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4BDBE" w14:textId="3952206D" w:rsidR="00D93AD6" w:rsidRDefault="00A7036C" w:rsidP="00D93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21</w:t>
      </w:r>
      <w:r w:rsidR="00D93AD6">
        <w:rPr>
          <w:rFonts w:ascii="Arial" w:hAnsi="Arial" w:cs="Arial"/>
          <w:b/>
          <w:sz w:val="28"/>
          <w:szCs w:val="28"/>
        </w:rPr>
        <w:t>.</w:t>
      </w:r>
      <w:r w:rsidR="00115846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5</w:t>
      </w:r>
      <w:r w:rsidR="00D93AD6">
        <w:rPr>
          <w:rFonts w:ascii="Arial" w:hAnsi="Arial" w:cs="Arial"/>
          <w:b/>
          <w:sz w:val="28"/>
          <w:szCs w:val="28"/>
        </w:rPr>
        <w:t>.202</w:t>
      </w:r>
      <w:r>
        <w:rPr>
          <w:rFonts w:ascii="Arial" w:hAnsi="Arial" w:cs="Arial"/>
          <w:b/>
          <w:sz w:val="28"/>
          <w:szCs w:val="28"/>
        </w:rPr>
        <w:t>6</w:t>
      </w:r>
      <w:r w:rsidR="00D93AD6">
        <w:rPr>
          <w:rFonts w:ascii="Arial" w:hAnsi="Arial" w:cs="Arial"/>
          <w:b/>
          <w:sz w:val="28"/>
          <w:szCs w:val="28"/>
        </w:rPr>
        <w:t xml:space="preserve"> г. № </w:t>
      </w:r>
      <w:r w:rsidR="007A5DE6">
        <w:rPr>
          <w:rFonts w:ascii="Arial" w:hAnsi="Arial" w:cs="Arial"/>
          <w:b/>
          <w:sz w:val="28"/>
          <w:szCs w:val="28"/>
        </w:rPr>
        <w:t>81</w:t>
      </w:r>
    </w:p>
    <w:p w14:paraId="679FF976" w14:textId="77777777" w:rsidR="00D93AD6" w:rsidRDefault="00D93AD6" w:rsidP="00D93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РОССИЙСКАЯ ФЕДЕРАЦИЯ</w:t>
      </w:r>
    </w:p>
    <w:p w14:paraId="7F322318" w14:textId="77777777" w:rsidR="00D93AD6" w:rsidRDefault="00D93AD6" w:rsidP="00D93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ИРКУТСКАЯ ОБЛАСТЬ</w:t>
      </w:r>
    </w:p>
    <w:p w14:paraId="417939E4" w14:textId="77777777" w:rsidR="00D93AD6" w:rsidRDefault="00D93AD6" w:rsidP="00D93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БАЯНДАЕВСКИЙ МУНИЦИПАЛЬНЫЙ РАЙОН</w:t>
      </w:r>
    </w:p>
    <w:p w14:paraId="62AEC880" w14:textId="77777777" w:rsidR="00D93AD6" w:rsidRDefault="00D93AD6" w:rsidP="00D93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МУНИЦИПАЛЬНОЕ ОБРАЗОВАНИЕ «БАЯНДАЙ»</w:t>
      </w:r>
    </w:p>
    <w:p w14:paraId="664ECD2F" w14:textId="77777777" w:rsidR="00D93AD6" w:rsidRDefault="00D93AD6" w:rsidP="00D93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ДУМА</w:t>
      </w:r>
    </w:p>
    <w:p w14:paraId="7822797C" w14:textId="77777777" w:rsidR="00D93AD6" w:rsidRDefault="00D93AD6" w:rsidP="00D93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РЕШЕНИЕ</w:t>
      </w:r>
    </w:p>
    <w:p w14:paraId="5D9B7C16" w14:textId="77777777" w:rsidR="00D93AD6" w:rsidRDefault="00D93AD6" w:rsidP="00D93AD6">
      <w:pPr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30F44384" w14:textId="77777777" w:rsidR="00D93AD6" w:rsidRDefault="00D93AD6" w:rsidP="00D93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О ПЕРЕДАЧЕ ИЗ МУНИЦИПАЛЬНОЙ СОБСТВЕННОСТИ МУНИЦИПАЛЬНОГО ОБРАЗОВАНИЯ «БАЯНДАЙ»</w:t>
      </w:r>
      <w:r>
        <w:rPr>
          <w:rFonts w:ascii="Arial" w:hAnsi="Arial" w:cs="Arial"/>
          <w:b/>
          <w:sz w:val="28"/>
          <w:szCs w:val="28"/>
        </w:rPr>
        <w:t xml:space="preserve"> ИМУЩЕСТВА, ПЕРЕДАВАЕМОГО В МУНИЦИПАЛЬНУЮ СОБСТВЕННОСТЬ МУНИЦИПАЛЬНОГО ОБРАЗОВАНИЯ «БАЯНДАЕВСКИЙ РАЙОН»</w:t>
      </w:r>
    </w:p>
    <w:p w14:paraId="25CEEB88" w14:textId="77777777" w:rsidR="00D93AD6" w:rsidRDefault="00D93AD6" w:rsidP="00D93AD6">
      <w:pPr>
        <w:ind w:firstLine="708"/>
        <w:jc w:val="both"/>
        <w:rPr>
          <w:rFonts w:ascii="Arial" w:hAnsi="Arial" w:cs="Arial"/>
        </w:rPr>
      </w:pPr>
    </w:p>
    <w:p w14:paraId="0E2E8C50" w14:textId="3A12A339" w:rsidR="00D93AD6" w:rsidRDefault="00D93AD6" w:rsidP="00D93AD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с Федеральным законом от 06.10.2003 </w:t>
      </w:r>
      <w:r>
        <w:rPr>
          <w:rFonts w:ascii="Arial" w:hAnsi="Arial" w:cs="Arial"/>
          <w:spacing w:val="-1"/>
        </w:rPr>
        <w:t xml:space="preserve">№ 131-ФЗ «Об общих принципах организации местного самоуправления в Российской </w:t>
      </w:r>
      <w:r>
        <w:rPr>
          <w:rFonts w:ascii="Arial" w:hAnsi="Arial" w:cs="Arial"/>
        </w:rPr>
        <w:t xml:space="preserve">Федерации», законом Иркутской области от 16.05.2008 г. № 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законом Иркутской области от 28.12.2023 г. № 165-ОЗ «О признании утратившими силу отдельных законов Иркутской области и отдельных положений законов Иркутской области» </w:t>
      </w:r>
      <w:r>
        <w:rPr>
          <w:rFonts w:ascii="Arial" w:hAnsi="Arial" w:cs="Arial"/>
          <w:spacing w:val="-1"/>
        </w:rPr>
        <w:t xml:space="preserve">руководствуясь </w:t>
      </w:r>
      <w:r>
        <w:rPr>
          <w:rFonts w:ascii="Arial" w:hAnsi="Arial" w:cs="Arial"/>
        </w:rPr>
        <w:t>Гражданским кодексом Российской Федерации, Устава муниципального образования «Баяндай»,  Положением о порядке управления и распоряжения муниципальной собственностью МО «Баяндай», утвержденным решением Думы МО «Баяндай» от 2</w:t>
      </w:r>
      <w:r w:rsidR="002430D6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r w:rsidR="002430D6">
        <w:rPr>
          <w:rFonts w:ascii="Arial" w:hAnsi="Arial" w:cs="Arial"/>
        </w:rPr>
        <w:t>04</w:t>
      </w:r>
      <w:r>
        <w:rPr>
          <w:rFonts w:ascii="Arial" w:hAnsi="Arial" w:cs="Arial"/>
        </w:rPr>
        <w:t>.20</w:t>
      </w:r>
      <w:r w:rsidR="002430D6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 г. № </w:t>
      </w:r>
      <w:r w:rsidR="002430D6">
        <w:rPr>
          <w:rFonts w:ascii="Arial" w:hAnsi="Arial" w:cs="Arial"/>
        </w:rPr>
        <w:t>78</w:t>
      </w:r>
      <w:r w:rsidR="00A7036C">
        <w:rPr>
          <w:rFonts w:ascii="Arial" w:hAnsi="Arial" w:cs="Arial"/>
        </w:rPr>
        <w:t>,</w:t>
      </w:r>
      <w:r w:rsidR="00A7036C" w:rsidRPr="00A7036C">
        <w:t xml:space="preserve"> </w:t>
      </w:r>
      <w:r w:rsidR="00A7036C" w:rsidRPr="00A7036C">
        <w:rPr>
          <w:rFonts w:ascii="Arial" w:hAnsi="Arial" w:cs="Arial"/>
        </w:rPr>
        <w:t>пунктом 4 Протокола совещания по работе водопровода в с. Баяндай и с. Покровка и водоразборным колодцам от 28.04.2026 г., а также в целях эффективной и бесперебойной работы водопровода, оптимизации управления объектами коммунальной инфраструктуры и надлежащего осуществления полномочий по организации водоснабжения</w:t>
      </w:r>
      <w:r>
        <w:rPr>
          <w:rFonts w:ascii="Arial" w:hAnsi="Arial" w:cs="Arial"/>
        </w:rPr>
        <w:t>,</w:t>
      </w:r>
    </w:p>
    <w:p w14:paraId="2AC98C9D" w14:textId="77777777" w:rsidR="00D93AD6" w:rsidRDefault="00D93AD6" w:rsidP="00D93AD6">
      <w:pPr>
        <w:ind w:firstLine="708"/>
        <w:jc w:val="both"/>
        <w:rPr>
          <w:rFonts w:ascii="Arial" w:hAnsi="Arial" w:cs="Arial"/>
        </w:rPr>
      </w:pPr>
    </w:p>
    <w:p w14:paraId="11243BAE" w14:textId="77777777" w:rsidR="00D93AD6" w:rsidRDefault="00D93AD6" w:rsidP="00D93AD6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ДУМА РЕШИЛА:</w:t>
      </w:r>
    </w:p>
    <w:p w14:paraId="3612311E" w14:textId="77777777" w:rsidR="00D93AD6" w:rsidRDefault="00D93AD6" w:rsidP="00D93AD6">
      <w:pPr>
        <w:ind w:firstLine="709"/>
        <w:jc w:val="center"/>
        <w:rPr>
          <w:rFonts w:ascii="Arial" w:hAnsi="Arial" w:cs="Arial"/>
          <w:b/>
          <w:sz w:val="30"/>
          <w:szCs w:val="30"/>
        </w:rPr>
      </w:pPr>
    </w:p>
    <w:p w14:paraId="72F31A7F" w14:textId="77777777" w:rsidR="00D93AD6" w:rsidRDefault="00D93AD6" w:rsidP="00D93AD6">
      <w:pPr>
        <w:jc w:val="both"/>
        <w:rPr>
          <w:rFonts w:ascii="Arial" w:hAnsi="Arial" w:cs="Arial"/>
          <w:spacing w:val="-28"/>
        </w:rPr>
      </w:pPr>
      <w:r>
        <w:rPr>
          <w:rFonts w:ascii="Arial" w:hAnsi="Arial" w:cs="Arial"/>
          <w:szCs w:val="30"/>
        </w:rPr>
        <w:t xml:space="preserve">         1. </w:t>
      </w:r>
      <w:r>
        <w:rPr>
          <w:rFonts w:ascii="Arial" w:hAnsi="Arial" w:cs="Arial"/>
          <w:spacing w:val="-1"/>
        </w:rPr>
        <w:t>Передать  безвозмездно имущество, согласно Приложению №1 к настоящему Решению Думы муниципального образования «Баяндай» из муниципальной собственности муниципального образования «Баяндай» в муниципальную собственность муниципального образования «Баяндаевский район».</w:t>
      </w:r>
    </w:p>
    <w:p w14:paraId="734C68BA" w14:textId="77777777" w:rsidR="00D93AD6" w:rsidRDefault="00D93AD6" w:rsidP="00D93AD6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2. Обнародовать настоящее решение на официальном сайте муниципального образования «Баяндай» в информационно-телекоммуникационной сети «Интернет».</w:t>
      </w:r>
    </w:p>
    <w:p w14:paraId="555AABAB" w14:textId="77777777" w:rsidR="00D93AD6" w:rsidRDefault="00D93AD6" w:rsidP="00D93AD6">
      <w:pPr>
        <w:jc w:val="both"/>
        <w:rPr>
          <w:rFonts w:ascii="Arial" w:hAnsi="Arial" w:cs="Arial"/>
        </w:rPr>
      </w:pPr>
    </w:p>
    <w:p w14:paraId="1278A1F4" w14:textId="77777777" w:rsidR="00D93AD6" w:rsidRDefault="00D93AD6" w:rsidP="00D93A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8E9D785" w14:textId="77777777" w:rsidR="00D93AD6" w:rsidRDefault="00D93AD6" w:rsidP="00D93A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Председатель Думы муниципального образования                           Н.Н. Петров</w:t>
      </w:r>
    </w:p>
    <w:p w14:paraId="7DFDE6E6" w14:textId="77777777" w:rsidR="00D93AD6" w:rsidRDefault="00D93AD6" w:rsidP="00D93A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09000BD" w14:textId="711ABDA0" w:rsidR="00D93AD6" w:rsidRDefault="00D93AD6" w:rsidP="00D93A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                                                  </w:t>
      </w:r>
      <w:r w:rsidR="00A7036C">
        <w:rPr>
          <w:rFonts w:ascii="Arial" w:hAnsi="Arial" w:cs="Arial"/>
        </w:rPr>
        <w:t xml:space="preserve">А.А. </w:t>
      </w:r>
      <w:proofErr w:type="spellStart"/>
      <w:r w:rsidR="00A7036C">
        <w:rPr>
          <w:rFonts w:ascii="Arial" w:hAnsi="Arial" w:cs="Arial"/>
        </w:rPr>
        <w:t>Борхонов</w:t>
      </w:r>
      <w:proofErr w:type="spellEnd"/>
      <w:r>
        <w:rPr>
          <w:rFonts w:ascii="Arial" w:hAnsi="Arial" w:cs="Arial"/>
        </w:rPr>
        <w:t xml:space="preserve">    </w:t>
      </w:r>
    </w:p>
    <w:p w14:paraId="7F791DCF" w14:textId="77777777" w:rsidR="00D93AD6" w:rsidRDefault="00D93AD6" w:rsidP="00D93A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4799585" w14:textId="77777777" w:rsidR="00D93AD6" w:rsidRDefault="00D93AD6" w:rsidP="00D93A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769EAF5" w14:textId="77777777" w:rsidR="00D93AD6" w:rsidRDefault="00D93AD6" w:rsidP="00D93A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567721A" w14:textId="77777777" w:rsidR="00D93AD6" w:rsidRDefault="00D93AD6" w:rsidP="00D93A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C9112A9" w14:textId="77777777" w:rsidR="00D93AD6" w:rsidRDefault="00D93AD6" w:rsidP="00D93A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4858E40" w14:textId="77777777" w:rsidR="00D93AD6" w:rsidRDefault="00D93AD6" w:rsidP="00D93A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2AEF137" w14:textId="77777777" w:rsidR="00D93AD6" w:rsidRDefault="00D93AD6" w:rsidP="00D93A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C6874CB" w14:textId="77777777" w:rsidR="00D93AD6" w:rsidRDefault="00D93AD6" w:rsidP="00D93A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E5550DD" w14:textId="77777777" w:rsidR="00F414B1" w:rsidRDefault="00F414B1" w:rsidP="00D93A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A0BF2D6" w14:textId="77777777" w:rsidR="00D93AD6" w:rsidRDefault="00D93AD6" w:rsidP="00D93AD6">
      <w:pPr>
        <w:widowControl w:val="0"/>
        <w:tabs>
          <w:tab w:val="left" w:pos="2841"/>
        </w:tabs>
        <w:autoSpaceDE w:val="0"/>
        <w:autoSpaceDN w:val="0"/>
        <w:adjustRightInd w:val="0"/>
        <w:jc w:val="right"/>
        <w:rPr>
          <w:rFonts w:ascii="Courier New" w:hAnsi="Courier New" w:cs="Courier New"/>
        </w:rPr>
      </w:pPr>
    </w:p>
    <w:p w14:paraId="476FCE0D" w14:textId="77777777" w:rsidR="00D93AD6" w:rsidRDefault="00D93AD6" w:rsidP="00D93AD6">
      <w:pPr>
        <w:widowControl w:val="0"/>
        <w:tabs>
          <w:tab w:val="left" w:pos="2841"/>
        </w:tabs>
        <w:autoSpaceDE w:val="0"/>
        <w:autoSpaceDN w:val="0"/>
        <w:adjustRightInd w:val="0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</w:rPr>
        <w:tab/>
        <w:t>Приложение</w:t>
      </w:r>
    </w:p>
    <w:p w14:paraId="2740A3D6" w14:textId="77777777" w:rsidR="00D93AD6" w:rsidRDefault="00D93AD6" w:rsidP="00D93AD6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УТВЕРЖДЕНО </w:t>
      </w:r>
    </w:p>
    <w:p w14:paraId="75DA1DC8" w14:textId="77777777" w:rsidR="00D93AD6" w:rsidRDefault="00D93AD6" w:rsidP="00D93AD6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решением Думы МО «Баяндай»</w:t>
      </w:r>
    </w:p>
    <w:p w14:paraId="4BB58814" w14:textId="4EDD98C6" w:rsidR="00D93AD6" w:rsidRDefault="00D93AD6" w:rsidP="00D93AD6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от «</w:t>
      </w:r>
      <w:r w:rsidR="00A7036C">
        <w:rPr>
          <w:rFonts w:ascii="Courier New" w:hAnsi="Courier New" w:cs="Courier New"/>
        </w:rPr>
        <w:t>21</w:t>
      </w:r>
      <w:r>
        <w:rPr>
          <w:rFonts w:ascii="Courier New" w:hAnsi="Courier New" w:cs="Courier New"/>
        </w:rPr>
        <w:t xml:space="preserve">» </w:t>
      </w:r>
      <w:r w:rsidR="00A7036C">
        <w:rPr>
          <w:rFonts w:ascii="Courier New" w:hAnsi="Courier New" w:cs="Courier New"/>
        </w:rPr>
        <w:t>мая</w:t>
      </w:r>
      <w:r>
        <w:rPr>
          <w:rFonts w:ascii="Courier New" w:hAnsi="Courier New" w:cs="Courier New"/>
        </w:rPr>
        <w:t xml:space="preserve"> 202</w:t>
      </w:r>
      <w:r w:rsidR="00A7036C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г. №</w:t>
      </w:r>
      <w:r w:rsidR="008B5447">
        <w:rPr>
          <w:rFonts w:ascii="Courier New" w:hAnsi="Courier New" w:cs="Courier New"/>
        </w:rPr>
        <w:t xml:space="preserve"> </w:t>
      </w:r>
      <w:r w:rsidR="007A5DE6">
        <w:rPr>
          <w:rFonts w:ascii="Courier New" w:hAnsi="Courier New" w:cs="Courier New"/>
        </w:rPr>
        <w:t>81</w:t>
      </w:r>
      <w:r>
        <w:rPr>
          <w:rFonts w:ascii="Courier New" w:hAnsi="Courier New" w:cs="Courier New"/>
        </w:rPr>
        <w:t xml:space="preserve">  </w:t>
      </w:r>
    </w:p>
    <w:p w14:paraId="0E323C03" w14:textId="77777777" w:rsidR="00D93AD6" w:rsidRDefault="00D93AD6" w:rsidP="00D93AD6">
      <w:pPr>
        <w:pStyle w:val="headertexttopleveltextcentertext"/>
        <w:shd w:val="clear" w:color="auto" w:fill="FFFFFF"/>
        <w:spacing w:before="150" w:beforeAutospacing="0" w:after="75" w:afterAutospacing="0" w:line="288" w:lineRule="atLeast"/>
        <w:textAlignment w:val="baseline"/>
        <w:rPr>
          <w:rFonts w:ascii="Arial" w:hAnsi="Arial" w:cs="Arial"/>
          <w:b/>
          <w:color w:val="3C3C3C"/>
          <w:spacing w:val="2"/>
          <w:sz w:val="28"/>
          <w:szCs w:val="28"/>
        </w:rPr>
      </w:pPr>
    </w:p>
    <w:p w14:paraId="38350347" w14:textId="77777777" w:rsidR="00D93AD6" w:rsidRDefault="00D93AD6" w:rsidP="00D93AD6">
      <w:pPr>
        <w:pStyle w:val="headertexttopleveltextcent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rFonts w:ascii="Arial" w:hAnsi="Arial" w:cs="Arial"/>
          <w:b/>
          <w:color w:val="3C3C3C"/>
          <w:spacing w:val="2"/>
          <w:sz w:val="28"/>
          <w:szCs w:val="28"/>
        </w:rPr>
      </w:pPr>
      <w:r>
        <w:rPr>
          <w:rFonts w:ascii="Arial" w:hAnsi="Arial" w:cs="Arial"/>
          <w:b/>
          <w:color w:val="3C3C3C"/>
          <w:spacing w:val="2"/>
          <w:sz w:val="28"/>
          <w:szCs w:val="28"/>
        </w:rPr>
        <w:t>ПЕРЕЧЕНЬ ИМУЩЕСТВА, НАХОДЯЩЕГОСЯ В МУНИЦИПАЛЬНОЙ СОБСТВЕННОСТИ МУНИЦИПАЛЬНОГО ОБРАЗОВАНИЯ «БАЯНДАЙ» И ПОДЛЕЖАЩЕГО ПЕРЕДАЧЕ В МУНИЦИПАЛЬНУЮ СОБСТВЕННОСТЬ МУНИЦИПАЛЬНОГО ОБРАЗОВАНИЯ «БАЯНДАЕВСКИЙ РАЙОН»</w:t>
      </w:r>
    </w:p>
    <w:p w14:paraId="64CB7982" w14:textId="77777777" w:rsidR="00D93AD6" w:rsidRDefault="00D93AD6" w:rsidP="00336551">
      <w:pPr>
        <w:spacing w:before="240" w:after="240"/>
        <w:jc w:val="center"/>
        <w:outlineLvl w:val="0"/>
        <w:rPr>
          <w:sz w:val="28"/>
          <w:szCs w:val="28"/>
        </w:rPr>
      </w:pPr>
    </w:p>
    <w:p w14:paraId="6D014B56" w14:textId="77777777" w:rsidR="00336551" w:rsidRDefault="00336551" w:rsidP="00336551">
      <w:pPr>
        <w:spacing w:before="240" w:after="2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Раздел 2. НЕДВИЖИМОЕ ИМУЩЕСТВО</w:t>
      </w:r>
    </w:p>
    <w:tbl>
      <w:tblPr>
        <w:tblW w:w="512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2953"/>
        <w:gridCol w:w="3519"/>
        <w:gridCol w:w="2535"/>
      </w:tblGrid>
      <w:tr w:rsidR="00BE34F4" w:rsidRPr="00A86890" w14:paraId="16F7ADE7" w14:textId="77777777" w:rsidTr="00D93AD6">
        <w:tc>
          <w:tcPr>
            <w:tcW w:w="570" w:type="dxa"/>
          </w:tcPr>
          <w:p w14:paraId="65B41DA6" w14:textId="77777777" w:rsidR="00BE34F4" w:rsidRPr="00A86890" w:rsidRDefault="00BE34F4" w:rsidP="00C91616">
            <w:pPr>
              <w:jc w:val="center"/>
            </w:pPr>
            <w:r w:rsidRPr="00A86890">
              <w:t>№</w:t>
            </w:r>
          </w:p>
          <w:p w14:paraId="49E24970" w14:textId="77777777" w:rsidR="00BE34F4" w:rsidRPr="00A86890" w:rsidRDefault="00BE34F4" w:rsidP="00C91616">
            <w:pPr>
              <w:jc w:val="center"/>
            </w:pPr>
            <w:r w:rsidRPr="00A86890">
              <w:t>п/п</w:t>
            </w:r>
          </w:p>
        </w:tc>
        <w:tc>
          <w:tcPr>
            <w:tcW w:w="2974" w:type="dxa"/>
          </w:tcPr>
          <w:p w14:paraId="09282941" w14:textId="77777777" w:rsidR="00BE34F4" w:rsidRPr="00A86890" w:rsidRDefault="00BE34F4" w:rsidP="00BE34F4">
            <w:pPr>
              <w:jc w:val="center"/>
            </w:pPr>
            <w:r w:rsidRPr="00A86890">
              <w:t>Наименование</w:t>
            </w:r>
          </w:p>
        </w:tc>
        <w:tc>
          <w:tcPr>
            <w:tcW w:w="3544" w:type="dxa"/>
          </w:tcPr>
          <w:p w14:paraId="64C354BD" w14:textId="77777777" w:rsidR="00BE34F4" w:rsidRPr="00A86890" w:rsidRDefault="00BE34F4" w:rsidP="00BE34F4">
            <w:pPr>
              <w:jc w:val="center"/>
            </w:pPr>
            <w:r w:rsidRPr="00A86890">
              <w:t>Адрес</w:t>
            </w:r>
          </w:p>
        </w:tc>
        <w:tc>
          <w:tcPr>
            <w:tcW w:w="2553" w:type="dxa"/>
          </w:tcPr>
          <w:p w14:paraId="3496C45B" w14:textId="77777777" w:rsidR="00BE34F4" w:rsidRPr="00A86890" w:rsidRDefault="00BE34F4" w:rsidP="00BE34F4">
            <w:pPr>
              <w:jc w:val="center"/>
            </w:pPr>
            <w:r w:rsidRPr="00A86890">
              <w:t>Кадастровый (или условный) номер</w:t>
            </w:r>
          </w:p>
        </w:tc>
      </w:tr>
      <w:tr w:rsidR="00BE34F4" w:rsidRPr="00A86890" w14:paraId="58ED2DAD" w14:textId="77777777" w:rsidTr="00D93AD6">
        <w:tc>
          <w:tcPr>
            <w:tcW w:w="570" w:type="dxa"/>
          </w:tcPr>
          <w:p w14:paraId="36D73E67" w14:textId="77777777" w:rsidR="00BE34F4" w:rsidRPr="00A86890" w:rsidRDefault="00BE34F4" w:rsidP="008C3F89">
            <w:pPr>
              <w:jc w:val="center"/>
            </w:pPr>
            <w:r w:rsidRPr="00A86890">
              <w:t>1</w:t>
            </w:r>
          </w:p>
        </w:tc>
        <w:tc>
          <w:tcPr>
            <w:tcW w:w="2974" w:type="dxa"/>
          </w:tcPr>
          <w:p w14:paraId="7A81B3D4" w14:textId="77777777" w:rsidR="00BE34F4" w:rsidRPr="00A86890" w:rsidRDefault="00BE34F4" w:rsidP="008C3F89">
            <w:pPr>
              <w:jc w:val="center"/>
            </w:pPr>
            <w:r w:rsidRPr="00A86890">
              <w:t>2</w:t>
            </w:r>
          </w:p>
        </w:tc>
        <w:tc>
          <w:tcPr>
            <w:tcW w:w="3544" w:type="dxa"/>
          </w:tcPr>
          <w:p w14:paraId="5CDCD7FB" w14:textId="77777777" w:rsidR="00BE34F4" w:rsidRPr="00A86890" w:rsidRDefault="00BE34F4" w:rsidP="008C3F89">
            <w:pPr>
              <w:jc w:val="center"/>
            </w:pPr>
            <w:r w:rsidRPr="00A86890">
              <w:t>3</w:t>
            </w:r>
          </w:p>
        </w:tc>
        <w:tc>
          <w:tcPr>
            <w:tcW w:w="2553" w:type="dxa"/>
          </w:tcPr>
          <w:p w14:paraId="1F569DB7" w14:textId="77777777" w:rsidR="00BE34F4" w:rsidRPr="00A86890" w:rsidRDefault="00BE34F4" w:rsidP="008C3F89">
            <w:pPr>
              <w:jc w:val="center"/>
            </w:pPr>
            <w:r w:rsidRPr="00A86890">
              <w:t>4</w:t>
            </w:r>
          </w:p>
        </w:tc>
      </w:tr>
      <w:tr w:rsidR="00BE34F4" w:rsidRPr="00A86890" w14:paraId="59A761E7" w14:textId="77777777" w:rsidTr="00D93AD6">
        <w:tc>
          <w:tcPr>
            <w:tcW w:w="570" w:type="dxa"/>
          </w:tcPr>
          <w:p w14:paraId="1DFE2888" w14:textId="77777777" w:rsidR="00BE34F4" w:rsidRPr="00A86890" w:rsidRDefault="00BE34F4" w:rsidP="00336551">
            <w:pPr>
              <w:jc w:val="center"/>
            </w:pPr>
            <w:r w:rsidRPr="00A86890">
              <w:t>1</w:t>
            </w:r>
          </w:p>
        </w:tc>
        <w:tc>
          <w:tcPr>
            <w:tcW w:w="2974" w:type="dxa"/>
          </w:tcPr>
          <w:p w14:paraId="68852D28" w14:textId="36CA99E3" w:rsidR="00BE34F4" w:rsidRPr="00A86890" w:rsidRDefault="00A7036C" w:rsidP="00A86890">
            <w:r>
              <w:t xml:space="preserve">Земельный участок для эксплуатации </w:t>
            </w:r>
            <w:proofErr w:type="spellStart"/>
            <w:r>
              <w:t>водоскважины</w:t>
            </w:r>
            <w:proofErr w:type="spellEnd"/>
          </w:p>
        </w:tc>
        <w:tc>
          <w:tcPr>
            <w:tcW w:w="3544" w:type="dxa"/>
            <w:vAlign w:val="center"/>
          </w:tcPr>
          <w:p w14:paraId="582251F7" w14:textId="482F2E74" w:rsidR="00BE34F4" w:rsidRPr="00A86890" w:rsidRDefault="00A86890" w:rsidP="00A86890">
            <w:pPr>
              <w:spacing w:line="282" w:lineRule="exact"/>
            </w:pPr>
            <w:r w:rsidRPr="00A86890">
              <w:t xml:space="preserve">Иркутская область, Баяндаевский район, ул. </w:t>
            </w:r>
            <w:r w:rsidR="00A7036C">
              <w:t>Шоссейная, 2 В</w:t>
            </w:r>
          </w:p>
        </w:tc>
        <w:tc>
          <w:tcPr>
            <w:tcW w:w="2553" w:type="dxa"/>
            <w:vAlign w:val="center"/>
          </w:tcPr>
          <w:p w14:paraId="37AF42ED" w14:textId="4752C609" w:rsidR="00BE34F4" w:rsidRPr="00A86890" w:rsidRDefault="00A7036C" w:rsidP="00115846">
            <w:pPr>
              <w:spacing w:line="282" w:lineRule="exact"/>
              <w:jc w:val="center"/>
            </w:pPr>
            <w:r>
              <w:t>85:02:090508:39</w:t>
            </w:r>
          </w:p>
        </w:tc>
      </w:tr>
      <w:tr w:rsidR="00A86890" w:rsidRPr="00A86890" w14:paraId="141D60C0" w14:textId="77777777" w:rsidTr="00D93AD6">
        <w:tc>
          <w:tcPr>
            <w:tcW w:w="570" w:type="dxa"/>
          </w:tcPr>
          <w:p w14:paraId="0563B2AA" w14:textId="77777777" w:rsidR="00A86890" w:rsidRPr="00A86890" w:rsidRDefault="00A86890" w:rsidP="00336551">
            <w:pPr>
              <w:jc w:val="center"/>
            </w:pPr>
            <w:r w:rsidRPr="00A86890">
              <w:t>2</w:t>
            </w:r>
          </w:p>
        </w:tc>
        <w:tc>
          <w:tcPr>
            <w:tcW w:w="2974" w:type="dxa"/>
          </w:tcPr>
          <w:p w14:paraId="5CC9CBC5" w14:textId="6AAF2B61" w:rsidR="00A86890" w:rsidRPr="00A86890" w:rsidRDefault="00A7036C" w:rsidP="00A86890">
            <w:r>
              <w:t>Здание насосной станции второго подъема на территории водоразборных сооружений системы хозяйственно-питьевого и противопожарного водоснабжения с. Баяндай</w:t>
            </w:r>
          </w:p>
        </w:tc>
        <w:tc>
          <w:tcPr>
            <w:tcW w:w="3544" w:type="dxa"/>
            <w:vAlign w:val="center"/>
          </w:tcPr>
          <w:p w14:paraId="449B1E41" w14:textId="13DF5B82" w:rsidR="00A86890" w:rsidRPr="00A86890" w:rsidRDefault="00A7036C" w:rsidP="00A7036C">
            <w:pPr>
              <w:spacing w:line="282" w:lineRule="exact"/>
            </w:pPr>
            <w:r w:rsidRPr="00A86890">
              <w:t xml:space="preserve">Иркутская область, Баяндаевский район, ул. </w:t>
            </w:r>
            <w:r>
              <w:t>Шоссейная, здание 2 В</w:t>
            </w:r>
          </w:p>
        </w:tc>
        <w:tc>
          <w:tcPr>
            <w:tcW w:w="2553" w:type="dxa"/>
            <w:vAlign w:val="center"/>
          </w:tcPr>
          <w:p w14:paraId="0DE48DB7" w14:textId="6F1B6E69" w:rsidR="00A86890" w:rsidRPr="00A86890" w:rsidRDefault="00A7036C" w:rsidP="00115846">
            <w:pPr>
              <w:spacing w:line="282" w:lineRule="exact"/>
              <w:jc w:val="center"/>
            </w:pPr>
            <w:r>
              <w:t>85:02:090508:158</w:t>
            </w:r>
          </w:p>
        </w:tc>
      </w:tr>
      <w:tr w:rsidR="00A7036C" w:rsidRPr="00A86890" w14:paraId="2DD7E714" w14:textId="77777777" w:rsidTr="00D93AD6">
        <w:tc>
          <w:tcPr>
            <w:tcW w:w="570" w:type="dxa"/>
          </w:tcPr>
          <w:p w14:paraId="09D3AA1A" w14:textId="4EC8AE3A" w:rsidR="00A7036C" w:rsidRPr="00A86890" w:rsidRDefault="00A7036C" w:rsidP="00336551">
            <w:pPr>
              <w:jc w:val="center"/>
            </w:pPr>
            <w:r>
              <w:t>3</w:t>
            </w:r>
          </w:p>
        </w:tc>
        <w:tc>
          <w:tcPr>
            <w:tcW w:w="2974" w:type="dxa"/>
          </w:tcPr>
          <w:p w14:paraId="18315CB9" w14:textId="30DDA483" w:rsidR="00A7036C" w:rsidRDefault="00A7036C" w:rsidP="00A86890">
            <w:r>
              <w:t>Нежилое здание водокачки</w:t>
            </w:r>
          </w:p>
        </w:tc>
        <w:tc>
          <w:tcPr>
            <w:tcW w:w="3544" w:type="dxa"/>
            <w:vAlign w:val="center"/>
          </w:tcPr>
          <w:p w14:paraId="38BEDE4E" w14:textId="2DC1D60B" w:rsidR="00A7036C" w:rsidRPr="00A86890" w:rsidRDefault="00A7036C" w:rsidP="00A7036C">
            <w:pPr>
              <w:spacing w:line="282" w:lineRule="exact"/>
            </w:pPr>
            <w:r w:rsidRPr="00A86890">
              <w:t xml:space="preserve">Иркутская область, Баяндаевский район, ул. </w:t>
            </w:r>
            <w:r>
              <w:t>Шоссейная, дом 2</w:t>
            </w:r>
          </w:p>
        </w:tc>
        <w:tc>
          <w:tcPr>
            <w:tcW w:w="2553" w:type="dxa"/>
            <w:vAlign w:val="center"/>
          </w:tcPr>
          <w:p w14:paraId="0D63198D" w14:textId="2C1BC066" w:rsidR="00A7036C" w:rsidRDefault="00A7036C" w:rsidP="00115846">
            <w:pPr>
              <w:spacing w:line="282" w:lineRule="exact"/>
              <w:jc w:val="center"/>
            </w:pPr>
            <w:r>
              <w:t>85:02:090508:34</w:t>
            </w:r>
          </w:p>
        </w:tc>
      </w:tr>
    </w:tbl>
    <w:p w14:paraId="4615733A" w14:textId="77777777" w:rsidR="001B5A1C" w:rsidRDefault="001B5A1C"/>
    <w:p w14:paraId="3FF24ADE" w14:textId="77777777" w:rsidR="00A86890" w:rsidRDefault="00A86890"/>
    <w:p w14:paraId="4D2EF579" w14:textId="77777777" w:rsidR="00A86890" w:rsidRDefault="00A86890"/>
    <w:sectPr w:rsidR="00A86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D8"/>
    <w:rsid w:val="000679E8"/>
    <w:rsid w:val="00106E35"/>
    <w:rsid w:val="00115846"/>
    <w:rsid w:val="001B538D"/>
    <w:rsid w:val="001B5A1C"/>
    <w:rsid w:val="002077D2"/>
    <w:rsid w:val="00230860"/>
    <w:rsid w:val="00240D6D"/>
    <w:rsid w:val="002430D6"/>
    <w:rsid w:val="00336551"/>
    <w:rsid w:val="003A0787"/>
    <w:rsid w:val="00406CA8"/>
    <w:rsid w:val="00415D9F"/>
    <w:rsid w:val="004355C5"/>
    <w:rsid w:val="0058201E"/>
    <w:rsid w:val="00635672"/>
    <w:rsid w:val="00660BBC"/>
    <w:rsid w:val="007A5DE6"/>
    <w:rsid w:val="007C5382"/>
    <w:rsid w:val="008B5447"/>
    <w:rsid w:val="008C3F89"/>
    <w:rsid w:val="008E6AE1"/>
    <w:rsid w:val="00900D42"/>
    <w:rsid w:val="009B15AD"/>
    <w:rsid w:val="00A33D3E"/>
    <w:rsid w:val="00A51FD8"/>
    <w:rsid w:val="00A7036C"/>
    <w:rsid w:val="00A72A3A"/>
    <w:rsid w:val="00A86890"/>
    <w:rsid w:val="00AC0239"/>
    <w:rsid w:val="00B84386"/>
    <w:rsid w:val="00BA2574"/>
    <w:rsid w:val="00BC068D"/>
    <w:rsid w:val="00BE34F4"/>
    <w:rsid w:val="00C90044"/>
    <w:rsid w:val="00C91616"/>
    <w:rsid w:val="00D02295"/>
    <w:rsid w:val="00D93AD6"/>
    <w:rsid w:val="00F414B1"/>
    <w:rsid w:val="00F707CD"/>
    <w:rsid w:val="00F9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A5482"/>
  <w15:docId w15:val="{6CF409F1-E6F3-44A2-AA05-D3F163D8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topleveltextcentertext">
    <w:name w:val="headertext topleveltext centertext"/>
    <w:basedOn w:val="a"/>
    <w:rsid w:val="00D93AD6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F414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4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43828-E4DE-4C08-AE8F-7A8CC6B0C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Пользователь</cp:lastModifiedBy>
  <cp:revision>4</cp:revision>
  <cp:lastPrinted>2026-05-25T03:24:00Z</cp:lastPrinted>
  <dcterms:created xsi:type="dcterms:W3CDTF">2026-05-25T01:34:00Z</dcterms:created>
  <dcterms:modified xsi:type="dcterms:W3CDTF">2026-05-25T04:05:00Z</dcterms:modified>
</cp:coreProperties>
</file>