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572" w:rsidRDefault="003B7ACA" w:rsidP="00F25572">
      <w:pPr>
        <w:tabs>
          <w:tab w:val="left" w:pos="2880"/>
          <w:tab w:val="center" w:pos="4960"/>
        </w:tabs>
        <w:spacing w:after="0" w:line="240" w:lineRule="auto"/>
        <w:ind w:right="284"/>
        <w:jc w:val="center"/>
        <w:rPr>
          <w:rFonts w:ascii="Arial" w:hAnsi="Arial" w:cs="Arial"/>
          <w:b/>
          <w:sz w:val="32"/>
          <w:szCs w:val="32"/>
        </w:rPr>
      </w:pPr>
      <w:r>
        <w:rPr>
          <w:rFonts w:ascii="Arial" w:hAnsi="Arial" w:cs="Arial"/>
          <w:b/>
          <w:sz w:val="32"/>
          <w:szCs w:val="32"/>
        </w:rPr>
        <w:t>31</w:t>
      </w:r>
      <w:r w:rsidR="00F25572">
        <w:rPr>
          <w:rFonts w:ascii="Arial" w:hAnsi="Arial" w:cs="Arial"/>
          <w:b/>
          <w:sz w:val="32"/>
          <w:szCs w:val="32"/>
        </w:rPr>
        <w:t>.10</w:t>
      </w:r>
      <w:r w:rsidR="00F25572">
        <w:rPr>
          <w:rFonts w:ascii="Arial" w:hAnsi="Arial" w:cs="Arial"/>
          <w:sz w:val="32"/>
          <w:szCs w:val="32"/>
        </w:rPr>
        <w:t>.</w:t>
      </w:r>
      <w:r w:rsidR="00F25572">
        <w:rPr>
          <w:rFonts w:ascii="Arial" w:hAnsi="Arial" w:cs="Arial"/>
          <w:b/>
          <w:sz w:val="32"/>
          <w:szCs w:val="32"/>
        </w:rPr>
        <w:t xml:space="preserve">2018 № </w:t>
      </w:r>
      <w:r w:rsidR="00BD08CA">
        <w:rPr>
          <w:rFonts w:ascii="Arial" w:hAnsi="Arial" w:cs="Arial"/>
          <w:b/>
          <w:sz w:val="32"/>
          <w:szCs w:val="32"/>
        </w:rPr>
        <w:t>7</w:t>
      </w:r>
    </w:p>
    <w:p w:rsidR="00F25572" w:rsidRDefault="00F25572" w:rsidP="00F25572">
      <w:pPr>
        <w:tabs>
          <w:tab w:val="left" w:pos="2880"/>
          <w:tab w:val="center" w:pos="4960"/>
        </w:tabs>
        <w:spacing w:after="0" w:line="240" w:lineRule="auto"/>
        <w:ind w:right="284"/>
        <w:jc w:val="center"/>
        <w:rPr>
          <w:rFonts w:ascii="Arial" w:hAnsi="Arial" w:cs="Arial"/>
          <w:b/>
          <w:sz w:val="32"/>
          <w:szCs w:val="32"/>
        </w:rPr>
      </w:pPr>
      <w:r>
        <w:rPr>
          <w:rFonts w:ascii="Arial" w:hAnsi="Arial" w:cs="Arial"/>
          <w:b/>
          <w:sz w:val="32"/>
          <w:szCs w:val="32"/>
        </w:rPr>
        <w:t>РОССИЙСКАЯ ФЕДЕРАЦИЯ</w:t>
      </w:r>
    </w:p>
    <w:p w:rsidR="00F25572" w:rsidRDefault="00F25572" w:rsidP="00F25572">
      <w:pPr>
        <w:spacing w:after="0" w:line="240" w:lineRule="auto"/>
        <w:ind w:right="284"/>
        <w:jc w:val="center"/>
        <w:rPr>
          <w:rFonts w:ascii="Arial" w:hAnsi="Arial" w:cs="Arial"/>
          <w:b/>
          <w:sz w:val="32"/>
          <w:szCs w:val="32"/>
        </w:rPr>
      </w:pPr>
      <w:r>
        <w:rPr>
          <w:rFonts w:ascii="Arial" w:hAnsi="Arial" w:cs="Arial"/>
          <w:b/>
          <w:sz w:val="32"/>
          <w:szCs w:val="32"/>
        </w:rPr>
        <w:t>ИРКУТСКАЯ ОБЛАСТЬ</w:t>
      </w:r>
    </w:p>
    <w:p w:rsidR="00F25572" w:rsidRDefault="00F25572" w:rsidP="00F25572">
      <w:pPr>
        <w:spacing w:after="0" w:line="240" w:lineRule="auto"/>
        <w:ind w:right="284"/>
        <w:jc w:val="center"/>
        <w:rPr>
          <w:rFonts w:ascii="Arial" w:hAnsi="Arial" w:cs="Arial"/>
          <w:b/>
          <w:sz w:val="32"/>
          <w:szCs w:val="32"/>
        </w:rPr>
      </w:pPr>
      <w:r>
        <w:rPr>
          <w:rFonts w:ascii="Arial" w:hAnsi="Arial" w:cs="Arial"/>
          <w:b/>
          <w:sz w:val="32"/>
          <w:szCs w:val="32"/>
        </w:rPr>
        <w:t>БАЯНДАЕВСКИЙ РАЙОН</w:t>
      </w:r>
    </w:p>
    <w:p w:rsidR="00F25572" w:rsidRDefault="00F25572" w:rsidP="00F25572">
      <w:pPr>
        <w:tabs>
          <w:tab w:val="left" w:pos="3705"/>
        </w:tabs>
        <w:spacing w:after="0" w:line="240" w:lineRule="auto"/>
        <w:ind w:right="284"/>
        <w:jc w:val="center"/>
        <w:rPr>
          <w:rFonts w:ascii="Arial" w:hAnsi="Arial" w:cs="Arial"/>
          <w:b/>
          <w:sz w:val="32"/>
          <w:szCs w:val="32"/>
        </w:rPr>
      </w:pPr>
      <w:r>
        <w:rPr>
          <w:rFonts w:ascii="Arial" w:hAnsi="Arial" w:cs="Arial"/>
          <w:b/>
          <w:sz w:val="32"/>
          <w:szCs w:val="32"/>
        </w:rPr>
        <w:t>ДУМА МУНИЦИПАЛЬНОГО ОБРАЗОВАНИЯ «БАЯНДАЙ»</w:t>
      </w:r>
    </w:p>
    <w:p w:rsidR="00F25572" w:rsidRDefault="00F25572" w:rsidP="00F25572">
      <w:pPr>
        <w:tabs>
          <w:tab w:val="left" w:pos="3705"/>
        </w:tabs>
        <w:spacing w:after="0" w:line="240" w:lineRule="auto"/>
        <w:ind w:right="284"/>
        <w:jc w:val="center"/>
        <w:rPr>
          <w:rFonts w:ascii="Arial" w:hAnsi="Arial" w:cs="Arial"/>
          <w:b/>
          <w:sz w:val="32"/>
          <w:szCs w:val="32"/>
        </w:rPr>
      </w:pPr>
      <w:r>
        <w:rPr>
          <w:rFonts w:ascii="Arial" w:hAnsi="Arial" w:cs="Arial"/>
          <w:b/>
          <w:sz w:val="32"/>
          <w:szCs w:val="32"/>
        </w:rPr>
        <w:t>ДУМА</w:t>
      </w:r>
    </w:p>
    <w:p w:rsidR="00F25572" w:rsidRDefault="00F25572" w:rsidP="00F25572">
      <w:pPr>
        <w:spacing w:after="0" w:line="240" w:lineRule="auto"/>
        <w:ind w:right="284"/>
        <w:jc w:val="center"/>
        <w:rPr>
          <w:rFonts w:ascii="Arial" w:hAnsi="Arial" w:cs="Arial"/>
          <w:b/>
          <w:sz w:val="32"/>
          <w:szCs w:val="32"/>
        </w:rPr>
      </w:pPr>
      <w:r>
        <w:rPr>
          <w:rFonts w:ascii="Arial" w:hAnsi="Arial" w:cs="Arial"/>
          <w:b/>
          <w:sz w:val="32"/>
          <w:szCs w:val="32"/>
        </w:rPr>
        <w:t>РЕШЕНИЕ</w:t>
      </w:r>
    </w:p>
    <w:p w:rsidR="00F25572" w:rsidRDefault="00F25572" w:rsidP="00F25572">
      <w:pPr>
        <w:spacing w:after="0" w:line="240" w:lineRule="auto"/>
        <w:ind w:right="284"/>
        <w:jc w:val="center"/>
        <w:rPr>
          <w:rFonts w:ascii="Arial" w:hAnsi="Arial" w:cs="Arial"/>
          <w:b/>
          <w:sz w:val="32"/>
          <w:szCs w:val="32"/>
        </w:rPr>
      </w:pPr>
      <w:r>
        <w:rPr>
          <w:rFonts w:ascii="Arial" w:hAnsi="Arial" w:cs="Arial"/>
          <w:b/>
          <w:sz w:val="32"/>
          <w:szCs w:val="32"/>
        </w:rPr>
        <w:t>О ВНЕСЕНИИ ИЗМЕНЕНИЙ В ПОЛОЖЕНИЕ О БЮДЖЕТНОМ ПРОЦЕССЕ В МО «БАЯНДАЙ»</w:t>
      </w:r>
    </w:p>
    <w:p w:rsidR="00F25572" w:rsidRDefault="00F25572" w:rsidP="00F25572"/>
    <w:p w:rsidR="00F25572" w:rsidRDefault="00F25572" w:rsidP="00F25572">
      <w:pPr>
        <w:autoSpaceDE w:val="0"/>
        <w:autoSpaceDN w:val="0"/>
        <w:adjustRightInd w:val="0"/>
        <w:spacing w:after="0" w:line="240" w:lineRule="auto"/>
        <w:rPr>
          <w:rFonts w:ascii="Arial" w:hAnsi="Arial" w:cs="Arial"/>
          <w:sz w:val="24"/>
          <w:szCs w:val="24"/>
        </w:rPr>
      </w:pPr>
    </w:p>
    <w:p w:rsidR="00F25572" w:rsidRDefault="00F25572" w:rsidP="00F25572">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В соответствии с Федеральным законом от 06.10.2003г.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«Баяндай» Дума муниципального образования «Баяндай»  </w:t>
      </w:r>
    </w:p>
    <w:p w:rsidR="00F25572" w:rsidRDefault="00F25572" w:rsidP="00F25572">
      <w:pPr>
        <w:autoSpaceDE w:val="0"/>
        <w:autoSpaceDN w:val="0"/>
        <w:adjustRightInd w:val="0"/>
        <w:spacing w:after="0" w:line="240" w:lineRule="auto"/>
        <w:jc w:val="center"/>
        <w:rPr>
          <w:rFonts w:ascii="Arial" w:hAnsi="Arial" w:cs="Arial"/>
          <w:sz w:val="24"/>
          <w:szCs w:val="24"/>
        </w:rPr>
      </w:pPr>
    </w:p>
    <w:p w:rsidR="00F25572" w:rsidRDefault="00F25572" w:rsidP="00F25572">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РЕШИЛА:</w:t>
      </w:r>
    </w:p>
    <w:p w:rsidR="00F25572" w:rsidRDefault="00F25572" w:rsidP="00F25572"/>
    <w:p w:rsidR="00F25572" w:rsidRDefault="00F25572" w:rsidP="00F25572">
      <w:pPr>
        <w:jc w:val="both"/>
        <w:rPr>
          <w:rFonts w:ascii="Arial" w:hAnsi="Arial" w:cs="Arial"/>
          <w:sz w:val="24"/>
          <w:szCs w:val="24"/>
        </w:rPr>
      </w:pPr>
      <w:r>
        <w:tab/>
      </w:r>
      <w:r>
        <w:rPr>
          <w:rFonts w:ascii="Arial" w:hAnsi="Arial" w:cs="Arial"/>
          <w:sz w:val="24"/>
          <w:szCs w:val="24"/>
        </w:rPr>
        <w:t>1. В Положение о бюджетном процессе в МО «Баяндай», утвержденное решением Думы МО «Баяндай» от 25 мая 2016 г. № 76 внести следующие изменения:</w:t>
      </w:r>
    </w:p>
    <w:p w:rsidR="00F25572" w:rsidRDefault="00F25572" w:rsidP="00F25572">
      <w:pPr>
        <w:jc w:val="both"/>
        <w:rPr>
          <w:rFonts w:ascii="Arial" w:hAnsi="Arial" w:cs="Arial"/>
          <w:b/>
          <w:sz w:val="24"/>
          <w:szCs w:val="24"/>
        </w:rPr>
      </w:pPr>
      <w:r>
        <w:rPr>
          <w:rFonts w:ascii="Arial" w:hAnsi="Arial" w:cs="Arial"/>
          <w:sz w:val="24"/>
          <w:szCs w:val="24"/>
        </w:rPr>
        <w:tab/>
      </w:r>
      <w:r w:rsidRPr="00F25572">
        <w:rPr>
          <w:rFonts w:ascii="Arial" w:hAnsi="Arial" w:cs="Arial"/>
          <w:b/>
          <w:sz w:val="24"/>
          <w:szCs w:val="24"/>
        </w:rPr>
        <w:t>1.1 Статья 34 Завершение текущего финансового года</w:t>
      </w:r>
    </w:p>
    <w:p w:rsidR="00F25572" w:rsidRDefault="00F25572" w:rsidP="00F25572">
      <w:pPr>
        <w:jc w:val="both"/>
        <w:rPr>
          <w:rFonts w:ascii="Arial" w:hAnsi="Arial" w:cs="Arial"/>
          <w:sz w:val="24"/>
          <w:szCs w:val="24"/>
        </w:rPr>
      </w:pPr>
      <w:r>
        <w:rPr>
          <w:rFonts w:ascii="Arial" w:hAnsi="Arial" w:cs="Arial"/>
          <w:sz w:val="24"/>
          <w:szCs w:val="24"/>
        </w:rPr>
        <w:tab/>
        <w:t xml:space="preserve">1.1.1 </w:t>
      </w:r>
      <w:r w:rsidR="008E4386">
        <w:rPr>
          <w:rFonts w:ascii="Arial" w:hAnsi="Arial" w:cs="Arial"/>
          <w:sz w:val="24"/>
          <w:szCs w:val="24"/>
        </w:rPr>
        <w:t xml:space="preserve">абзац </w:t>
      </w:r>
      <w:r w:rsidR="003E4A96">
        <w:rPr>
          <w:rFonts w:ascii="Arial" w:hAnsi="Arial" w:cs="Arial"/>
          <w:sz w:val="24"/>
          <w:szCs w:val="24"/>
        </w:rPr>
        <w:t xml:space="preserve">1 </w:t>
      </w:r>
      <w:r w:rsidR="004A049C">
        <w:rPr>
          <w:rFonts w:ascii="Arial" w:hAnsi="Arial" w:cs="Arial"/>
          <w:sz w:val="24"/>
          <w:szCs w:val="24"/>
        </w:rPr>
        <w:t>части 5 статьи 34 Положения после слов «имеющих целевое назначение» дополнить словами «</w:t>
      </w:r>
      <w:r w:rsidR="008E4386">
        <w:rPr>
          <w:rFonts w:ascii="Arial" w:hAnsi="Arial" w:cs="Arial"/>
          <w:sz w:val="24"/>
          <w:szCs w:val="24"/>
        </w:rPr>
        <w:t>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w:t>
      </w:r>
    </w:p>
    <w:p w:rsidR="008E4386" w:rsidRPr="00E16B94" w:rsidRDefault="008E4386" w:rsidP="008E4386">
      <w:pPr>
        <w:jc w:val="both"/>
        <w:rPr>
          <w:rFonts w:ascii="Arial" w:hAnsi="Arial" w:cs="Arial"/>
          <w:b/>
          <w:sz w:val="24"/>
          <w:szCs w:val="24"/>
        </w:rPr>
      </w:pPr>
      <w:r>
        <w:rPr>
          <w:rFonts w:ascii="Arial" w:hAnsi="Arial" w:cs="Arial"/>
          <w:sz w:val="24"/>
          <w:szCs w:val="24"/>
        </w:rPr>
        <w:tab/>
      </w:r>
      <w:r w:rsidRPr="00E16B94">
        <w:rPr>
          <w:rFonts w:ascii="Arial" w:hAnsi="Arial" w:cs="Arial"/>
          <w:b/>
          <w:sz w:val="24"/>
          <w:szCs w:val="24"/>
        </w:rPr>
        <w:t xml:space="preserve">1.1.2 абзац </w:t>
      </w:r>
      <w:r w:rsidR="003E4A96" w:rsidRPr="00E16B94">
        <w:rPr>
          <w:rFonts w:ascii="Arial" w:hAnsi="Arial" w:cs="Arial"/>
          <w:b/>
          <w:sz w:val="24"/>
          <w:szCs w:val="24"/>
        </w:rPr>
        <w:t xml:space="preserve">2 </w:t>
      </w:r>
      <w:r w:rsidRPr="00E16B94">
        <w:rPr>
          <w:rFonts w:ascii="Arial" w:hAnsi="Arial" w:cs="Arial"/>
          <w:b/>
          <w:sz w:val="24"/>
          <w:szCs w:val="24"/>
        </w:rPr>
        <w:t>части 5 статьи 34 Положения после слов «имеющих целевое назначение» дополнить словами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w:t>
      </w:r>
    </w:p>
    <w:p w:rsidR="008E4386" w:rsidRDefault="008E4386" w:rsidP="008E4386">
      <w:pPr>
        <w:jc w:val="both"/>
        <w:rPr>
          <w:rFonts w:ascii="Arial" w:hAnsi="Arial" w:cs="Arial"/>
          <w:sz w:val="24"/>
          <w:szCs w:val="24"/>
        </w:rPr>
      </w:pPr>
      <w:r>
        <w:rPr>
          <w:rFonts w:ascii="Arial" w:hAnsi="Arial" w:cs="Arial"/>
          <w:sz w:val="24"/>
          <w:szCs w:val="24"/>
        </w:rPr>
        <w:tab/>
        <w:t xml:space="preserve">1.1.3 абзац </w:t>
      </w:r>
      <w:r w:rsidR="003E4A96">
        <w:rPr>
          <w:rFonts w:ascii="Arial" w:hAnsi="Arial" w:cs="Arial"/>
          <w:sz w:val="24"/>
          <w:szCs w:val="24"/>
        </w:rPr>
        <w:t xml:space="preserve">3 </w:t>
      </w:r>
      <w:r>
        <w:rPr>
          <w:rFonts w:ascii="Arial" w:hAnsi="Arial" w:cs="Arial"/>
          <w:sz w:val="24"/>
          <w:szCs w:val="24"/>
        </w:rPr>
        <w:t>части 5 статьи 34 Положения после слов «имеющих целевое назначение» дополнить словами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w:t>
      </w:r>
    </w:p>
    <w:p w:rsidR="008E4386" w:rsidRDefault="008E4386" w:rsidP="008E4386">
      <w:pPr>
        <w:jc w:val="both"/>
        <w:rPr>
          <w:rFonts w:ascii="Arial" w:hAnsi="Arial" w:cs="Arial"/>
          <w:sz w:val="24"/>
          <w:szCs w:val="24"/>
        </w:rPr>
      </w:pPr>
      <w:r>
        <w:rPr>
          <w:rFonts w:ascii="Arial" w:hAnsi="Arial" w:cs="Arial"/>
          <w:sz w:val="24"/>
          <w:szCs w:val="24"/>
        </w:rPr>
        <w:tab/>
        <w:t xml:space="preserve">1.1.4 абзац </w:t>
      </w:r>
      <w:r w:rsidR="003E4A96">
        <w:rPr>
          <w:rFonts w:ascii="Arial" w:hAnsi="Arial" w:cs="Arial"/>
          <w:sz w:val="24"/>
          <w:szCs w:val="24"/>
        </w:rPr>
        <w:t xml:space="preserve">4 </w:t>
      </w:r>
      <w:r>
        <w:rPr>
          <w:rFonts w:ascii="Arial" w:hAnsi="Arial" w:cs="Arial"/>
          <w:sz w:val="24"/>
          <w:szCs w:val="24"/>
        </w:rPr>
        <w:t>части 5 статьи 34 Положения после слов «имеющих целевое назначение» дополнить словами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w:t>
      </w:r>
    </w:p>
    <w:p w:rsidR="003E4A96" w:rsidRDefault="003E4A96" w:rsidP="008E4386">
      <w:pPr>
        <w:jc w:val="both"/>
        <w:rPr>
          <w:rFonts w:ascii="Arial" w:hAnsi="Arial" w:cs="Arial"/>
          <w:sz w:val="24"/>
          <w:szCs w:val="24"/>
        </w:rPr>
      </w:pPr>
      <w:r>
        <w:rPr>
          <w:rFonts w:ascii="Arial" w:hAnsi="Arial" w:cs="Arial"/>
          <w:sz w:val="24"/>
          <w:szCs w:val="24"/>
        </w:rPr>
        <w:lastRenderedPageBreak/>
        <w:tab/>
        <w:t>1.2.1 в части 4 статьи 34 Положения слова «бюджетных средств» заменить словами «средств бюджета субъекта Российской Федерации (местного бюджета), бюджета государственного внебюджетного фонда»;</w:t>
      </w:r>
    </w:p>
    <w:p w:rsidR="003E4A96" w:rsidRDefault="003E4A96" w:rsidP="003E4A96">
      <w:pPr>
        <w:jc w:val="both"/>
        <w:rPr>
          <w:rFonts w:ascii="Arial" w:hAnsi="Arial" w:cs="Arial"/>
          <w:sz w:val="24"/>
          <w:szCs w:val="24"/>
        </w:rPr>
      </w:pPr>
      <w:r>
        <w:rPr>
          <w:rFonts w:ascii="Arial" w:hAnsi="Arial" w:cs="Arial"/>
          <w:sz w:val="24"/>
          <w:szCs w:val="24"/>
        </w:rPr>
        <w:tab/>
        <w:t>1.2.2 в абзаце 2 части 5 статьи 34 Положения слова «бюджетных средств» заменить словами «средств бюджета субъекта Российской Федерации (местного бюджета), бюджета государственного внебюджетного фонда»;</w:t>
      </w:r>
    </w:p>
    <w:p w:rsidR="003E4A96" w:rsidRDefault="003E4A96" w:rsidP="003E4A96">
      <w:pPr>
        <w:jc w:val="both"/>
        <w:rPr>
          <w:rFonts w:ascii="Arial" w:hAnsi="Arial" w:cs="Arial"/>
          <w:sz w:val="24"/>
          <w:szCs w:val="24"/>
        </w:rPr>
      </w:pPr>
      <w:r>
        <w:rPr>
          <w:rFonts w:ascii="Arial" w:hAnsi="Arial" w:cs="Arial"/>
          <w:sz w:val="24"/>
          <w:szCs w:val="24"/>
        </w:rPr>
        <w:tab/>
        <w:t>1.2.3 в части 6 статьи 34 Положения слова «бюджетных средств» заменить словами «средств бюджета субъекта Российской Федерации (местного бюджета), бюджета государственного внебюджетного фонда»;</w:t>
      </w:r>
    </w:p>
    <w:p w:rsidR="00F04D2D" w:rsidRDefault="00F04D2D" w:rsidP="003E4A96">
      <w:pPr>
        <w:jc w:val="both"/>
        <w:rPr>
          <w:rFonts w:ascii="Arial" w:hAnsi="Arial" w:cs="Arial"/>
          <w:sz w:val="24"/>
          <w:szCs w:val="24"/>
        </w:rPr>
      </w:pPr>
      <w:r>
        <w:rPr>
          <w:rFonts w:ascii="Arial" w:hAnsi="Arial" w:cs="Arial"/>
          <w:sz w:val="24"/>
          <w:szCs w:val="24"/>
        </w:rPr>
        <w:tab/>
        <w:t xml:space="preserve">1.2.4 пункт 7 статьи 34 дополнить словами: «а также средств по другим операциям по управлению остатками средств на едином счете бюджета». </w:t>
      </w:r>
    </w:p>
    <w:p w:rsidR="003E4A96" w:rsidRDefault="00491524" w:rsidP="003E4A96">
      <w:pPr>
        <w:jc w:val="both"/>
        <w:rPr>
          <w:rFonts w:ascii="Arial" w:hAnsi="Arial" w:cs="Arial"/>
          <w:b/>
          <w:sz w:val="24"/>
          <w:szCs w:val="24"/>
        </w:rPr>
      </w:pPr>
      <w:r>
        <w:rPr>
          <w:rFonts w:ascii="Arial" w:hAnsi="Arial" w:cs="Arial"/>
          <w:sz w:val="24"/>
          <w:szCs w:val="24"/>
        </w:rPr>
        <w:tab/>
      </w:r>
      <w:r w:rsidRPr="00491524">
        <w:rPr>
          <w:rFonts w:ascii="Arial" w:hAnsi="Arial" w:cs="Arial"/>
          <w:b/>
          <w:sz w:val="24"/>
          <w:szCs w:val="24"/>
        </w:rPr>
        <w:t>2.2 Статья 8 Полномочия главного распорядителя бюджетных средств в области бюджетного процесса</w:t>
      </w:r>
    </w:p>
    <w:p w:rsidR="00B71C42" w:rsidRDefault="00491524" w:rsidP="00B71C42">
      <w:pPr>
        <w:jc w:val="both"/>
        <w:rPr>
          <w:rFonts w:ascii="Arial" w:hAnsi="Arial" w:cs="Arial"/>
          <w:color w:val="2D2D2D"/>
          <w:spacing w:val="2"/>
          <w:sz w:val="24"/>
          <w:szCs w:val="24"/>
        </w:rPr>
      </w:pPr>
      <w:r>
        <w:rPr>
          <w:rFonts w:ascii="Arial" w:hAnsi="Arial" w:cs="Arial"/>
          <w:b/>
          <w:sz w:val="24"/>
          <w:szCs w:val="24"/>
        </w:rPr>
        <w:tab/>
      </w:r>
      <w:r w:rsidRPr="00491524">
        <w:rPr>
          <w:rFonts w:ascii="Arial" w:hAnsi="Arial" w:cs="Arial"/>
          <w:sz w:val="24"/>
          <w:szCs w:val="24"/>
        </w:rPr>
        <w:t xml:space="preserve">2.2.1 </w:t>
      </w:r>
      <w:r w:rsidR="00B71C42">
        <w:rPr>
          <w:rFonts w:ascii="Arial" w:hAnsi="Arial" w:cs="Arial"/>
          <w:sz w:val="24"/>
          <w:szCs w:val="24"/>
        </w:rPr>
        <w:t xml:space="preserve">статью 8 Положения дополнить частью 2 следующего содержания: «2. </w:t>
      </w:r>
      <w:proofErr w:type="gramStart"/>
      <w:r w:rsidRPr="00491524">
        <w:rPr>
          <w:rFonts w:ascii="Arial" w:hAnsi="Arial" w:cs="Arial"/>
          <w:color w:val="2D2D2D"/>
          <w:spacing w:val="2"/>
          <w:sz w:val="24"/>
          <w:szCs w:val="24"/>
        </w:rPr>
        <w:t>Главный распорядитель (распорядитель) бюджетных средств в случаях,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r w:rsidRPr="00491524">
        <w:rPr>
          <w:rFonts w:ascii="Arial" w:hAnsi="Arial" w:cs="Arial"/>
          <w:color w:val="2D2D2D"/>
          <w:spacing w:val="2"/>
          <w:sz w:val="24"/>
          <w:szCs w:val="24"/>
        </w:rPr>
        <w:br/>
        <w:t>     </w:t>
      </w:r>
      <w:r w:rsidR="00B71C42">
        <w:rPr>
          <w:rFonts w:ascii="Arial" w:hAnsi="Arial" w:cs="Arial"/>
          <w:color w:val="2D2D2D"/>
          <w:spacing w:val="2"/>
          <w:sz w:val="24"/>
          <w:szCs w:val="24"/>
        </w:rPr>
        <w:t xml:space="preserve"> </w:t>
      </w:r>
      <w:r w:rsidRPr="00491524">
        <w:rPr>
          <w:rFonts w:ascii="Arial" w:hAnsi="Arial" w:cs="Arial"/>
          <w:color w:val="2D2D2D"/>
          <w:spacing w:val="2"/>
          <w:sz w:val="24"/>
          <w:szCs w:val="24"/>
        </w:rPr>
        <w:t>1)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органу</w:t>
      </w:r>
      <w:proofErr w:type="gramEnd"/>
      <w:r w:rsidRPr="00491524">
        <w:rPr>
          <w:rFonts w:ascii="Arial" w:hAnsi="Arial" w:cs="Arial"/>
          <w:color w:val="2D2D2D"/>
          <w:spacing w:val="2"/>
          <w:sz w:val="24"/>
          <w:szCs w:val="24"/>
        </w:rPr>
        <w:t xml:space="preserve"> субъекта Российской Федерации, муниципального образования);</w:t>
      </w:r>
    </w:p>
    <w:p w:rsidR="00B71C42" w:rsidRDefault="00B71C42" w:rsidP="00B71C42">
      <w:pPr>
        <w:jc w:val="both"/>
        <w:rPr>
          <w:rFonts w:ascii="Arial" w:hAnsi="Arial" w:cs="Arial"/>
          <w:color w:val="2D2D2D"/>
          <w:spacing w:val="2"/>
          <w:sz w:val="24"/>
          <w:szCs w:val="24"/>
        </w:rPr>
      </w:pPr>
      <w:r>
        <w:rPr>
          <w:rFonts w:ascii="Arial" w:hAnsi="Arial" w:cs="Arial"/>
          <w:color w:val="2D2D2D"/>
          <w:spacing w:val="2"/>
          <w:sz w:val="24"/>
          <w:szCs w:val="24"/>
        </w:rPr>
        <w:tab/>
      </w:r>
      <w:r w:rsidR="00491524" w:rsidRPr="00491524">
        <w:rPr>
          <w:rFonts w:ascii="Arial" w:hAnsi="Arial" w:cs="Arial"/>
          <w:color w:val="2D2D2D"/>
          <w:spacing w:val="2"/>
          <w:sz w:val="24"/>
          <w:szCs w:val="24"/>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roofErr w:type="gramStart"/>
      <w:r w:rsidR="00491524" w:rsidRPr="00491524">
        <w:rPr>
          <w:rFonts w:ascii="Arial" w:hAnsi="Arial" w:cs="Arial"/>
          <w:color w:val="2D2D2D"/>
          <w:spacing w:val="2"/>
          <w:sz w:val="24"/>
          <w:szCs w:val="24"/>
        </w:rPr>
        <w:t>.</w:t>
      </w:r>
      <w:r>
        <w:rPr>
          <w:rFonts w:ascii="Arial" w:hAnsi="Arial" w:cs="Arial"/>
          <w:color w:val="2D2D2D"/>
          <w:spacing w:val="2"/>
          <w:sz w:val="24"/>
          <w:szCs w:val="24"/>
        </w:rPr>
        <w:t>».</w:t>
      </w:r>
      <w:proofErr w:type="gramEnd"/>
    </w:p>
    <w:p w:rsidR="00B71C42" w:rsidRDefault="00B71C42" w:rsidP="00B71C42">
      <w:pPr>
        <w:jc w:val="both"/>
        <w:rPr>
          <w:rFonts w:ascii="Arial" w:hAnsi="Arial" w:cs="Arial"/>
          <w:color w:val="2D2D2D"/>
          <w:spacing w:val="2"/>
          <w:sz w:val="24"/>
          <w:szCs w:val="24"/>
        </w:rPr>
      </w:pPr>
      <w:r>
        <w:rPr>
          <w:rFonts w:ascii="Arial" w:hAnsi="Arial" w:cs="Arial"/>
          <w:color w:val="2D2D2D"/>
          <w:spacing w:val="2"/>
          <w:sz w:val="24"/>
          <w:szCs w:val="24"/>
        </w:rPr>
        <w:tab/>
      </w:r>
      <w:proofErr w:type="gramStart"/>
      <w:r>
        <w:rPr>
          <w:rFonts w:ascii="Arial" w:hAnsi="Arial" w:cs="Arial"/>
          <w:color w:val="2D2D2D"/>
          <w:spacing w:val="2"/>
          <w:sz w:val="24"/>
          <w:szCs w:val="24"/>
        </w:rPr>
        <w:t xml:space="preserve">2.2.2 </w:t>
      </w:r>
      <w:r w:rsidR="00CD704E">
        <w:rPr>
          <w:rFonts w:ascii="Arial" w:hAnsi="Arial" w:cs="Arial"/>
          <w:color w:val="2D2D2D"/>
          <w:spacing w:val="2"/>
          <w:sz w:val="24"/>
          <w:szCs w:val="24"/>
        </w:rPr>
        <w:t xml:space="preserve">пункт 16 части 1 </w:t>
      </w:r>
      <w:r>
        <w:rPr>
          <w:rFonts w:ascii="Arial" w:hAnsi="Arial" w:cs="Arial"/>
          <w:sz w:val="24"/>
          <w:szCs w:val="24"/>
        </w:rPr>
        <w:t>стать</w:t>
      </w:r>
      <w:r w:rsidR="00CD704E">
        <w:rPr>
          <w:rFonts w:ascii="Arial" w:hAnsi="Arial" w:cs="Arial"/>
          <w:sz w:val="24"/>
          <w:szCs w:val="24"/>
        </w:rPr>
        <w:t>и</w:t>
      </w:r>
      <w:r>
        <w:rPr>
          <w:rFonts w:ascii="Arial" w:hAnsi="Arial" w:cs="Arial"/>
          <w:sz w:val="24"/>
          <w:szCs w:val="24"/>
        </w:rPr>
        <w:t xml:space="preserve"> 8 Положения дополнить </w:t>
      </w:r>
      <w:r w:rsidR="00CD704E">
        <w:rPr>
          <w:rFonts w:ascii="Arial" w:hAnsi="Arial" w:cs="Arial"/>
          <w:sz w:val="24"/>
          <w:szCs w:val="24"/>
        </w:rPr>
        <w:t xml:space="preserve">абзацем 4 следующего содержания: «- </w:t>
      </w:r>
      <w:r w:rsidR="00491524" w:rsidRPr="00491524">
        <w:rPr>
          <w:rFonts w:ascii="Arial" w:hAnsi="Arial" w:cs="Arial"/>
          <w:color w:val="2D2D2D"/>
          <w:spacing w:val="2"/>
          <w:sz w:val="24"/>
          <w:szCs w:val="24"/>
        </w:rPr>
        <w:t>в качестве представителя истца по искам о взыскании денежных средств в порядке регресса в соответствии с </w:t>
      </w:r>
      <w:hyperlink r:id="rId5" w:history="1">
        <w:r w:rsidR="00491524" w:rsidRPr="00491524">
          <w:rPr>
            <w:rStyle w:val="a3"/>
            <w:rFonts w:ascii="Arial" w:hAnsi="Arial" w:cs="Arial"/>
            <w:color w:val="00466E"/>
            <w:spacing w:val="2"/>
            <w:sz w:val="24"/>
            <w:szCs w:val="24"/>
          </w:rPr>
          <w:t>пунктом 3_1 статьи 1081 Гражданского кодекса Российской Федерации</w:t>
        </w:r>
      </w:hyperlink>
      <w:r w:rsidR="00491524" w:rsidRPr="00491524">
        <w:rPr>
          <w:rFonts w:ascii="Arial" w:hAnsi="Arial" w:cs="Arial"/>
          <w:color w:val="2D2D2D"/>
          <w:spacing w:val="2"/>
          <w:sz w:val="24"/>
          <w:szCs w:val="24"/>
        </w:rPr>
        <w:t> к лицам, чьи действия (бездействие) повлекли возмещение вреда за счет казны муниципального образования.</w:t>
      </w:r>
      <w:r>
        <w:rPr>
          <w:rFonts w:ascii="Arial" w:hAnsi="Arial" w:cs="Arial"/>
          <w:color w:val="2D2D2D"/>
          <w:spacing w:val="2"/>
          <w:sz w:val="24"/>
          <w:szCs w:val="24"/>
        </w:rPr>
        <w:t>».</w:t>
      </w:r>
      <w:proofErr w:type="gramEnd"/>
    </w:p>
    <w:p w:rsidR="00B71C42" w:rsidRDefault="00B71C42" w:rsidP="00B71C42">
      <w:pPr>
        <w:jc w:val="both"/>
        <w:rPr>
          <w:rFonts w:ascii="Arial" w:hAnsi="Arial" w:cs="Arial"/>
          <w:sz w:val="24"/>
          <w:szCs w:val="24"/>
        </w:rPr>
      </w:pPr>
      <w:r>
        <w:rPr>
          <w:rFonts w:ascii="Arial" w:hAnsi="Arial" w:cs="Arial"/>
          <w:color w:val="2D2D2D"/>
          <w:spacing w:val="2"/>
          <w:sz w:val="24"/>
          <w:szCs w:val="24"/>
        </w:rPr>
        <w:tab/>
        <w:t xml:space="preserve">2.2.3 </w:t>
      </w:r>
      <w:r w:rsidR="00CD704E">
        <w:rPr>
          <w:rFonts w:ascii="Arial" w:hAnsi="Arial" w:cs="Arial"/>
          <w:color w:val="2D2D2D"/>
          <w:spacing w:val="2"/>
          <w:sz w:val="24"/>
          <w:szCs w:val="24"/>
        </w:rPr>
        <w:t xml:space="preserve">пункт 16 части 1 </w:t>
      </w:r>
      <w:r w:rsidR="00CD704E">
        <w:rPr>
          <w:rFonts w:ascii="Arial" w:hAnsi="Arial" w:cs="Arial"/>
          <w:sz w:val="24"/>
          <w:szCs w:val="24"/>
        </w:rPr>
        <w:t>статьи 8 Положения дополнить абзацем 5 следующего содержания: «- исполнение судебных актов, предусматривающих обращение взыскания на средства местных бюджетов по денежным обязательствам муниципальных казенных учреждений"</w:t>
      </w:r>
    </w:p>
    <w:p w:rsidR="003E4A96" w:rsidRDefault="00265003" w:rsidP="006B794C">
      <w:pPr>
        <w:jc w:val="both"/>
        <w:rPr>
          <w:rFonts w:ascii="Arial" w:hAnsi="Arial" w:cs="Arial"/>
          <w:color w:val="2D2D2D"/>
          <w:spacing w:val="2"/>
          <w:sz w:val="24"/>
          <w:szCs w:val="24"/>
          <w:shd w:val="clear" w:color="auto" w:fill="FFFFFF"/>
        </w:rPr>
      </w:pPr>
      <w:r>
        <w:rPr>
          <w:rFonts w:ascii="Arial" w:hAnsi="Arial" w:cs="Arial"/>
          <w:sz w:val="24"/>
          <w:szCs w:val="24"/>
        </w:rPr>
        <w:tab/>
      </w:r>
      <w:proofErr w:type="gramStart"/>
      <w:r>
        <w:rPr>
          <w:rFonts w:ascii="Arial" w:hAnsi="Arial" w:cs="Arial"/>
          <w:sz w:val="24"/>
          <w:szCs w:val="24"/>
        </w:rPr>
        <w:t xml:space="preserve">2.2.4 </w:t>
      </w:r>
      <w:r>
        <w:rPr>
          <w:rFonts w:ascii="Arial" w:hAnsi="Arial" w:cs="Arial"/>
          <w:color w:val="2D2D2D"/>
          <w:spacing w:val="2"/>
          <w:sz w:val="24"/>
          <w:szCs w:val="24"/>
        </w:rPr>
        <w:t xml:space="preserve">пункт 16 части 1 </w:t>
      </w:r>
      <w:r>
        <w:rPr>
          <w:rFonts w:ascii="Arial" w:hAnsi="Arial" w:cs="Arial"/>
          <w:sz w:val="24"/>
          <w:szCs w:val="24"/>
        </w:rPr>
        <w:t xml:space="preserve">статьи 8 Положения дополнить абзацем 6 следующего содержания: « в случае нарушения должником требований, </w:t>
      </w:r>
      <w:r>
        <w:rPr>
          <w:rFonts w:ascii="Arial" w:hAnsi="Arial" w:cs="Arial"/>
          <w:sz w:val="24"/>
          <w:szCs w:val="24"/>
        </w:rPr>
        <w:lastRenderedPageBreak/>
        <w:t xml:space="preserve">установленных п. 3 ст. 242.5 Бюджетного кодекса Российской федерации </w:t>
      </w:r>
      <w:r w:rsidR="006B794C" w:rsidRPr="006B794C">
        <w:rPr>
          <w:rFonts w:ascii="Arial" w:hAnsi="Arial" w:cs="Arial"/>
          <w:color w:val="2D2D2D"/>
          <w:spacing w:val="2"/>
          <w:sz w:val="24"/>
          <w:szCs w:val="24"/>
          <w:shd w:val="clear" w:color="auto" w:fill="FFFFFF"/>
        </w:rPr>
        <w:t>финансовый орган,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w:t>
      </w:r>
      <w:proofErr w:type="gramEnd"/>
      <w:r w:rsidR="006B794C" w:rsidRPr="006B794C">
        <w:rPr>
          <w:rFonts w:ascii="Arial" w:hAnsi="Arial" w:cs="Arial"/>
          <w:color w:val="2D2D2D"/>
          <w:spacing w:val="2"/>
          <w:sz w:val="24"/>
          <w:szCs w:val="24"/>
          <w:shd w:val="clear" w:color="auto" w:fill="FFFFFF"/>
        </w:rPr>
        <w:t xml:space="preserve"> </w:t>
      </w:r>
      <w:proofErr w:type="gramStart"/>
      <w:r w:rsidR="006B794C" w:rsidRPr="006B794C">
        <w:rPr>
          <w:rFonts w:ascii="Arial" w:hAnsi="Arial" w:cs="Arial"/>
          <w:color w:val="2D2D2D"/>
          <w:spacing w:val="2"/>
          <w:sz w:val="24"/>
          <w:szCs w:val="24"/>
          <w:shd w:val="clear" w:color="auto" w:fill="FFFFFF"/>
        </w:rPr>
        <w:t>счетов муниципальных казенных учреждений (за исключением операций по исполнению исполнительных документов, 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w:t>
      </w:r>
      <w:proofErr w:type="gramEnd"/>
      <w:r w:rsidR="006B794C" w:rsidRPr="006B794C">
        <w:rPr>
          <w:rFonts w:ascii="Arial" w:hAnsi="Arial" w:cs="Arial"/>
          <w:color w:val="2D2D2D"/>
          <w:spacing w:val="2"/>
          <w:sz w:val="24"/>
          <w:szCs w:val="24"/>
          <w:shd w:val="clear" w:color="auto" w:fill="FFFFFF"/>
        </w:rPr>
        <w:t>) подразделений</w:t>
      </w:r>
      <w:proofErr w:type="gramStart"/>
      <w:r w:rsidR="006B794C" w:rsidRPr="006B794C">
        <w:rPr>
          <w:rFonts w:ascii="Arial" w:hAnsi="Arial" w:cs="Arial"/>
          <w:color w:val="2D2D2D"/>
          <w:spacing w:val="2"/>
          <w:sz w:val="24"/>
          <w:szCs w:val="24"/>
          <w:shd w:val="clear" w:color="auto" w:fill="FFFFFF"/>
        </w:rPr>
        <w:t>.</w:t>
      </w:r>
      <w:r w:rsidR="009D13E8">
        <w:rPr>
          <w:rFonts w:ascii="Arial" w:hAnsi="Arial" w:cs="Arial"/>
          <w:color w:val="2D2D2D"/>
          <w:spacing w:val="2"/>
          <w:sz w:val="24"/>
          <w:szCs w:val="24"/>
          <w:shd w:val="clear" w:color="auto" w:fill="FFFFFF"/>
        </w:rPr>
        <w:t>»</w:t>
      </w:r>
      <w:proofErr w:type="gramEnd"/>
    </w:p>
    <w:p w:rsidR="009D13E8" w:rsidRDefault="009D13E8" w:rsidP="006B794C">
      <w:pPr>
        <w:jc w:val="both"/>
        <w:rPr>
          <w:rFonts w:ascii="Arial" w:hAnsi="Arial" w:cs="Arial"/>
          <w:b/>
          <w:color w:val="2D2D2D"/>
          <w:spacing w:val="2"/>
          <w:sz w:val="24"/>
          <w:szCs w:val="24"/>
          <w:shd w:val="clear" w:color="auto" w:fill="FFFFFF"/>
        </w:rPr>
      </w:pPr>
      <w:r>
        <w:rPr>
          <w:rFonts w:ascii="Arial" w:hAnsi="Arial" w:cs="Arial"/>
          <w:color w:val="2D2D2D"/>
          <w:spacing w:val="2"/>
          <w:sz w:val="24"/>
          <w:szCs w:val="24"/>
          <w:shd w:val="clear" w:color="auto" w:fill="FFFFFF"/>
        </w:rPr>
        <w:tab/>
      </w:r>
      <w:r w:rsidRPr="009D13E8">
        <w:rPr>
          <w:rFonts w:ascii="Arial" w:hAnsi="Arial" w:cs="Arial"/>
          <w:b/>
          <w:color w:val="2D2D2D"/>
          <w:spacing w:val="2"/>
          <w:sz w:val="24"/>
          <w:szCs w:val="24"/>
          <w:shd w:val="clear" w:color="auto" w:fill="FFFFFF"/>
        </w:rPr>
        <w:t>3. Статья 9 Полномочия получателей бюджетных средств в области бюджетного процесса</w:t>
      </w:r>
    </w:p>
    <w:p w:rsidR="008E4386" w:rsidRPr="00E426FE" w:rsidRDefault="009D13E8" w:rsidP="00E426FE">
      <w:pPr>
        <w:jc w:val="both"/>
        <w:rPr>
          <w:rFonts w:ascii="Arial" w:hAnsi="Arial" w:cs="Arial"/>
          <w:color w:val="2D2D2D"/>
          <w:spacing w:val="2"/>
          <w:sz w:val="24"/>
          <w:szCs w:val="24"/>
        </w:rPr>
      </w:pPr>
      <w:r>
        <w:rPr>
          <w:rFonts w:ascii="Arial" w:hAnsi="Arial" w:cs="Arial"/>
          <w:b/>
          <w:color w:val="2D2D2D"/>
          <w:spacing w:val="2"/>
          <w:sz w:val="24"/>
          <w:szCs w:val="24"/>
          <w:shd w:val="clear" w:color="auto" w:fill="FFFFFF"/>
        </w:rPr>
        <w:tab/>
      </w:r>
      <w:r w:rsidRPr="009D13E8">
        <w:rPr>
          <w:rFonts w:ascii="Arial" w:hAnsi="Arial" w:cs="Arial"/>
          <w:color w:val="2D2D2D"/>
          <w:spacing w:val="2"/>
          <w:sz w:val="24"/>
          <w:szCs w:val="24"/>
          <w:shd w:val="clear" w:color="auto" w:fill="FFFFFF"/>
        </w:rPr>
        <w:t>3.1.1</w:t>
      </w:r>
      <w:r w:rsidR="00E426FE">
        <w:rPr>
          <w:rFonts w:ascii="Arial" w:hAnsi="Arial" w:cs="Arial"/>
          <w:color w:val="2D2D2D"/>
          <w:spacing w:val="2"/>
          <w:sz w:val="24"/>
          <w:szCs w:val="24"/>
          <w:shd w:val="clear" w:color="auto" w:fill="FFFFFF"/>
        </w:rPr>
        <w:t>статью 9 Положения дополнить частью 2 следующего содержания: «</w:t>
      </w:r>
      <w:r w:rsidR="00E426FE" w:rsidRPr="00E426FE">
        <w:rPr>
          <w:rFonts w:ascii="Arial" w:hAnsi="Arial" w:cs="Arial"/>
          <w:color w:val="2D2D2D"/>
          <w:spacing w:val="2"/>
          <w:sz w:val="24"/>
          <w:szCs w:val="24"/>
        </w:rPr>
        <w:t>2. Получатель бюджетных средств передает другому получателю бюджетных средств бюджетные полномочия в порядке, установленном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w:t>
      </w:r>
      <w:hyperlink r:id="rId6" w:history="1">
        <w:r w:rsidR="00E426FE" w:rsidRPr="00E426FE">
          <w:rPr>
            <w:rFonts w:ascii="Arial" w:hAnsi="Arial" w:cs="Arial"/>
            <w:sz w:val="24"/>
            <w:szCs w:val="24"/>
          </w:rPr>
          <w:t>пункте 3</w:t>
        </w:r>
        <w:r w:rsidR="00E426FE">
          <w:rPr>
            <w:rFonts w:ascii="Arial" w:hAnsi="Arial" w:cs="Arial"/>
            <w:sz w:val="24"/>
            <w:szCs w:val="24"/>
          </w:rPr>
          <w:t>.</w:t>
        </w:r>
        <w:r w:rsidR="00E426FE" w:rsidRPr="00E426FE">
          <w:rPr>
            <w:rFonts w:ascii="Arial" w:hAnsi="Arial" w:cs="Arial"/>
            <w:sz w:val="24"/>
            <w:szCs w:val="24"/>
          </w:rPr>
          <w:t>1 статьи 158</w:t>
        </w:r>
        <w:r w:rsidR="00E426FE">
          <w:rPr>
            <w:rFonts w:ascii="Arial" w:hAnsi="Arial" w:cs="Arial"/>
            <w:sz w:val="24"/>
            <w:szCs w:val="24"/>
          </w:rPr>
          <w:t xml:space="preserve"> Бюджетного кодекса Российской Федерации</w:t>
        </w:r>
      </w:hyperlink>
      <w:r w:rsidR="00E426FE" w:rsidRPr="00E426FE">
        <w:rPr>
          <w:rFonts w:ascii="Arial" w:hAnsi="Arial" w:cs="Arial"/>
          <w:color w:val="2D2D2D"/>
          <w:spacing w:val="2"/>
          <w:sz w:val="24"/>
          <w:szCs w:val="24"/>
        </w:rPr>
        <w:t>.</w:t>
      </w:r>
      <w:r w:rsidR="00E426FE">
        <w:rPr>
          <w:rFonts w:ascii="Arial" w:hAnsi="Arial" w:cs="Arial"/>
          <w:color w:val="2D2D2D"/>
          <w:spacing w:val="2"/>
          <w:sz w:val="24"/>
          <w:szCs w:val="24"/>
        </w:rPr>
        <w:t>».</w:t>
      </w:r>
    </w:p>
    <w:p w:rsidR="00F25572" w:rsidRPr="00F25572" w:rsidRDefault="00F25572" w:rsidP="00F25572">
      <w:pPr>
        <w:jc w:val="both"/>
        <w:rPr>
          <w:rFonts w:ascii="Arial" w:hAnsi="Arial" w:cs="Arial"/>
          <w:sz w:val="24"/>
          <w:szCs w:val="24"/>
        </w:rPr>
      </w:pPr>
      <w:r>
        <w:rPr>
          <w:rFonts w:ascii="Arial" w:hAnsi="Arial" w:cs="Arial"/>
          <w:sz w:val="24"/>
          <w:szCs w:val="24"/>
        </w:rPr>
        <w:tab/>
        <w:t xml:space="preserve">2. </w:t>
      </w:r>
      <w:r>
        <w:rPr>
          <w:rFonts w:ascii="Arial" w:eastAsia="Times New Roman" w:hAnsi="Arial" w:cs="Arial"/>
          <w:color w:val="2D2D2D"/>
          <w:spacing w:val="2"/>
          <w:sz w:val="24"/>
          <w:szCs w:val="24"/>
          <w:lang w:eastAsia="ru-RU"/>
        </w:rPr>
        <w:t>Опубликовать настоящее решение в газете «Наш Вестник» и разместить на официальном сайте администрации МО «Баяндаевский район» в сети «Интернет».</w:t>
      </w:r>
    </w:p>
    <w:p w:rsidR="00F25572" w:rsidRDefault="00F25572" w:rsidP="00F25572"/>
    <w:p w:rsidR="00F25572" w:rsidRDefault="00F25572" w:rsidP="00F25572">
      <w:pPr>
        <w:spacing w:line="240" w:lineRule="auto"/>
        <w:jc w:val="both"/>
        <w:rPr>
          <w:rFonts w:ascii="Arial" w:hAnsi="Arial" w:cs="Arial"/>
          <w:sz w:val="24"/>
          <w:szCs w:val="24"/>
        </w:rPr>
      </w:pPr>
      <w:r>
        <w:rPr>
          <w:rFonts w:ascii="Arial" w:hAnsi="Arial" w:cs="Arial"/>
          <w:sz w:val="24"/>
          <w:szCs w:val="24"/>
        </w:rPr>
        <w:t xml:space="preserve">Председатель Думы                                                                                Е.М. </w:t>
      </w:r>
      <w:proofErr w:type="spellStart"/>
      <w:r>
        <w:rPr>
          <w:rFonts w:ascii="Arial" w:hAnsi="Arial" w:cs="Arial"/>
          <w:sz w:val="24"/>
          <w:szCs w:val="24"/>
        </w:rPr>
        <w:t>Мотошкин</w:t>
      </w:r>
      <w:proofErr w:type="spellEnd"/>
    </w:p>
    <w:p w:rsidR="00F25572" w:rsidRDefault="00F25572" w:rsidP="00F25572">
      <w:pPr>
        <w:spacing w:line="240" w:lineRule="auto"/>
        <w:rPr>
          <w:rFonts w:ascii="Arial" w:hAnsi="Arial" w:cs="Arial"/>
          <w:sz w:val="24"/>
          <w:szCs w:val="24"/>
        </w:rPr>
      </w:pPr>
      <w:r>
        <w:rPr>
          <w:rFonts w:ascii="Arial" w:hAnsi="Arial" w:cs="Arial"/>
          <w:sz w:val="24"/>
          <w:szCs w:val="24"/>
        </w:rPr>
        <w:t>Глава муниципального образования                                                      А.А. Борхонов</w:t>
      </w:r>
    </w:p>
    <w:p w:rsidR="00F25572" w:rsidRDefault="00F25572" w:rsidP="00F25572"/>
    <w:p w:rsidR="001E1C86" w:rsidRDefault="001E1C86"/>
    <w:p w:rsidR="00E8789D" w:rsidRDefault="00E8789D"/>
    <w:p w:rsidR="00E8789D" w:rsidRDefault="00E8789D"/>
    <w:p w:rsidR="00E8789D" w:rsidRDefault="00E8789D"/>
    <w:p w:rsidR="00E8789D" w:rsidRDefault="00E8789D"/>
    <w:p w:rsidR="00E8789D" w:rsidRDefault="00E8789D"/>
    <w:p w:rsidR="00E8789D" w:rsidRDefault="00E8789D"/>
    <w:p w:rsidR="00E8789D" w:rsidRDefault="00E8789D"/>
    <w:p w:rsidR="00E8789D" w:rsidRDefault="00E8789D" w:rsidP="00E8789D">
      <w:pPr>
        <w:spacing w:after="0" w:line="240" w:lineRule="auto"/>
        <w:ind w:firstLine="851"/>
        <w:jc w:val="right"/>
        <w:rPr>
          <w:rFonts w:ascii="Courier New" w:hAnsi="Courier New" w:cs="Courier New"/>
          <w:sz w:val="24"/>
          <w:szCs w:val="24"/>
        </w:rPr>
      </w:pPr>
      <w:r w:rsidRPr="00933F5D">
        <w:rPr>
          <w:rFonts w:ascii="Courier New" w:hAnsi="Courier New" w:cs="Courier New"/>
          <w:sz w:val="24"/>
          <w:szCs w:val="24"/>
        </w:rPr>
        <w:lastRenderedPageBreak/>
        <w:t xml:space="preserve">Приложение № 1                                                                                                                                                           к решению Думы МО «Баяндай»                                                                                                                                                                                                                        от 25 мая 2016 г. № 76 </w:t>
      </w:r>
    </w:p>
    <w:p w:rsidR="00E8789D" w:rsidRPr="00933F5D" w:rsidRDefault="00E8789D" w:rsidP="00E8789D">
      <w:pPr>
        <w:spacing w:after="0" w:line="240" w:lineRule="auto"/>
        <w:ind w:firstLine="851"/>
        <w:jc w:val="right"/>
        <w:rPr>
          <w:rFonts w:ascii="Courier New" w:hAnsi="Courier New" w:cs="Courier New"/>
          <w:sz w:val="24"/>
          <w:szCs w:val="24"/>
        </w:rPr>
      </w:pPr>
      <w:proofErr w:type="gramStart"/>
      <w:r w:rsidRPr="00933F5D">
        <w:rPr>
          <w:rFonts w:ascii="Courier New" w:hAnsi="Courier New" w:cs="Courier New"/>
          <w:sz w:val="24"/>
          <w:szCs w:val="24"/>
        </w:rPr>
        <w:t>(в ред. от 31.10.2018</w:t>
      </w:r>
      <w:proofErr w:type="gramEnd"/>
    </w:p>
    <w:p w:rsidR="00E8789D" w:rsidRPr="00933F5D" w:rsidRDefault="00E8789D" w:rsidP="00E8789D">
      <w:pPr>
        <w:pStyle w:val="ConsPlusNormal"/>
        <w:widowControl/>
        <w:ind w:firstLine="0"/>
        <w:jc w:val="center"/>
        <w:rPr>
          <w:b/>
          <w:sz w:val="24"/>
          <w:szCs w:val="24"/>
        </w:rPr>
      </w:pPr>
    </w:p>
    <w:p w:rsidR="00E8789D" w:rsidRPr="00933F5D" w:rsidRDefault="00E8789D" w:rsidP="00E8789D">
      <w:pPr>
        <w:pStyle w:val="ConsPlusNormal"/>
        <w:widowControl/>
        <w:ind w:firstLine="0"/>
        <w:jc w:val="center"/>
        <w:rPr>
          <w:b/>
          <w:sz w:val="24"/>
          <w:szCs w:val="24"/>
        </w:rPr>
      </w:pPr>
      <w:r w:rsidRPr="00933F5D">
        <w:rPr>
          <w:b/>
          <w:sz w:val="24"/>
          <w:szCs w:val="24"/>
        </w:rPr>
        <w:t>ПОЛОЖЕНИЕ</w:t>
      </w:r>
    </w:p>
    <w:p w:rsidR="00E8789D" w:rsidRPr="00933F5D" w:rsidRDefault="00E8789D" w:rsidP="00E8789D">
      <w:pPr>
        <w:pStyle w:val="ConsPlusNormal"/>
        <w:widowControl/>
        <w:ind w:firstLine="0"/>
        <w:jc w:val="center"/>
        <w:rPr>
          <w:b/>
          <w:sz w:val="24"/>
          <w:szCs w:val="24"/>
        </w:rPr>
      </w:pPr>
      <w:r w:rsidRPr="00933F5D">
        <w:rPr>
          <w:b/>
          <w:sz w:val="24"/>
          <w:szCs w:val="24"/>
        </w:rPr>
        <w:t>о бюджетном процессе в муниципальном</w:t>
      </w:r>
      <w:r w:rsidRPr="00933F5D">
        <w:rPr>
          <w:sz w:val="24"/>
          <w:szCs w:val="24"/>
        </w:rPr>
        <w:t xml:space="preserve"> </w:t>
      </w:r>
      <w:r w:rsidRPr="00933F5D">
        <w:rPr>
          <w:b/>
          <w:sz w:val="24"/>
          <w:szCs w:val="24"/>
        </w:rPr>
        <w:t>образовании</w:t>
      </w:r>
    </w:p>
    <w:p w:rsidR="00E8789D" w:rsidRPr="00933F5D" w:rsidRDefault="00E8789D" w:rsidP="00E8789D">
      <w:pPr>
        <w:jc w:val="center"/>
        <w:rPr>
          <w:rFonts w:ascii="Arial" w:hAnsi="Arial" w:cs="Arial"/>
          <w:b/>
          <w:sz w:val="24"/>
          <w:szCs w:val="24"/>
        </w:rPr>
      </w:pPr>
      <w:r w:rsidRPr="00933F5D">
        <w:rPr>
          <w:rFonts w:ascii="Arial" w:hAnsi="Arial" w:cs="Arial"/>
          <w:b/>
          <w:sz w:val="24"/>
          <w:szCs w:val="24"/>
        </w:rPr>
        <w:t>«Баяндай»</w:t>
      </w:r>
    </w:p>
    <w:p w:rsidR="00E8789D" w:rsidRPr="00933F5D" w:rsidRDefault="00E8789D" w:rsidP="00E8789D">
      <w:pPr>
        <w:pStyle w:val="ConsPlusNormal"/>
        <w:widowControl/>
        <w:ind w:firstLine="0"/>
        <w:jc w:val="center"/>
        <w:outlineLvl w:val="1"/>
        <w:rPr>
          <w:sz w:val="24"/>
          <w:szCs w:val="24"/>
        </w:rPr>
      </w:pPr>
      <w:r w:rsidRPr="00933F5D">
        <w:rPr>
          <w:b/>
          <w:sz w:val="24"/>
          <w:szCs w:val="24"/>
        </w:rPr>
        <w:t>Раздел I. Общие положения</w:t>
      </w:r>
    </w:p>
    <w:p w:rsidR="00E8789D" w:rsidRPr="00933F5D" w:rsidRDefault="00E8789D" w:rsidP="00E8789D">
      <w:pPr>
        <w:pStyle w:val="ConsPlusNormal"/>
        <w:widowControl/>
        <w:ind w:firstLine="540"/>
        <w:jc w:val="both"/>
        <w:outlineLvl w:val="2"/>
        <w:rPr>
          <w:b/>
          <w:sz w:val="24"/>
          <w:szCs w:val="24"/>
        </w:rPr>
      </w:pPr>
      <w:r w:rsidRPr="00933F5D">
        <w:rPr>
          <w:b/>
          <w:sz w:val="24"/>
          <w:szCs w:val="24"/>
        </w:rPr>
        <w:t xml:space="preserve">  Статья 1. Правоотношения, регулируемые настоящим Положением</w:t>
      </w:r>
    </w:p>
    <w:p w:rsidR="00E8789D" w:rsidRPr="00933F5D" w:rsidRDefault="00E8789D" w:rsidP="00E8789D">
      <w:pPr>
        <w:pStyle w:val="ConsPlusNormal"/>
        <w:widowControl/>
        <w:ind w:firstLine="540"/>
        <w:jc w:val="both"/>
        <w:rPr>
          <w:sz w:val="24"/>
          <w:szCs w:val="24"/>
        </w:rPr>
      </w:pP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proofErr w:type="gramStart"/>
      <w:r w:rsidRPr="00933F5D">
        <w:rPr>
          <w:rFonts w:ascii="Arial" w:hAnsi="Arial" w:cs="Arial"/>
          <w:sz w:val="24"/>
          <w:szCs w:val="24"/>
        </w:rPr>
        <w:t xml:space="preserve">Настоящее Положение в соответствии с </w:t>
      </w:r>
      <w:hyperlink r:id="rId7" w:history="1">
        <w:r w:rsidRPr="00933F5D">
          <w:rPr>
            <w:rStyle w:val="a3"/>
            <w:rFonts w:ascii="Arial" w:hAnsi="Arial" w:cs="Arial"/>
            <w:sz w:val="24"/>
            <w:szCs w:val="24"/>
          </w:rPr>
          <w:t>Конституцией</w:t>
        </w:r>
      </w:hyperlink>
      <w:r w:rsidRPr="00933F5D">
        <w:rPr>
          <w:rFonts w:ascii="Arial" w:hAnsi="Arial" w:cs="Arial"/>
          <w:sz w:val="24"/>
          <w:szCs w:val="24"/>
        </w:rPr>
        <w:t xml:space="preserve"> Российской Федерации, Бюджетным </w:t>
      </w:r>
      <w:hyperlink r:id="rId8" w:history="1">
        <w:r w:rsidRPr="00933F5D">
          <w:rPr>
            <w:rStyle w:val="a3"/>
            <w:rFonts w:ascii="Arial" w:hAnsi="Arial" w:cs="Arial"/>
            <w:sz w:val="24"/>
            <w:szCs w:val="24"/>
          </w:rPr>
          <w:t>кодексом</w:t>
        </w:r>
      </w:hyperlink>
      <w:r w:rsidRPr="00933F5D">
        <w:rPr>
          <w:rFonts w:ascii="Arial" w:hAnsi="Arial" w:cs="Arial"/>
          <w:sz w:val="24"/>
          <w:szCs w:val="24"/>
        </w:rPr>
        <w:t xml:space="preserve"> Российской Федерации, Налоговым </w:t>
      </w:r>
      <w:hyperlink r:id="rId9" w:history="1">
        <w:r w:rsidRPr="00933F5D">
          <w:rPr>
            <w:rStyle w:val="a3"/>
            <w:rFonts w:ascii="Arial" w:hAnsi="Arial" w:cs="Arial"/>
            <w:sz w:val="24"/>
            <w:szCs w:val="24"/>
          </w:rPr>
          <w:t>кодексом</w:t>
        </w:r>
      </w:hyperlink>
      <w:r w:rsidRPr="00933F5D">
        <w:rPr>
          <w:rFonts w:ascii="Arial" w:hAnsi="Arial" w:cs="Arial"/>
          <w:sz w:val="24"/>
          <w:szCs w:val="24"/>
        </w:rPr>
        <w:t xml:space="preserve"> Российской Федерации, Федеральным законом от 6.10.2003 №131-ФЗ "Об общих принципах организации местного самоуправления в Российской Федерации", </w:t>
      </w:r>
      <w:hyperlink r:id="rId10" w:history="1">
        <w:r w:rsidRPr="00933F5D">
          <w:rPr>
            <w:rStyle w:val="a3"/>
            <w:rFonts w:ascii="Arial" w:hAnsi="Arial" w:cs="Arial"/>
            <w:sz w:val="24"/>
            <w:szCs w:val="24"/>
          </w:rPr>
          <w:t>Уставом</w:t>
        </w:r>
      </w:hyperlink>
      <w:r w:rsidRPr="00933F5D">
        <w:rPr>
          <w:rFonts w:ascii="Arial" w:hAnsi="Arial" w:cs="Arial"/>
          <w:sz w:val="24"/>
          <w:szCs w:val="24"/>
        </w:rPr>
        <w:t xml:space="preserve"> муниципального образования «Баяндай» 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муниципального образования «Баяндай» и контроля за его исполнением, осуществлению бюджетного учета</w:t>
      </w:r>
      <w:proofErr w:type="gramEnd"/>
      <w:r w:rsidRPr="00933F5D">
        <w:rPr>
          <w:rFonts w:ascii="Arial" w:hAnsi="Arial" w:cs="Arial"/>
          <w:sz w:val="24"/>
          <w:szCs w:val="24"/>
        </w:rPr>
        <w:t>, составлению, рассмотрению и утверждению бюджетной отчетности, а также в процессе осуществления муниципальных заимствований и управления муниципальным долгом муниципального образования «Баяндай».</w:t>
      </w:r>
    </w:p>
    <w:p w:rsidR="00E8789D" w:rsidRPr="00933F5D" w:rsidRDefault="00E8789D" w:rsidP="00E8789D">
      <w:pPr>
        <w:pStyle w:val="ConsPlusNormal"/>
        <w:widowControl/>
        <w:ind w:firstLine="540"/>
        <w:jc w:val="both"/>
        <w:rPr>
          <w:sz w:val="24"/>
          <w:szCs w:val="24"/>
        </w:rPr>
      </w:pPr>
    </w:p>
    <w:p w:rsidR="00E8789D" w:rsidRPr="00933F5D" w:rsidRDefault="00E8789D" w:rsidP="00E8789D">
      <w:pPr>
        <w:pStyle w:val="ConsPlusNormal"/>
        <w:widowControl/>
        <w:ind w:firstLine="540"/>
        <w:jc w:val="both"/>
        <w:outlineLvl w:val="2"/>
        <w:rPr>
          <w:b/>
          <w:sz w:val="24"/>
          <w:szCs w:val="24"/>
        </w:rPr>
      </w:pPr>
      <w:r w:rsidRPr="00933F5D">
        <w:rPr>
          <w:b/>
          <w:sz w:val="24"/>
          <w:szCs w:val="24"/>
        </w:rPr>
        <w:t>Статья 2. Правовые основы осуществления бюджетных правоотношений в муниципальном образовании «Баяндай»</w:t>
      </w:r>
    </w:p>
    <w:p w:rsidR="00E8789D" w:rsidRPr="00933F5D" w:rsidRDefault="00E8789D" w:rsidP="00E8789D">
      <w:pPr>
        <w:pStyle w:val="ConsPlusNormal"/>
        <w:widowControl/>
        <w:ind w:firstLine="540"/>
        <w:jc w:val="both"/>
        <w:rPr>
          <w:b/>
          <w:sz w:val="24"/>
          <w:szCs w:val="24"/>
        </w:rPr>
      </w:pPr>
    </w:p>
    <w:p w:rsidR="00E8789D" w:rsidRPr="00933F5D" w:rsidRDefault="00E8789D" w:rsidP="00E8789D">
      <w:pPr>
        <w:pStyle w:val="ConsPlusNormal"/>
        <w:widowControl/>
        <w:ind w:firstLine="540"/>
        <w:jc w:val="both"/>
        <w:rPr>
          <w:sz w:val="24"/>
          <w:szCs w:val="24"/>
        </w:rPr>
      </w:pPr>
      <w:r w:rsidRPr="00933F5D">
        <w:rPr>
          <w:sz w:val="24"/>
          <w:szCs w:val="24"/>
        </w:rPr>
        <w:t xml:space="preserve">Бюджетные правоотношения в муниципальном образовании «Баяндай» осуществляются в соответствии с Бюджетным </w:t>
      </w:r>
      <w:hyperlink r:id="rId11" w:history="1">
        <w:r w:rsidRPr="00933F5D">
          <w:rPr>
            <w:rStyle w:val="a3"/>
            <w:sz w:val="24"/>
            <w:szCs w:val="24"/>
          </w:rPr>
          <w:t>кодексом</w:t>
        </w:r>
      </w:hyperlink>
      <w:r w:rsidRPr="00933F5D">
        <w:rPr>
          <w:sz w:val="24"/>
          <w:szCs w:val="24"/>
        </w:rPr>
        <w:t xml:space="preserve"> Российской Федерации, настоящим Положением, иными актами бюджетного законодательства Российской Федерации.</w:t>
      </w:r>
    </w:p>
    <w:p w:rsidR="00E8789D" w:rsidRPr="00933F5D" w:rsidRDefault="00E8789D" w:rsidP="00E8789D">
      <w:pPr>
        <w:pStyle w:val="ConsPlusNormal"/>
        <w:widowControl/>
        <w:ind w:firstLine="540"/>
        <w:jc w:val="both"/>
        <w:rPr>
          <w:sz w:val="24"/>
          <w:szCs w:val="24"/>
        </w:rPr>
      </w:pPr>
    </w:p>
    <w:p w:rsidR="00E8789D" w:rsidRPr="00933F5D" w:rsidRDefault="00E8789D" w:rsidP="00E8789D">
      <w:pPr>
        <w:pStyle w:val="ConsPlusNormal"/>
        <w:widowControl/>
        <w:ind w:firstLine="540"/>
        <w:jc w:val="both"/>
        <w:outlineLvl w:val="2"/>
        <w:rPr>
          <w:b/>
          <w:sz w:val="24"/>
          <w:szCs w:val="24"/>
        </w:rPr>
      </w:pPr>
      <w:r w:rsidRPr="00933F5D">
        <w:rPr>
          <w:b/>
          <w:sz w:val="24"/>
          <w:szCs w:val="24"/>
        </w:rPr>
        <w:t>Статья 3. Понятия и термины, применяемые в настоящем Положении</w:t>
      </w:r>
    </w:p>
    <w:p w:rsidR="00E8789D" w:rsidRPr="00933F5D" w:rsidRDefault="00E8789D" w:rsidP="00E8789D">
      <w:pPr>
        <w:pStyle w:val="ConsPlusNormal"/>
        <w:widowControl/>
        <w:ind w:firstLine="540"/>
        <w:jc w:val="both"/>
        <w:rPr>
          <w:sz w:val="24"/>
          <w:szCs w:val="24"/>
        </w:rPr>
      </w:pP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Понятия и термины используются в настоящем Положении в том значении, в котором они определены Бюджетным кодексом РФ.</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p>
    <w:p w:rsidR="00E8789D" w:rsidRPr="00933F5D" w:rsidRDefault="00E8789D" w:rsidP="00E8789D">
      <w:pPr>
        <w:autoSpaceDE w:val="0"/>
        <w:autoSpaceDN w:val="0"/>
        <w:adjustRightInd w:val="0"/>
        <w:spacing w:after="0" w:line="240" w:lineRule="auto"/>
        <w:jc w:val="center"/>
        <w:outlineLvl w:val="1"/>
        <w:rPr>
          <w:rFonts w:ascii="Arial" w:hAnsi="Arial" w:cs="Arial"/>
          <w:b/>
          <w:sz w:val="24"/>
          <w:szCs w:val="24"/>
        </w:rPr>
      </w:pPr>
      <w:r w:rsidRPr="00933F5D">
        <w:rPr>
          <w:rFonts w:ascii="Arial" w:hAnsi="Arial" w:cs="Arial"/>
          <w:b/>
          <w:sz w:val="24"/>
          <w:szCs w:val="24"/>
        </w:rPr>
        <w:t>Раздел 2. Полномочия участников бюджетного процесса</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p>
    <w:p w:rsidR="00E8789D" w:rsidRPr="00933F5D" w:rsidRDefault="00E8789D" w:rsidP="00E8789D">
      <w:pPr>
        <w:autoSpaceDE w:val="0"/>
        <w:autoSpaceDN w:val="0"/>
        <w:adjustRightInd w:val="0"/>
        <w:spacing w:after="0" w:line="240" w:lineRule="auto"/>
        <w:ind w:firstLine="540"/>
        <w:jc w:val="both"/>
        <w:outlineLvl w:val="2"/>
        <w:rPr>
          <w:rFonts w:ascii="Arial" w:hAnsi="Arial" w:cs="Arial"/>
          <w:b/>
          <w:sz w:val="24"/>
          <w:szCs w:val="24"/>
        </w:rPr>
      </w:pPr>
      <w:r w:rsidRPr="00933F5D">
        <w:rPr>
          <w:rFonts w:ascii="Arial" w:hAnsi="Arial" w:cs="Arial"/>
          <w:b/>
          <w:sz w:val="24"/>
          <w:szCs w:val="24"/>
        </w:rPr>
        <w:t>Статья 4. Участники бюджетного процесса</w:t>
      </w:r>
    </w:p>
    <w:p w:rsidR="00E8789D" w:rsidRPr="00933F5D" w:rsidRDefault="00E8789D" w:rsidP="00E8789D">
      <w:pPr>
        <w:autoSpaceDE w:val="0"/>
        <w:autoSpaceDN w:val="0"/>
        <w:adjustRightInd w:val="0"/>
        <w:spacing w:after="0" w:line="240" w:lineRule="auto"/>
        <w:ind w:firstLine="540"/>
        <w:jc w:val="both"/>
        <w:outlineLvl w:val="2"/>
        <w:rPr>
          <w:rFonts w:ascii="Arial" w:hAnsi="Arial" w:cs="Arial"/>
          <w:b/>
          <w:sz w:val="24"/>
          <w:szCs w:val="24"/>
        </w:rPr>
      </w:pPr>
    </w:p>
    <w:p w:rsidR="00E8789D" w:rsidRPr="00933F5D" w:rsidRDefault="00E8789D" w:rsidP="00E8789D">
      <w:pPr>
        <w:pStyle w:val="ConsPlusNormal"/>
        <w:widowControl/>
        <w:ind w:firstLine="540"/>
        <w:jc w:val="both"/>
        <w:rPr>
          <w:sz w:val="24"/>
          <w:szCs w:val="24"/>
        </w:rPr>
      </w:pPr>
      <w:r w:rsidRPr="00933F5D">
        <w:rPr>
          <w:sz w:val="24"/>
          <w:szCs w:val="24"/>
        </w:rPr>
        <w:t>Участниками бюджетного процесса в муниципальном образовании «Баяндай» являются:</w:t>
      </w:r>
    </w:p>
    <w:p w:rsidR="00E8789D" w:rsidRPr="00933F5D" w:rsidRDefault="00E8789D" w:rsidP="00E8789D">
      <w:pPr>
        <w:pStyle w:val="ConsPlusNormal"/>
        <w:widowControl/>
        <w:ind w:firstLine="540"/>
        <w:jc w:val="both"/>
        <w:rPr>
          <w:sz w:val="24"/>
          <w:szCs w:val="24"/>
        </w:rPr>
      </w:pPr>
      <w:r w:rsidRPr="00933F5D">
        <w:rPr>
          <w:sz w:val="24"/>
          <w:szCs w:val="24"/>
        </w:rPr>
        <w:t>- Глава муниципального образования «Баяндай»;</w:t>
      </w:r>
    </w:p>
    <w:p w:rsidR="00E8789D" w:rsidRPr="00933F5D" w:rsidRDefault="00E8789D" w:rsidP="00E8789D">
      <w:pPr>
        <w:pStyle w:val="ConsPlusNormal"/>
        <w:widowControl/>
        <w:ind w:firstLine="540"/>
        <w:jc w:val="both"/>
        <w:rPr>
          <w:sz w:val="24"/>
          <w:szCs w:val="24"/>
        </w:rPr>
      </w:pPr>
      <w:r w:rsidRPr="00933F5D">
        <w:rPr>
          <w:sz w:val="24"/>
          <w:szCs w:val="24"/>
        </w:rPr>
        <w:t xml:space="preserve">- Дума муниципального образования «Баяндай»; </w:t>
      </w:r>
    </w:p>
    <w:p w:rsidR="00E8789D" w:rsidRPr="00933F5D" w:rsidRDefault="00E8789D" w:rsidP="00E8789D">
      <w:pPr>
        <w:pStyle w:val="ConsPlusNormal"/>
        <w:widowControl/>
        <w:ind w:firstLine="540"/>
        <w:jc w:val="both"/>
        <w:rPr>
          <w:sz w:val="24"/>
          <w:szCs w:val="24"/>
        </w:rPr>
      </w:pPr>
      <w:r w:rsidRPr="00933F5D">
        <w:rPr>
          <w:sz w:val="24"/>
          <w:szCs w:val="24"/>
        </w:rPr>
        <w:t>- Администрация муниципального образования «Баяндай»;</w:t>
      </w:r>
    </w:p>
    <w:p w:rsidR="00E8789D" w:rsidRPr="00933F5D" w:rsidRDefault="00E8789D" w:rsidP="00E8789D">
      <w:pPr>
        <w:pStyle w:val="ConsPlusNormal"/>
        <w:widowControl/>
        <w:ind w:firstLine="540"/>
        <w:jc w:val="both"/>
        <w:rPr>
          <w:sz w:val="24"/>
          <w:szCs w:val="24"/>
        </w:rPr>
      </w:pPr>
      <w:r w:rsidRPr="00933F5D">
        <w:rPr>
          <w:sz w:val="24"/>
          <w:szCs w:val="24"/>
        </w:rPr>
        <w:t>- главные распорядители бюджетных средств;</w:t>
      </w:r>
    </w:p>
    <w:p w:rsidR="00E8789D" w:rsidRPr="00933F5D" w:rsidRDefault="00E8789D" w:rsidP="00E8789D">
      <w:pPr>
        <w:pStyle w:val="ConsPlusNormal"/>
        <w:widowControl/>
        <w:ind w:firstLine="540"/>
        <w:jc w:val="both"/>
        <w:rPr>
          <w:sz w:val="24"/>
          <w:szCs w:val="24"/>
        </w:rPr>
      </w:pPr>
      <w:r w:rsidRPr="00933F5D">
        <w:rPr>
          <w:sz w:val="24"/>
          <w:szCs w:val="24"/>
        </w:rPr>
        <w:t>- главные администраторы (администраторы) доходов бюджета;</w:t>
      </w:r>
    </w:p>
    <w:p w:rsidR="00E8789D" w:rsidRPr="00933F5D" w:rsidRDefault="00E8789D" w:rsidP="00E8789D">
      <w:pPr>
        <w:pStyle w:val="ConsPlusNormal"/>
        <w:widowControl/>
        <w:ind w:firstLine="540"/>
        <w:jc w:val="both"/>
        <w:rPr>
          <w:sz w:val="24"/>
          <w:szCs w:val="24"/>
        </w:rPr>
      </w:pPr>
      <w:r w:rsidRPr="00933F5D">
        <w:rPr>
          <w:sz w:val="24"/>
          <w:szCs w:val="24"/>
        </w:rPr>
        <w:t>- главные администраторы (администраторы) источников финансирования дефицита бюджета;</w:t>
      </w:r>
    </w:p>
    <w:p w:rsidR="00E8789D" w:rsidRPr="00933F5D" w:rsidRDefault="00E8789D" w:rsidP="00E8789D">
      <w:pPr>
        <w:pStyle w:val="ConsPlusNormal"/>
        <w:widowControl/>
        <w:ind w:firstLine="540"/>
        <w:jc w:val="both"/>
        <w:rPr>
          <w:sz w:val="24"/>
          <w:szCs w:val="24"/>
        </w:rPr>
      </w:pPr>
      <w:r w:rsidRPr="00933F5D">
        <w:rPr>
          <w:sz w:val="24"/>
          <w:szCs w:val="24"/>
        </w:rPr>
        <w:t>- получатели бюджетных средств;</w:t>
      </w:r>
    </w:p>
    <w:p w:rsidR="00E8789D" w:rsidRPr="00933F5D" w:rsidRDefault="00E8789D" w:rsidP="00E8789D">
      <w:pPr>
        <w:autoSpaceDE w:val="0"/>
        <w:autoSpaceDN w:val="0"/>
        <w:adjustRightInd w:val="0"/>
        <w:spacing w:after="0" w:line="240" w:lineRule="auto"/>
        <w:ind w:firstLine="540"/>
        <w:outlineLvl w:val="2"/>
        <w:rPr>
          <w:rFonts w:ascii="Arial" w:hAnsi="Arial" w:cs="Arial"/>
          <w:sz w:val="24"/>
          <w:szCs w:val="24"/>
        </w:rPr>
      </w:pPr>
      <w:r w:rsidRPr="00933F5D">
        <w:rPr>
          <w:rFonts w:ascii="Arial" w:hAnsi="Arial" w:cs="Arial"/>
          <w:sz w:val="24"/>
          <w:szCs w:val="24"/>
        </w:rPr>
        <w:lastRenderedPageBreak/>
        <w:t>- иные участники бюджетного процесса, определенные бюджетным законодательством Российской Федерации.</w:t>
      </w:r>
    </w:p>
    <w:p w:rsidR="00E8789D" w:rsidRPr="00933F5D" w:rsidRDefault="00E8789D" w:rsidP="00E8789D">
      <w:pPr>
        <w:autoSpaceDE w:val="0"/>
        <w:autoSpaceDN w:val="0"/>
        <w:adjustRightInd w:val="0"/>
        <w:spacing w:after="0" w:line="240" w:lineRule="auto"/>
        <w:ind w:firstLine="540"/>
        <w:jc w:val="center"/>
        <w:rPr>
          <w:rFonts w:ascii="Arial" w:hAnsi="Arial" w:cs="Arial"/>
          <w:sz w:val="24"/>
          <w:szCs w:val="24"/>
        </w:rPr>
      </w:pPr>
    </w:p>
    <w:p w:rsidR="00E8789D" w:rsidRPr="00933F5D" w:rsidRDefault="00E8789D" w:rsidP="00E8789D">
      <w:pPr>
        <w:pStyle w:val="ConsPlusNormal"/>
        <w:widowControl/>
        <w:ind w:firstLine="540"/>
        <w:jc w:val="both"/>
        <w:rPr>
          <w:sz w:val="24"/>
          <w:szCs w:val="24"/>
        </w:rPr>
      </w:pPr>
    </w:p>
    <w:p w:rsidR="00E8789D" w:rsidRPr="00933F5D" w:rsidRDefault="00E8789D" w:rsidP="00E8789D">
      <w:pPr>
        <w:autoSpaceDE w:val="0"/>
        <w:autoSpaceDN w:val="0"/>
        <w:adjustRightInd w:val="0"/>
        <w:spacing w:after="0" w:line="240" w:lineRule="auto"/>
        <w:ind w:firstLine="540"/>
        <w:jc w:val="both"/>
        <w:outlineLvl w:val="2"/>
        <w:rPr>
          <w:rFonts w:ascii="Arial" w:hAnsi="Arial" w:cs="Arial"/>
          <w:b/>
          <w:sz w:val="24"/>
          <w:szCs w:val="24"/>
        </w:rPr>
      </w:pPr>
      <w:r w:rsidRPr="00933F5D">
        <w:rPr>
          <w:rFonts w:ascii="Arial" w:hAnsi="Arial" w:cs="Arial"/>
          <w:b/>
          <w:sz w:val="24"/>
          <w:szCs w:val="24"/>
        </w:rPr>
        <w:t>Статья 5. Полномочия  Думы муниципального образования «Баяндай» в области бюджетного процесса</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proofErr w:type="gramStart"/>
      <w:r w:rsidRPr="00933F5D">
        <w:rPr>
          <w:rFonts w:ascii="Arial" w:hAnsi="Arial" w:cs="Arial"/>
          <w:sz w:val="24"/>
          <w:szCs w:val="24"/>
        </w:rPr>
        <w:t>Дума муниципальном образования «Баяндай» осуществляет следующие полномочия в области бюджетного процесса:</w:t>
      </w:r>
      <w:proofErr w:type="gramEnd"/>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1) принятие нормативно-правовых актов регулирующих бюджетные правоотношения в  муниципальном образовании «Баяндай»;</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2) рассмотрение, утверждение местного бюджета, внесение изменений и дополнений в решение о местном бюджете и отчета о его исполнении;</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3) введение и отмена местных налогов и сборов, установление размеров ставок по ним и предоставление налоговых льгот в пределах прав, предоставленных налоговым законодательством Российской Федерации;</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4) принятие по представлению Главы решений о принятии  муниципальным образованием «Баяндай» долговых и залоговых обязательств за счет средств  местного бюджета и имущества муниципального образования «Баяндай»;</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 xml:space="preserve">5) </w:t>
      </w:r>
      <w:proofErr w:type="gramStart"/>
      <w:r w:rsidRPr="00933F5D">
        <w:rPr>
          <w:rFonts w:ascii="Arial" w:hAnsi="Arial" w:cs="Arial"/>
          <w:sz w:val="24"/>
          <w:szCs w:val="24"/>
        </w:rPr>
        <w:t>контроль за</w:t>
      </w:r>
      <w:proofErr w:type="gramEnd"/>
      <w:r w:rsidRPr="00933F5D">
        <w:rPr>
          <w:rFonts w:ascii="Arial" w:hAnsi="Arial" w:cs="Arial"/>
          <w:sz w:val="24"/>
          <w:szCs w:val="24"/>
        </w:rPr>
        <w:t xml:space="preserve"> утверждением, исполнением  и отчетностью об исполнении местного бюджета; </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6) осуществление иных полномочий в соответствии с федеральным законодательством и законодательством Иркутской  области.</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p>
    <w:p w:rsidR="00E8789D" w:rsidRPr="00933F5D" w:rsidRDefault="00E8789D" w:rsidP="00E8789D">
      <w:pPr>
        <w:autoSpaceDE w:val="0"/>
        <w:autoSpaceDN w:val="0"/>
        <w:adjustRightInd w:val="0"/>
        <w:spacing w:after="0" w:line="240" w:lineRule="auto"/>
        <w:ind w:firstLine="540"/>
        <w:jc w:val="both"/>
        <w:outlineLvl w:val="2"/>
        <w:rPr>
          <w:rFonts w:ascii="Arial" w:hAnsi="Arial" w:cs="Arial"/>
          <w:b/>
          <w:sz w:val="24"/>
          <w:szCs w:val="24"/>
        </w:rPr>
      </w:pPr>
      <w:r w:rsidRPr="00933F5D">
        <w:rPr>
          <w:rFonts w:ascii="Arial" w:hAnsi="Arial" w:cs="Arial"/>
          <w:b/>
          <w:sz w:val="24"/>
          <w:szCs w:val="24"/>
        </w:rPr>
        <w:t>Статья 6. Полномочия Главы муниципального образования «Баяндай» в области бюджетного процесса</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Глава муниципального образования «Баяндай» осуществляет следующие полномочия в области бюджетного процесса:</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1) определение основных направлений бюджетной и налоговой политики муниципального образования «Баяндай» на очередной финансовый год и плановый период, направляет их  Думу;</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2) представление на рассмотрение и утверждение  Думой проектов решений о местном бюджете на очередной финансовый год и плановый период, о внесении изменений и дополнений в решения  Думой  о местном бюджете на очередной финансовый год и плановый период, и отчет об исполнении местного бюджета за отчетный финансовый год;</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3) заключение в соответствии с законодательством Российской Федерации договоров и соглашений от имени муниципального образования «Баяндай»;</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4) подписание и обнародование в порядке, установленном Уставом муниципального образования «Баяндай», нормативных правовых актов  Думой района, в том числе предусматривающих установление, изменение и отмену местных налогов и сборов, введение налоговых льгот по местным налогам, осуществление расходов из местного бюджета;</w:t>
      </w:r>
    </w:p>
    <w:p w:rsidR="00E8789D" w:rsidRPr="00933F5D" w:rsidRDefault="00E8789D" w:rsidP="00E8789D">
      <w:pPr>
        <w:pStyle w:val="ConsPlusNormal"/>
        <w:widowControl/>
        <w:ind w:firstLine="540"/>
        <w:jc w:val="both"/>
        <w:rPr>
          <w:sz w:val="24"/>
          <w:szCs w:val="24"/>
        </w:rPr>
      </w:pPr>
      <w:r w:rsidRPr="00933F5D">
        <w:rPr>
          <w:sz w:val="24"/>
          <w:szCs w:val="24"/>
        </w:rPr>
        <w:t>5) утверждает состав, порядок и сроки внесения информации, а также других сведений об объеме долговых обязательств в муниципальную долговую книгу;</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6) устанавливает порядок формирования и финансового обеспечения выполнения муниципальных заданий;</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 xml:space="preserve">7) устанавливает порядок </w:t>
      </w:r>
      <w:proofErr w:type="gramStart"/>
      <w:r w:rsidRPr="00933F5D">
        <w:rPr>
          <w:rFonts w:ascii="Arial" w:hAnsi="Arial" w:cs="Arial"/>
          <w:sz w:val="24"/>
          <w:szCs w:val="24"/>
        </w:rPr>
        <w:t>использования бюджетных ассигнований резервного фонда администрации поселения</w:t>
      </w:r>
      <w:proofErr w:type="gramEnd"/>
      <w:r w:rsidRPr="00933F5D">
        <w:rPr>
          <w:rFonts w:ascii="Arial" w:hAnsi="Arial" w:cs="Arial"/>
          <w:sz w:val="24"/>
          <w:szCs w:val="24"/>
        </w:rPr>
        <w:t xml:space="preserve"> и осуществляет контроль за его расходованием;</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8) организует исполнение бюджета муниципального образования администрацией муниципального образования «Баяндай»;</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lastRenderedPageBreak/>
        <w:t>9) осуществление иных полномочий в соответствии с законодательством Российской Федерации, законодательством  Иркутской области и настоящим Положением.</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p>
    <w:p w:rsidR="00E8789D" w:rsidRPr="00933F5D" w:rsidRDefault="00E8789D" w:rsidP="00E8789D">
      <w:pPr>
        <w:autoSpaceDE w:val="0"/>
        <w:autoSpaceDN w:val="0"/>
        <w:adjustRightInd w:val="0"/>
        <w:spacing w:after="0" w:line="240" w:lineRule="auto"/>
        <w:ind w:firstLine="540"/>
        <w:jc w:val="both"/>
        <w:outlineLvl w:val="2"/>
        <w:rPr>
          <w:rFonts w:ascii="Arial" w:hAnsi="Arial" w:cs="Arial"/>
          <w:b/>
          <w:sz w:val="24"/>
          <w:szCs w:val="24"/>
        </w:rPr>
      </w:pPr>
      <w:r w:rsidRPr="00933F5D">
        <w:rPr>
          <w:rFonts w:ascii="Arial" w:hAnsi="Arial" w:cs="Arial"/>
          <w:b/>
          <w:sz w:val="24"/>
          <w:szCs w:val="24"/>
        </w:rPr>
        <w:t>Статья 7. Полномочия Администрации  муниципального образования «Баяндай» в области бюджетного процесса</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Администрация муниципального образования  осуществляет следующие полномочия в области бюджетного процесса:</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1) организация составления проекта бюджета на очередной финансовый год и плановый период, в том числе установление порядка и сроков его составления;</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2) обеспечение составления проекта решения о местном бюджете на очередной финансовый год и плановый период, проектов решений о внесении изменений и дополнений в решение о местном бюджете на очередной финансовый год и плановый период.</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3) установление порядка разработки, установления,  утверждения и организации составления прогноза социально-экономического развития муниципального образования «Баяндай»;</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4) установление порядка разработки, утверждения, реализации и мониторинга реализации долгосрочных и  ведомственных целевых программ муниципального образования «Баяндай»;</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 xml:space="preserve">5) утверждение  ВЦП, ДЦП, изменений, вносимых в них; </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 xml:space="preserve">6) утверждение положения о регламенте работы и составе бюджетной комиссии муниципального образования «Баяндай»; </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7) организация и обеспечение исполнения бюджета муниципального образования «Баяндай» на очередной финансовый год и плановый период;</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8) утверждение порядков предоставления субсидий из местного бюджета;</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9) на основании решений Думы муниципального образования «Баяндай» о местном бюджете издает распоряжения о заключении кредитных и иных договоров (соглашений), в соответствии, с которым осуществляются муниципальные внутренние заимствования и выдача муниципальных гарантий муниципального образования «Баяндай»;</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 xml:space="preserve">10) установление </w:t>
      </w:r>
      <w:proofErr w:type="gramStart"/>
      <w:r w:rsidRPr="00933F5D">
        <w:rPr>
          <w:rFonts w:ascii="Arial" w:hAnsi="Arial" w:cs="Arial"/>
          <w:sz w:val="24"/>
          <w:szCs w:val="24"/>
        </w:rPr>
        <w:t>порядка использования бюджетных ассигнований резервного фонда администрации муниципального</w:t>
      </w:r>
      <w:proofErr w:type="gramEnd"/>
      <w:r w:rsidRPr="00933F5D">
        <w:rPr>
          <w:rFonts w:ascii="Arial" w:hAnsi="Arial" w:cs="Arial"/>
          <w:sz w:val="24"/>
          <w:szCs w:val="24"/>
        </w:rPr>
        <w:t xml:space="preserve"> образования «Баяндай»;</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11) установление порядка осуществления бюджетных полномочий главных администраторов (администраторов) доходов местного бюджета, являющихся органами местного самоуправления, казенными учреждениями;</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12) установление порядка формирования и финансового обеспечения выполнения муниципального задания и установление стандарта  муниципальных услуг;</w:t>
      </w:r>
    </w:p>
    <w:p w:rsidR="00E8789D" w:rsidRPr="00933F5D" w:rsidRDefault="00E8789D" w:rsidP="00E8789D">
      <w:pPr>
        <w:autoSpaceDE w:val="0"/>
        <w:autoSpaceDN w:val="0"/>
        <w:adjustRightInd w:val="0"/>
        <w:spacing w:after="0" w:line="240" w:lineRule="auto"/>
        <w:ind w:firstLine="540"/>
        <w:jc w:val="both"/>
        <w:outlineLvl w:val="2"/>
        <w:rPr>
          <w:rFonts w:ascii="Arial" w:hAnsi="Arial" w:cs="Arial"/>
          <w:sz w:val="24"/>
          <w:szCs w:val="24"/>
        </w:rPr>
      </w:pPr>
      <w:r w:rsidRPr="00933F5D">
        <w:rPr>
          <w:rFonts w:ascii="Arial" w:hAnsi="Arial" w:cs="Arial"/>
          <w:sz w:val="24"/>
          <w:szCs w:val="24"/>
        </w:rPr>
        <w:t>13) устанавливает порядок разработки прогноза социально-экономического развития муниципального образования «Баяндай»;</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14) осуществление иных полномочий в соответствии с законодательством Российской Федерации, законодательством Иркутской области и муниципальными  правовыми актами.</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 xml:space="preserve">  </w:t>
      </w:r>
      <w:r w:rsidRPr="00933F5D">
        <w:rPr>
          <w:rFonts w:ascii="Arial" w:hAnsi="Arial" w:cs="Arial"/>
          <w:sz w:val="24"/>
          <w:szCs w:val="24"/>
        </w:rPr>
        <w:tab/>
      </w:r>
    </w:p>
    <w:p w:rsidR="00E8789D" w:rsidRPr="00933F5D" w:rsidRDefault="00E8789D" w:rsidP="00E8789D">
      <w:pPr>
        <w:autoSpaceDE w:val="0"/>
        <w:autoSpaceDN w:val="0"/>
        <w:adjustRightInd w:val="0"/>
        <w:spacing w:after="0" w:line="240" w:lineRule="auto"/>
        <w:ind w:firstLine="708"/>
        <w:jc w:val="both"/>
        <w:outlineLvl w:val="2"/>
        <w:rPr>
          <w:rFonts w:ascii="Arial" w:hAnsi="Arial" w:cs="Arial"/>
          <w:b/>
          <w:sz w:val="24"/>
          <w:szCs w:val="24"/>
        </w:rPr>
      </w:pPr>
      <w:r w:rsidRPr="00933F5D">
        <w:rPr>
          <w:rFonts w:ascii="Arial" w:hAnsi="Arial" w:cs="Arial"/>
          <w:b/>
          <w:sz w:val="24"/>
          <w:szCs w:val="24"/>
        </w:rPr>
        <w:t>Статья 8. Полномочия главного распорядителя бюджетных средств  в области бюджетного процесса</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1.</w:t>
      </w:r>
      <w:r w:rsidRPr="00933F5D">
        <w:rPr>
          <w:rFonts w:ascii="Arial" w:hAnsi="Arial" w:cs="Arial"/>
          <w:sz w:val="24"/>
          <w:szCs w:val="24"/>
        </w:rPr>
        <w:t>Главный распорядитель бюджетных средств:</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 xml:space="preserve">1) обеспечивает результативность, </w:t>
      </w:r>
      <w:proofErr w:type="spellStart"/>
      <w:r w:rsidRPr="00933F5D">
        <w:rPr>
          <w:rFonts w:ascii="Arial" w:hAnsi="Arial" w:cs="Arial"/>
          <w:sz w:val="24"/>
          <w:szCs w:val="24"/>
        </w:rPr>
        <w:t>адресность</w:t>
      </w:r>
      <w:proofErr w:type="spellEnd"/>
      <w:r w:rsidRPr="00933F5D">
        <w:rPr>
          <w:rFonts w:ascii="Arial" w:hAnsi="Arial" w:cs="Arial"/>
          <w:sz w:val="24"/>
          <w:szCs w:val="24"/>
        </w:rPr>
        <w:t xml:space="preserve">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lastRenderedPageBreak/>
        <w:t>2) формирует перечень подведомственных ему получателей бюджетных средств;</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4) осуществляет планирование соответствующих расходов местного бюджета, составляет обоснование бюджетных ассигнований, разрабатывает и формирует муниципальные ведомственные целевые программы;</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6) исполняет соответствующую часть местного бюджета;</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7) вносит предложения по формированию и изменению лимитов бюджетных обязательств, сводной бюджетной росписи;</w:t>
      </w:r>
    </w:p>
    <w:p w:rsidR="00E8789D" w:rsidRPr="00933F5D" w:rsidRDefault="00E8789D" w:rsidP="00E8789D">
      <w:pPr>
        <w:spacing w:after="0" w:line="240" w:lineRule="auto"/>
        <w:ind w:firstLine="708"/>
        <w:jc w:val="both"/>
        <w:rPr>
          <w:rFonts w:ascii="Arial" w:hAnsi="Arial" w:cs="Arial"/>
          <w:sz w:val="24"/>
          <w:szCs w:val="24"/>
        </w:rPr>
      </w:pPr>
      <w:r w:rsidRPr="00933F5D">
        <w:rPr>
          <w:rFonts w:ascii="Arial" w:hAnsi="Arial" w:cs="Arial"/>
          <w:sz w:val="24"/>
          <w:szCs w:val="24"/>
        </w:rPr>
        <w:t>8) определяет порядок утверждения бюджетных смет подведомственных получателей бюджетных средств, являющимися казенными учреждениями;</w:t>
      </w:r>
    </w:p>
    <w:p w:rsidR="00E8789D" w:rsidRPr="00933F5D" w:rsidRDefault="00E8789D" w:rsidP="00E8789D">
      <w:pPr>
        <w:spacing w:after="0" w:line="240" w:lineRule="auto"/>
        <w:ind w:firstLine="708"/>
        <w:jc w:val="both"/>
        <w:rPr>
          <w:rFonts w:ascii="Arial" w:hAnsi="Arial" w:cs="Arial"/>
          <w:sz w:val="24"/>
          <w:szCs w:val="24"/>
        </w:rPr>
      </w:pPr>
      <w:r w:rsidRPr="00933F5D">
        <w:rPr>
          <w:rFonts w:ascii="Arial" w:hAnsi="Arial" w:cs="Arial"/>
          <w:sz w:val="24"/>
          <w:szCs w:val="24"/>
        </w:rPr>
        <w:t>9) формирует  и утверждает муниципальные задания;</w:t>
      </w:r>
    </w:p>
    <w:p w:rsidR="00E8789D" w:rsidRDefault="00E8789D" w:rsidP="00E8789D">
      <w:pPr>
        <w:spacing w:line="312" w:lineRule="auto"/>
        <w:ind w:firstLine="547"/>
        <w:jc w:val="both"/>
        <w:rPr>
          <w:rFonts w:ascii="Arial" w:hAnsi="Arial" w:cs="Arial"/>
          <w:sz w:val="24"/>
          <w:szCs w:val="24"/>
        </w:rPr>
      </w:pPr>
      <w:r w:rsidRPr="00933F5D">
        <w:rPr>
          <w:rFonts w:ascii="Arial" w:hAnsi="Arial" w:cs="Arial"/>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E8789D" w:rsidRPr="00933F5D" w:rsidRDefault="00E8789D" w:rsidP="00E8789D">
      <w:pPr>
        <w:spacing w:line="312" w:lineRule="auto"/>
        <w:ind w:firstLine="547"/>
        <w:jc w:val="both"/>
        <w:rPr>
          <w:rFonts w:ascii="Arial" w:hAnsi="Arial" w:cs="Arial"/>
          <w:sz w:val="24"/>
          <w:szCs w:val="24"/>
        </w:rPr>
      </w:pPr>
      <w:r w:rsidRPr="00933F5D">
        <w:rPr>
          <w:rFonts w:ascii="Arial" w:hAnsi="Arial" w:cs="Arial"/>
          <w:sz w:val="24"/>
          <w:szCs w:val="24"/>
        </w:rPr>
        <w:t>11) формирует бюджетную отчетность главного распорядителя средств местного бюджета;</w:t>
      </w:r>
    </w:p>
    <w:p w:rsidR="00E8789D" w:rsidRPr="00933F5D" w:rsidRDefault="00E8789D" w:rsidP="00E8789D">
      <w:pPr>
        <w:spacing w:after="0" w:line="240" w:lineRule="auto"/>
        <w:ind w:firstLine="708"/>
        <w:jc w:val="both"/>
        <w:rPr>
          <w:rFonts w:ascii="Arial" w:hAnsi="Arial" w:cs="Arial"/>
          <w:sz w:val="24"/>
          <w:szCs w:val="24"/>
        </w:rPr>
      </w:pPr>
      <w:r w:rsidRPr="00933F5D">
        <w:rPr>
          <w:rFonts w:ascii="Arial" w:hAnsi="Arial" w:cs="Arial"/>
          <w:sz w:val="24"/>
          <w:szCs w:val="24"/>
        </w:rPr>
        <w:t>12) отвечает по денежным обязательствам подведомственных ему получателей бюджетных средств;</w:t>
      </w:r>
    </w:p>
    <w:p w:rsidR="00E8789D" w:rsidRPr="00933F5D" w:rsidRDefault="00E8789D" w:rsidP="00E8789D">
      <w:pPr>
        <w:spacing w:after="0" w:line="240" w:lineRule="auto"/>
        <w:ind w:firstLine="708"/>
        <w:jc w:val="both"/>
        <w:rPr>
          <w:rFonts w:ascii="Arial" w:hAnsi="Arial" w:cs="Arial"/>
          <w:sz w:val="24"/>
          <w:szCs w:val="24"/>
        </w:rPr>
      </w:pPr>
      <w:r w:rsidRPr="00933F5D">
        <w:rPr>
          <w:rFonts w:ascii="Arial" w:hAnsi="Arial" w:cs="Arial"/>
          <w:sz w:val="24"/>
          <w:szCs w:val="24"/>
        </w:rPr>
        <w:t xml:space="preserve">13) разрабатывает ОБАСС по ВЦП, администратором </w:t>
      </w:r>
      <w:proofErr w:type="gramStart"/>
      <w:r w:rsidRPr="00933F5D">
        <w:rPr>
          <w:rFonts w:ascii="Arial" w:hAnsi="Arial" w:cs="Arial"/>
          <w:sz w:val="24"/>
          <w:szCs w:val="24"/>
        </w:rPr>
        <w:t>которых</w:t>
      </w:r>
      <w:proofErr w:type="gramEnd"/>
      <w:r w:rsidRPr="00933F5D">
        <w:rPr>
          <w:rFonts w:ascii="Arial" w:hAnsi="Arial" w:cs="Arial"/>
          <w:sz w:val="24"/>
          <w:szCs w:val="24"/>
        </w:rPr>
        <w:t xml:space="preserve"> является, на текущий финансовый год и плановый период;</w:t>
      </w:r>
    </w:p>
    <w:p w:rsidR="00E8789D" w:rsidRPr="00933F5D" w:rsidRDefault="00E8789D" w:rsidP="00E8789D">
      <w:pPr>
        <w:spacing w:after="0" w:line="240" w:lineRule="auto"/>
        <w:ind w:firstLine="708"/>
        <w:jc w:val="both"/>
        <w:rPr>
          <w:rFonts w:ascii="Arial" w:hAnsi="Arial" w:cs="Arial"/>
          <w:sz w:val="24"/>
          <w:szCs w:val="24"/>
        </w:rPr>
      </w:pPr>
      <w:r w:rsidRPr="00933F5D">
        <w:rPr>
          <w:rFonts w:ascii="Arial" w:hAnsi="Arial" w:cs="Arial"/>
          <w:sz w:val="24"/>
          <w:szCs w:val="24"/>
        </w:rPr>
        <w:t>14) разрабатывает и реализует ВЦП и ДЦП;</w:t>
      </w:r>
    </w:p>
    <w:p w:rsidR="00E8789D" w:rsidRPr="00933F5D" w:rsidRDefault="00E8789D" w:rsidP="00E8789D">
      <w:pPr>
        <w:spacing w:after="0" w:line="240" w:lineRule="auto"/>
        <w:ind w:firstLine="708"/>
        <w:jc w:val="both"/>
        <w:rPr>
          <w:rFonts w:ascii="Arial" w:hAnsi="Arial" w:cs="Arial"/>
          <w:sz w:val="24"/>
          <w:szCs w:val="24"/>
        </w:rPr>
      </w:pPr>
      <w:r w:rsidRPr="00933F5D">
        <w:rPr>
          <w:rFonts w:ascii="Arial" w:hAnsi="Arial" w:cs="Arial"/>
          <w:sz w:val="24"/>
          <w:szCs w:val="24"/>
        </w:rPr>
        <w:t>15) составляет доклады о результатах и основных направлениях деятельности главного распорядителя бюджетных средств;</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16) выступает в суде от имени муниципального образования «Баяндай»</w:t>
      </w:r>
      <w:r>
        <w:rPr>
          <w:rFonts w:ascii="Arial" w:hAnsi="Arial" w:cs="Arial"/>
          <w:sz w:val="24"/>
          <w:szCs w:val="24"/>
        </w:rPr>
        <w:t xml:space="preserve"> </w:t>
      </w:r>
      <w:r w:rsidRPr="00933F5D">
        <w:rPr>
          <w:rFonts w:ascii="Arial" w:hAnsi="Arial" w:cs="Arial"/>
          <w:sz w:val="24"/>
          <w:szCs w:val="24"/>
        </w:rPr>
        <w:t>в качестве представителя ответчика по искам к муниципальному образованию «Баяндай»</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E8789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r>
        <w:rPr>
          <w:rFonts w:ascii="Arial" w:hAnsi="Arial" w:cs="Arial"/>
          <w:sz w:val="24"/>
          <w:szCs w:val="24"/>
        </w:rPr>
        <w:t>;</w:t>
      </w:r>
    </w:p>
    <w:p w:rsidR="00E8789D" w:rsidRDefault="00E8789D" w:rsidP="00E8789D">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в качестве представителя истца по искам о взыскании денежных средств в порядке регресса в соответствии</w:t>
      </w:r>
      <w:proofErr w:type="gramEnd"/>
      <w:r>
        <w:rPr>
          <w:rFonts w:ascii="Arial" w:hAnsi="Arial" w:cs="Arial"/>
          <w:sz w:val="24"/>
          <w:szCs w:val="24"/>
        </w:rPr>
        <w:t xml:space="preserve">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E8789D" w:rsidRDefault="00E8789D" w:rsidP="00E8789D">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исполнение судебных актов, предусматривающих обращение взыскания на средства местных бюджетов по денежным обязательствам муниципальных казенных учреждений;</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proofErr w:type="gramStart"/>
      <w:r>
        <w:rPr>
          <w:rFonts w:ascii="Arial" w:hAnsi="Arial" w:cs="Arial"/>
          <w:sz w:val="24"/>
          <w:szCs w:val="24"/>
        </w:rPr>
        <w:lastRenderedPageBreak/>
        <w:t xml:space="preserve">- в случае нарушения должником требований, установленных п. 3 ст. 242.5 Бюджетного кодекса Российской федерации </w:t>
      </w:r>
      <w:r w:rsidRPr="006B794C">
        <w:rPr>
          <w:rFonts w:ascii="Arial" w:hAnsi="Arial" w:cs="Arial"/>
          <w:color w:val="2D2D2D"/>
          <w:spacing w:val="2"/>
          <w:sz w:val="24"/>
          <w:szCs w:val="24"/>
          <w:shd w:val="clear" w:color="auto" w:fill="FFFFFF"/>
        </w:rPr>
        <w:t>финансовый орган,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w:t>
      </w:r>
      <w:proofErr w:type="gramEnd"/>
      <w:r w:rsidRPr="006B794C">
        <w:rPr>
          <w:rFonts w:ascii="Arial" w:hAnsi="Arial" w:cs="Arial"/>
          <w:color w:val="2D2D2D"/>
          <w:spacing w:val="2"/>
          <w:sz w:val="24"/>
          <w:szCs w:val="24"/>
          <w:shd w:val="clear" w:color="auto" w:fill="FFFFFF"/>
        </w:rPr>
        <w:t xml:space="preserve"> органов, а также платежных документов, предусматривающих перечисление или выдачу денежных сре</w:t>
      </w:r>
      <w:proofErr w:type="gramStart"/>
      <w:r w:rsidRPr="006B794C">
        <w:rPr>
          <w:rFonts w:ascii="Arial" w:hAnsi="Arial" w:cs="Arial"/>
          <w:color w:val="2D2D2D"/>
          <w:spacing w:val="2"/>
          <w:sz w:val="24"/>
          <w:szCs w:val="24"/>
          <w:shd w:val="clear" w:color="auto" w:fill="FFFFFF"/>
        </w:rPr>
        <w:t>дств дл</w:t>
      </w:r>
      <w:proofErr w:type="gramEnd"/>
      <w:r w:rsidRPr="006B794C">
        <w:rPr>
          <w:rFonts w:ascii="Arial" w:hAnsi="Arial" w:cs="Arial"/>
          <w:color w:val="2D2D2D"/>
          <w:spacing w:val="2"/>
          <w:sz w:val="24"/>
          <w:szCs w:val="24"/>
          <w:shd w:val="clear" w:color="auto" w:fill="FFFFFF"/>
        </w:rPr>
        <w:t>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r>
        <w:rPr>
          <w:rFonts w:ascii="Arial" w:hAnsi="Arial" w:cs="Arial"/>
          <w:color w:val="2D2D2D"/>
          <w:spacing w:val="2"/>
          <w:sz w:val="24"/>
          <w:szCs w:val="24"/>
          <w:shd w:val="clear" w:color="auto" w:fill="FFFFFF"/>
        </w:rPr>
        <w:t>.</w:t>
      </w:r>
    </w:p>
    <w:p w:rsidR="00E8789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17) осуществляет иные бюджетные полномочия, установленные ст.162 Бюджетного кодекса Российской Федерации и настоящим Положением.</w:t>
      </w:r>
    </w:p>
    <w:p w:rsidR="00E8789D" w:rsidRDefault="00E8789D" w:rsidP="00E8789D">
      <w:pPr>
        <w:autoSpaceDE w:val="0"/>
        <w:autoSpaceDN w:val="0"/>
        <w:adjustRightInd w:val="0"/>
        <w:spacing w:after="0" w:line="240" w:lineRule="auto"/>
        <w:ind w:firstLine="708"/>
        <w:jc w:val="both"/>
        <w:rPr>
          <w:rFonts w:ascii="Arial" w:hAnsi="Arial" w:cs="Arial"/>
          <w:sz w:val="24"/>
          <w:szCs w:val="24"/>
        </w:rPr>
      </w:pPr>
    </w:p>
    <w:p w:rsidR="00E8789D" w:rsidRDefault="00E8789D" w:rsidP="00E8789D">
      <w:pPr>
        <w:jc w:val="both"/>
        <w:rPr>
          <w:rFonts w:ascii="Arial" w:hAnsi="Arial" w:cs="Arial"/>
          <w:color w:val="2D2D2D"/>
          <w:spacing w:val="2"/>
          <w:sz w:val="24"/>
          <w:szCs w:val="24"/>
        </w:rPr>
      </w:pPr>
      <w:r>
        <w:rPr>
          <w:rFonts w:ascii="Arial" w:hAnsi="Arial" w:cs="Arial"/>
          <w:sz w:val="24"/>
          <w:szCs w:val="24"/>
        </w:rPr>
        <w:tab/>
        <w:t xml:space="preserve">2. </w:t>
      </w:r>
      <w:proofErr w:type="gramStart"/>
      <w:r w:rsidRPr="00491524">
        <w:rPr>
          <w:rFonts w:ascii="Arial" w:hAnsi="Arial" w:cs="Arial"/>
          <w:color w:val="2D2D2D"/>
          <w:spacing w:val="2"/>
          <w:sz w:val="24"/>
          <w:szCs w:val="24"/>
        </w:rPr>
        <w:t>Главный распорядитель (распорядитель) бюджетных средств в случаях,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r w:rsidRPr="00491524">
        <w:rPr>
          <w:rFonts w:ascii="Arial" w:hAnsi="Arial" w:cs="Arial"/>
          <w:color w:val="2D2D2D"/>
          <w:spacing w:val="2"/>
          <w:sz w:val="24"/>
          <w:szCs w:val="24"/>
        </w:rPr>
        <w:br/>
        <w:t>     </w:t>
      </w:r>
      <w:r>
        <w:rPr>
          <w:rFonts w:ascii="Arial" w:hAnsi="Arial" w:cs="Arial"/>
          <w:color w:val="2D2D2D"/>
          <w:spacing w:val="2"/>
          <w:sz w:val="24"/>
          <w:szCs w:val="24"/>
        </w:rPr>
        <w:t xml:space="preserve"> </w:t>
      </w:r>
      <w:r w:rsidRPr="00491524">
        <w:rPr>
          <w:rFonts w:ascii="Arial" w:hAnsi="Arial" w:cs="Arial"/>
          <w:color w:val="2D2D2D"/>
          <w:spacing w:val="2"/>
          <w:sz w:val="24"/>
          <w:szCs w:val="24"/>
        </w:rPr>
        <w:t>1)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органу</w:t>
      </w:r>
      <w:proofErr w:type="gramEnd"/>
      <w:r w:rsidRPr="00491524">
        <w:rPr>
          <w:rFonts w:ascii="Arial" w:hAnsi="Arial" w:cs="Arial"/>
          <w:color w:val="2D2D2D"/>
          <w:spacing w:val="2"/>
          <w:sz w:val="24"/>
          <w:szCs w:val="24"/>
        </w:rPr>
        <w:t xml:space="preserve"> субъекта Российской Федерации, муниципального образования);</w:t>
      </w:r>
    </w:p>
    <w:p w:rsidR="00E8789D" w:rsidRDefault="00E8789D" w:rsidP="00E8789D">
      <w:pPr>
        <w:jc w:val="both"/>
        <w:rPr>
          <w:rFonts w:ascii="Arial" w:hAnsi="Arial" w:cs="Arial"/>
          <w:color w:val="2D2D2D"/>
          <w:spacing w:val="2"/>
          <w:sz w:val="24"/>
          <w:szCs w:val="24"/>
        </w:rPr>
      </w:pPr>
      <w:r>
        <w:rPr>
          <w:rFonts w:ascii="Arial" w:hAnsi="Arial" w:cs="Arial"/>
          <w:color w:val="2D2D2D"/>
          <w:spacing w:val="2"/>
          <w:sz w:val="24"/>
          <w:szCs w:val="24"/>
        </w:rPr>
        <w:tab/>
      </w:r>
      <w:r w:rsidRPr="00491524">
        <w:rPr>
          <w:rFonts w:ascii="Arial" w:hAnsi="Arial" w:cs="Arial"/>
          <w:color w:val="2D2D2D"/>
          <w:spacing w:val="2"/>
          <w:sz w:val="24"/>
          <w:szCs w:val="24"/>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roofErr w:type="gramStart"/>
      <w:r w:rsidRPr="00491524">
        <w:rPr>
          <w:rFonts w:ascii="Arial" w:hAnsi="Arial" w:cs="Arial"/>
          <w:color w:val="2D2D2D"/>
          <w:spacing w:val="2"/>
          <w:sz w:val="24"/>
          <w:szCs w:val="24"/>
        </w:rPr>
        <w:t>.</w:t>
      </w:r>
      <w:r>
        <w:rPr>
          <w:rFonts w:ascii="Arial" w:hAnsi="Arial" w:cs="Arial"/>
          <w:color w:val="2D2D2D"/>
          <w:spacing w:val="2"/>
          <w:sz w:val="24"/>
          <w:szCs w:val="24"/>
        </w:rPr>
        <w:t>».</w:t>
      </w:r>
      <w:proofErr w:type="gramEnd"/>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p>
    <w:p w:rsidR="00E8789D" w:rsidRPr="00933F5D" w:rsidRDefault="00E8789D" w:rsidP="00E8789D">
      <w:pPr>
        <w:autoSpaceDE w:val="0"/>
        <w:autoSpaceDN w:val="0"/>
        <w:adjustRightInd w:val="0"/>
        <w:spacing w:after="0" w:line="240" w:lineRule="auto"/>
        <w:ind w:firstLine="708"/>
        <w:jc w:val="both"/>
        <w:outlineLvl w:val="2"/>
        <w:rPr>
          <w:rFonts w:ascii="Arial" w:hAnsi="Arial" w:cs="Arial"/>
          <w:b/>
          <w:sz w:val="24"/>
          <w:szCs w:val="24"/>
        </w:rPr>
      </w:pPr>
      <w:r w:rsidRPr="00933F5D">
        <w:rPr>
          <w:rFonts w:ascii="Arial" w:hAnsi="Arial" w:cs="Arial"/>
          <w:b/>
          <w:sz w:val="24"/>
          <w:szCs w:val="24"/>
        </w:rPr>
        <w:t>Статья 9. Полномочия получателей бюджетных средств в области бюджетного процесса</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1. </w:t>
      </w:r>
      <w:r w:rsidRPr="00933F5D">
        <w:rPr>
          <w:rFonts w:ascii="Arial" w:hAnsi="Arial" w:cs="Arial"/>
          <w:sz w:val="24"/>
          <w:szCs w:val="24"/>
        </w:rPr>
        <w:t>Получатель бюджетных средств обладает следующими бюджетными полномочиями в области бюджетного процесса:</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1) составляет и исполняет бюджетную смету;</w:t>
      </w:r>
    </w:p>
    <w:p w:rsidR="00E8789D" w:rsidRPr="00933F5D" w:rsidRDefault="00E8789D" w:rsidP="00E8789D">
      <w:pPr>
        <w:pStyle w:val="ident-bot-2"/>
        <w:spacing w:before="0" w:beforeAutospacing="0" w:after="180" w:afterAutospacing="0" w:line="300" w:lineRule="atLeast"/>
        <w:ind w:firstLine="708"/>
        <w:textAlignment w:val="top"/>
        <w:rPr>
          <w:rFonts w:ascii="Arial" w:hAnsi="Arial" w:cs="Arial"/>
          <w:color w:val="454647"/>
        </w:rPr>
      </w:pPr>
      <w:r w:rsidRPr="00933F5D">
        <w:rPr>
          <w:rFonts w:ascii="Arial" w:hAnsi="Arial" w:cs="Arial"/>
        </w:rPr>
        <w:t xml:space="preserve">2) </w:t>
      </w:r>
      <w:r w:rsidRPr="00933F5D">
        <w:rPr>
          <w:rFonts w:ascii="Arial" w:hAnsi="Arial" w:cs="Arial"/>
          <w:color w:val="454647"/>
        </w:rPr>
        <w:t>принимает и (или) исполняет в пределах доведенных лимитов бюджетных обязательств и (или) бюджетных ассигнований бюджетные обязательства;</w:t>
      </w:r>
    </w:p>
    <w:p w:rsidR="00E8789D" w:rsidRPr="00933F5D" w:rsidRDefault="00E8789D" w:rsidP="00E8789D">
      <w:pPr>
        <w:pStyle w:val="ident-bot-2"/>
        <w:spacing w:before="0" w:beforeAutospacing="0" w:after="180" w:afterAutospacing="0" w:line="300" w:lineRule="atLeast"/>
        <w:ind w:firstLine="708"/>
        <w:textAlignment w:val="top"/>
        <w:rPr>
          <w:rFonts w:ascii="Arial" w:hAnsi="Arial" w:cs="Arial"/>
          <w:color w:val="454647"/>
        </w:rPr>
      </w:pPr>
      <w:r w:rsidRPr="00933F5D">
        <w:rPr>
          <w:rFonts w:ascii="Arial" w:hAnsi="Arial" w:cs="Arial"/>
        </w:rPr>
        <w:t xml:space="preserve">3) </w:t>
      </w:r>
      <w:r w:rsidRPr="00933F5D">
        <w:rPr>
          <w:rFonts w:ascii="Arial" w:hAnsi="Arial" w:cs="Arial"/>
          <w:color w:val="454647"/>
        </w:rPr>
        <w:t>обеспечивает результативность, целевой характер использования предусмотренных ему бюджетных ассигнований;</w:t>
      </w:r>
    </w:p>
    <w:p w:rsidR="00E8789D" w:rsidRPr="00933F5D" w:rsidRDefault="00E8789D" w:rsidP="00E8789D">
      <w:pPr>
        <w:pStyle w:val="ident-bot-2"/>
        <w:spacing w:before="0" w:beforeAutospacing="0" w:after="180" w:afterAutospacing="0" w:line="300" w:lineRule="atLeast"/>
        <w:ind w:firstLine="708"/>
        <w:textAlignment w:val="top"/>
        <w:rPr>
          <w:rFonts w:ascii="Arial" w:hAnsi="Arial" w:cs="Arial"/>
          <w:color w:val="454647"/>
        </w:rPr>
      </w:pPr>
      <w:r w:rsidRPr="00933F5D">
        <w:rPr>
          <w:rFonts w:ascii="Arial" w:hAnsi="Arial" w:cs="Arial"/>
        </w:rPr>
        <w:t xml:space="preserve">4) </w:t>
      </w:r>
      <w:r w:rsidRPr="00933F5D">
        <w:rPr>
          <w:rFonts w:ascii="Arial" w:hAnsi="Arial" w:cs="Arial"/>
          <w:color w:val="454647"/>
        </w:rPr>
        <w:t>вносит соответствующему главному распорядителю (распорядителю) бюджетных сре</w:t>
      </w:r>
      <w:proofErr w:type="gramStart"/>
      <w:r w:rsidRPr="00933F5D">
        <w:rPr>
          <w:rFonts w:ascii="Arial" w:hAnsi="Arial" w:cs="Arial"/>
          <w:color w:val="454647"/>
        </w:rPr>
        <w:t>дств пр</w:t>
      </w:r>
      <w:proofErr w:type="gramEnd"/>
      <w:r w:rsidRPr="00933F5D">
        <w:rPr>
          <w:rFonts w:ascii="Arial" w:hAnsi="Arial" w:cs="Arial"/>
          <w:color w:val="454647"/>
        </w:rPr>
        <w:t>едложения по изменению бюджетной росписи;</w:t>
      </w:r>
    </w:p>
    <w:p w:rsidR="00E8789D" w:rsidRPr="00933F5D" w:rsidRDefault="00E8789D" w:rsidP="00E8789D">
      <w:pPr>
        <w:pStyle w:val="ident-bot-2"/>
        <w:spacing w:before="0" w:beforeAutospacing="0" w:after="180" w:afterAutospacing="0" w:line="300" w:lineRule="atLeast"/>
        <w:ind w:firstLine="708"/>
        <w:textAlignment w:val="top"/>
        <w:rPr>
          <w:rFonts w:ascii="Arial" w:hAnsi="Arial" w:cs="Arial"/>
          <w:color w:val="454647"/>
        </w:rPr>
      </w:pPr>
      <w:r w:rsidRPr="00933F5D">
        <w:rPr>
          <w:rFonts w:ascii="Arial" w:hAnsi="Arial" w:cs="Arial"/>
        </w:rPr>
        <w:t xml:space="preserve">5) </w:t>
      </w:r>
      <w:r w:rsidRPr="00933F5D">
        <w:rPr>
          <w:rFonts w:ascii="Arial" w:hAnsi="Arial" w:cs="Arial"/>
          <w:color w:val="454647"/>
        </w:rPr>
        <w:t>ведет бюджетный учет (обеспечивает ведение бюджетного учета);</w:t>
      </w:r>
    </w:p>
    <w:p w:rsidR="00E8789D" w:rsidRPr="00933F5D" w:rsidRDefault="00E8789D" w:rsidP="00E8789D">
      <w:pPr>
        <w:pStyle w:val="ident-bot-2"/>
        <w:spacing w:before="0" w:beforeAutospacing="0" w:after="180" w:afterAutospacing="0" w:line="300" w:lineRule="atLeast"/>
        <w:ind w:firstLine="708"/>
        <w:jc w:val="both"/>
        <w:textAlignment w:val="top"/>
        <w:rPr>
          <w:rFonts w:ascii="Arial" w:hAnsi="Arial" w:cs="Arial"/>
          <w:color w:val="454647"/>
        </w:rPr>
      </w:pPr>
      <w:r w:rsidRPr="00933F5D">
        <w:rPr>
          <w:rFonts w:ascii="Arial" w:hAnsi="Arial" w:cs="Arial"/>
        </w:rPr>
        <w:lastRenderedPageBreak/>
        <w:t xml:space="preserve">6) </w:t>
      </w:r>
      <w:r w:rsidRPr="00933F5D">
        <w:rPr>
          <w:rFonts w:ascii="Arial" w:hAnsi="Arial" w:cs="Arial"/>
          <w:color w:val="454647"/>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E8789D" w:rsidRDefault="00E8789D" w:rsidP="00E8789D">
      <w:pPr>
        <w:autoSpaceDE w:val="0"/>
        <w:autoSpaceDN w:val="0"/>
        <w:adjustRightInd w:val="0"/>
        <w:spacing w:after="0" w:line="240" w:lineRule="auto"/>
        <w:ind w:firstLine="708"/>
        <w:jc w:val="both"/>
        <w:rPr>
          <w:rFonts w:ascii="Arial" w:hAnsi="Arial" w:cs="Arial"/>
          <w:color w:val="454647"/>
          <w:sz w:val="24"/>
          <w:szCs w:val="24"/>
        </w:rPr>
      </w:pPr>
      <w:proofErr w:type="gramStart"/>
      <w:r w:rsidRPr="00933F5D">
        <w:rPr>
          <w:rFonts w:ascii="Arial" w:hAnsi="Arial" w:cs="Arial"/>
          <w:sz w:val="24"/>
          <w:szCs w:val="24"/>
        </w:rPr>
        <w:t xml:space="preserve">7) </w:t>
      </w:r>
      <w:r w:rsidRPr="00933F5D">
        <w:rPr>
          <w:rFonts w:ascii="Arial" w:hAnsi="Arial" w:cs="Arial"/>
          <w:color w:val="454647"/>
          <w:sz w:val="24"/>
          <w:szCs w:val="24"/>
        </w:rPr>
        <w:t>исполняет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roofErr w:type="gramEnd"/>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Pr>
          <w:rFonts w:ascii="Arial" w:hAnsi="Arial" w:cs="Arial"/>
          <w:color w:val="454647"/>
          <w:sz w:val="24"/>
          <w:szCs w:val="24"/>
        </w:rPr>
        <w:t xml:space="preserve">2. </w:t>
      </w:r>
      <w:r w:rsidRPr="00E426FE">
        <w:rPr>
          <w:rFonts w:ascii="Arial" w:hAnsi="Arial" w:cs="Arial"/>
          <w:color w:val="2D2D2D"/>
          <w:spacing w:val="2"/>
          <w:sz w:val="24"/>
          <w:szCs w:val="24"/>
        </w:rPr>
        <w:t>Получатель бюджетных средств передает другому получателю бюджетных средств бюджетные полномочия в порядке, установленном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w:t>
      </w:r>
      <w:hyperlink r:id="rId12" w:history="1">
        <w:r w:rsidRPr="00E426FE">
          <w:rPr>
            <w:rFonts w:ascii="Arial" w:hAnsi="Arial" w:cs="Arial"/>
            <w:sz w:val="24"/>
            <w:szCs w:val="24"/>
          </w:rPr>
          <w:t>пункте 3</w:t>
        </w:r>
        <w:r>
          <w:rPr>
            <w:rFonts w:ascii="Arial" w:hAnsi="Arial" w:cs="Arial"/>
            <w:sz w:val="24"/>
            <w:szCs w:val="24"/>
          </w:rPr>
          <w:t>.</w:t>
        </w:r>
        <w:r w:rsidRPr="00E426FE">
          <w:rPr>
            <w:rFonts w:ascii="Arial" w:hAnsi="Arial" w:cs="Arial"/>
            <w:sz w:val="24"/>
            <w:szCs w:val="24"/>
          </w:rPr>
          <w:t>1 статьи 158</w:t>
        </w:r>
        <w:r>
          <w:rPr>
            <w:rFonts w:ascii="Arial" w:hAnsi="Arial" w:cs="Arial"/>
            <w:sz w:val="24"/>
            <w:szCs w:val="24"/>
          </w:rPr>
          <w:t xml:space="preserve"> Бюджетного кодекса Российской Федерации</w:t>
        </w:r>
      </w:hyperlink>
      <w:r w:rsidRPr="00E426FE">
        <w:rPr>
          <w:rFonts w:ascii="Arial" w:hAnsi="Arial" w:cs="Arial"/>
          <w:color w:val="2D2D2D"/>
          <w:spacing w:val="2"/>
          <w:sz w:val="24"/>
          <w:szCs w:val="24"/>
        </w:rPr>
        <w:t>.</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p>
    <w:p w:rsidR="00E8789D" w:rsidRPr="00933F5D" w:rsidRDefault="00E8789D" w:rsidP="00E8789D">
      <w:pPr>
        <w:autoSpaceDE w:val="0"/>
        <w:autoSpaceDN w:val="0"/>
        <w:adjustRightInd w:val="0"/>
        <w:spacing w:after="0" w:line="240" w:lineRule="auto"/>
        <w:ind w:firstLine="708"/>
        <w:jc w:val="both"/>
        <w:outlineLvl w:val="2"/>
        <w:rPr>
          <w:rFonts w:ascii="Arial" w:hAnsi="Arial" w:cs="Arial"/>
          <w:b/>
          <w:sz w:val="24"/>
          <w:szCs w:val="24"/>
        </w:rPr>
      </w:pPr>
      <w:r w:rsidRPr="00933F5D">
        <w:rPr>
          <w:rFonts w:ascii="Arial" w:hAnsi="Arial" w:cs="Arial"/>
          <w:b/>
          <w:sz w:val="24"/>
          <w:szCs w:val="24"/>
        </w:rPr>
        <w:t>Статья 10. Полномочия главного администратора доходов местного бюджета в области бюджетного процесса</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1.Главный администратор доходов местного бюджета имеет следующие бюджетные полномочия:</w:t>
      </w:r>
    </w:p>
    <w:p w:rsidR="00E8789D" w:rsidRPr="00933F5D" w:rsidRDefault="00E8789D" w:rsidP="00E8789D">
      <w:pPr>
        <w:spacing w:after="0" w:line="312" w:lineRule="auto"/>
        <w:ind w:firstLine="547"/>
        <w:jc w:val="both"/>
        <w:rPr>
          <w:rFonts w:ascii="Arial" w:hAnsi="Arial" w:cs="Arial"/>
          <w:sz w:val="24"/>
          <w:szCs w:val="24"/>
        </w:rPr>
      </w:pPr>
      <w:r w:rsidRPr="00933F5D">
        <w:rPr>
          <w:rFonts w:ascii="Arial" w:hAnsi="Arial" w:cs="Arial"/>
          <w:sz w:val="24"/>
          <w:szCs w:val="24"/>
        </w:rPr>
        <w:t xml:space="preserve">  1) формирует перечень подведомственных ему администраторов доходов бюджета;</w:t>
      </w:r>
    </w:p>
    <w:p w:rsidR="00E8789D" w:rsidRPr="00933F5D" w:rsidRDefault="00E8789D" w:rsidP="00E8789D">
      <w:pPr>
        <w:spacing w:after="0" w:line="312" w:lineRule="auto"/>
        <w:ind w:firstLine="547"/>
        <w:jc w:val="both"/>
        <w:rPr>
          <w:rFonts w:ascii="Arial" w:hAnsi="Arial" w:cs="Arial"/>
          <w:sz w:val="24"/>
          <w:szCs w:val="24"/>
        </w:rPr>
      </w:pPr>
      <w:r w:rsidRPr="00933F5D">
        <w:rPr>
          <w:rFonts w:ascii="Arial" w:hAnsi="Arial" w:cs="Arial"/>
          <w:sz w:val="24"/>
          <w:szCs w:val="24"/>
        </w:rPr>
        <w:t xml:space="preserve">  2) представляет сведения, необходимые для составления среднесрочного финансового плана и (или) проекта бюджета;</w:t>
      </w:r>
    </w:p>
    <w:p w:rsidR="00E8789D" w:rsidRPr="00933F5D" w:rsidRDefault="00E8789D" w:rsidP="00E8789D">
      <w:pPr>
        <w:spacing w:after="0" w:line="312" w:lineRule="auto"/>
        <w:ind w:firstLine="547"/>
        <w:jc w:val="both"/>
        <w:rPr>
          <w:rFonts w:ascii="Arial" w:hAnsi="Arial" w:cs="Arial"/>
          <w:sz w:val="24"/>
          <w:szCs w:val="24"/>
        </w:rPr>
      </w:pPr>
      <w:r w:rsidRPr="00933F5D">
        <w:rPr>
          <w:rFonts w:ascii="Arial" w:hAnsi="Arial" w:cs="Arial"/>
          <w:sz w:val="24"/>
          <w:szCs w:val="24"/>
        </w:rPr>
        <w:t xml:space="preserve"> 3) представляет сведения для составления и ведения кассового плана;</w:t>
      </w:r>
    </w:p>
    <w:p w:rsidR="00E8789D" w:rsidRPr="00933F5D" w:rsidRDefault="00E8789D" w:rsidP="00E8789D">
      <w:pPr>
        <w:spacing w:after="0" w:line="312" w:lineRule="auto"/>
        <w:ind w:firstLine="547"/>
        <w:jc w:val="both"/>
        <w:rPr>
          <w:rFonts w:ascii="Arial" w:hAnsi="Arial" w:cs="Arial"/>
          <w:sz w:val="24"/>
          <w:szCs w:val="24"/>
        </w:rPr>
      </w:pPr>
      <w:r w:rsidRPr="00933F5D">
        <w:rPr>
          <w:rFonts w:ascii="Arial" w:hAnsi="Arial" w:cs="Arial"/>
          <w:sz w:val="24"/>
          <w:szCs w:val="24"/>
        </w:rPr>
        <w:t xml:space="preserve"> 4) формирует и представляет бюджетную отчетность главного администратора доходов бюджета;</w:t>
      </w:r>
    </w:p>
    <w:p w:rsidR="00E8789D" w:rsidRPr="00933F5D" w:rsidRDefault="00E8789D" w:rsidP="00E8789D">
      <w:pPr>
        <w:spacing w:after="0" w:line="312" w:lineRule="auto"/>
        <w:ind w:firstLine="547"/>
        <w:jc w:val="both"/>
        <w:rPr>
          <w:rFonts w:ascii="Arial" w:hAnsi="Arial" w:cs="Arial"/>
          <w:sz w:val="24"/>
          <w:szCs w:val="24"/>
        </w:rPr>
      </w:pPr>
      <w:r w:rsidRPr="00933F5D">
        <w:rPr>
          <w:rFonts w:ascii="Arial" w:hAnsi="Arial" w:cs="Arial"/>
          <w:sz w:val="24"/>
          <w:szCs w:val="24"/>
        </w:rPr>
        <w:t xml:space="preserve"> 5) ведет реестр источников доходов бюджета по закрепленным за ним источникам доходов на основании </w:t>
      </w:r>
      <w:proofErr w:type="gramStart"/>
      <w:r w:rsidRPr="00933F5D">
        <w:rPr>
          <w:rFonts w:ascii="Arial" w:hAnsi="Arial" w:cs="Arial"/>
          <w:sz w:val="24"/>
          <w:szCs w:val="24"/>
        </w:rPr>
        <w:t>перечня источников доходов бюджетов бюджетной системы Российской Федерации</w:t>
      </w:r>
      <w:proofErr w:type="gramEnd"/>
      <w:r w:rsidRPr="00933F5D">
        <w:rPr>
          <w:rFonts w:ascii="Arial" w:hAnsi="Arial" w:cs="Arial"/>
          <w:sz w:val="24"/>
          <w:szCs w:val="24"/>
        </w:rPr>
        <w:t>;</w:t>
      </w:r>
    </w:p>
    <w:p w:rsidR="00E8789D" w:rsidRPr="00933F5D" w:rsidRDefault="00E8789D" w:rsidP="00E8789D">
      <w:pPr>
        <w:spacing w:after="0" w:line="312" w:lineRule="auto"/>
        <w:ind w:firstLine="547"/>
        <w:jc w:val="both"/>
        <w:rPr>
          <w:rFonts w:ascii="Arial" w:hAnsi="Arial" w:cs="Arial"/>
          <w:sz w:val="24"/>
          <w:szCs w:val="24"/>
        </w:rPr>
      </w:pPr>
      <w:r w:rsidRPr="00933F5D">
        <w:rPr>
          <w:rFonts w:ascii="Arial" w:hAnsi="Arial" w:cs="Arial"/>
          <w:sz w:val="24"/>
          <w:szCs w:val="24"/>
        </w:rPr>
        <w:t xml:space="preserve"> 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E8789D" w:rsidRPr="00933F5D" w:rsidRDefault="00E8789D" w:rsidP="00E8789D">
      <w:pPr>
        <w:spacing w:after="0" w:line="312" w:lineRule="auto"/>
        <w:ind w:firstLine="547"/>
        <w:jc w:val="both"/>
        <w:rPr>
          <w:rFonts w:ascii="Arial" w:hAnsi="Arial" w:cs="Arial"/>
          <w:sz w:val="24"/>
          <w:szCs w:val="24"/>
        </w:rPr>
      </w:pPr>
      <w:r w:rsidRPr="00933F5D">
        <w:rPr>
          <w:rFonts w:ascii="Arial" w:hAnsi="Arial" w:cs="Arial"/>
          <w:sz w:val="24"/>
          <w:szCs w:val="24"/>
        </w:rPr>
        <w:t xml:space="preserve"> 7)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8789D" w:rsidRPr="00933F5D" w:rsidRDefault="00E8789D" w:rsidP="00E8789D">
      <w:pPr>
        <w:autoSpaceDE w:val="0"/>
        <w:autoSpaceDN w:val="0"/>
        <w:adjustRightInd w:val="0"/>
        <w:spacing w:after="0" w:line="240" w:lineRule="auto"/>
        <w:ind w:firstLine="547"/>
        <w:jc w:val="both"/>
        <w:rPr>
          <w:rFonts w:ascii="Arial" w:hAnsi="Arial" w:cs="Arial"/>
          <w:sz w:val="24"/>
          <w:szCs w:val="24"/>
        </w:rPr>
      </w:pPr>
      <w:r w:rsidRPr="00933F5D">
        <w:rPr>
          <w:rFonts w:ascii="Arial" w:hAnsi="Arial" w:cs="Arial"/>
          <w:sz w:val="24"/>
          <w:szCs w:val="24"/>
        </w:rPr>
        <w:t xml:space="preserve">2. Бюджетные полномочия главных администраторов доходов бюджета бюджетной системы Российской Федерации, являющихся органами местного самоуправления муниципального образования «Баяндай» и (или) находящимися в их ведении казенными учреждениями, осуществляются  решением Думы района. </w:t>
      </w:r>
    </w:p>
    <w:p w:rsidR="00E8789D" w:rsidRPr="00933F5D" w:rsidRDefault="00E8789D" w:rsidP="00E8789D">
      <w:pPr>
        <w:autoSpaceDE w:val="0"/>
        <w:autoSpaceDN w:val="0"/>
        <w:adjustRightInd w:val="0"/>
        <w:spacing w:after="0" w:line="240" w:lineRule="auto"/>
        <w:ind w:firstLine="547"/>
        <w:jc w:val="both"/>
        <w:rPr>
          <w:rFonts w:ascii="Arial" w:hAnsi="Arial" w:cs="Arial"/>
          <w:sz w:val="24"/>
          <w:szCs w:val="24"/>
        </w:rPr>
      </w:pPr>
      <w:r w:rsidRPr="00933F5D">
        <w:rPr>
          <w:rFonts w:ascii="Arial" w:hAnsi="Arial" w:cs="Arial"/>
          <w:sz w:val="24"/>
          <w:szCs w:val="24"/>
        </w:rPr>
        <w:t xml:space="preserve"> </w:t>
      </w:r>
    </w:p>
    <w:p w:rsidR="00E8789D" w:rsidRPr="00933F5D" w:rsidRDefault="00E8789D" w:rsidP="00E8789D">
      <w:pPr>
        <w:autoSpaceDE w:val="0"/>
        <w:autoSpaceDN w:val="0"/>
        <w:adjustRightInd w:val="0"/>
        <w:spacing w:after="0" w:line="240" w:lineRule="auto"/>
        <w:ind w:firstLine="708"/>
        <w:jc w:val="both"/>
        <w:outlineLvl w:val="2"/>
        <w:rPr>
          <w:rFonts w:ascii="Arial" w:hAnsi="Arial" w:cs="Arial"/>
          <w:b/>
          <w:sz w:val="24"/>
          <w:szCs w:val="24"/>
        </w:rPr>
      </w:pPr>
      <w:r w:rsidRPr="00933F5D">
        <w:rPr>
          <w:rFonts w:ascii="Arial" w:hAnsi="Arial" w:cs="Arial"/>
          <w:b/>
          <w:sz w:val="24"/>
          <w:szCs w:val="24"/>
        </w:rPr>
        <w:t xml:space="preserve">Статья 11. Бюджетные полномочия главного </w:t>
      </w:r>
      <w:proofErr w:type="gramStart"/>
      <w:r w:rsidRPr="00933F5D">
        <w:rPr>
          <w:rFonts w:ascii="Arial" w:hAnsi="Arial" w:cs="Arial"/>
          <w:b/>
          <w:sz w:val="24"/>
          <w:szCs w:val="24"/>
        </w:rPr>
        <w:t>администратора  источников финансирования   дефицита местного бюджета</w:t>
      </w:r>
      <w:proofErr w:type="gramEnd"/>
      <w:r w:rsidRPr="00933F5D">
        <w:rPr>
          <w:rFonts w:ascii="Arial" w:hAnsi="Arial" w:cs="Arial"/>
          <w:b/>
          <w:sz w:val="24"/>
          <w:szCs w:val="24"/>
        </w:rPr>
        <w:t xml:space="preserve"> в области бюджетного процесса</w:t>
      </w:r>
    </w:p>
    <w:p w:rsidR="00E8789D" w:rsidRPr="00933F5D" w:rsidRDefault="00E8789D" w:rsidP="00E8789D">
      <w:pPr>
        <w:autoSpaceDE w:val="0"/>
        <w:autoSpaceDN w:val="0"/>
        <w:adjustRightInd w:val="0"/>
        <w:spacing w:after="0" w:line="240" w:lineRule="auto"/>
        <w:ind w:firstLine="708"/>
        <w:jc w:val="both"/>
        <w:outlineLvl w:val="2"/>
        <w:rPr>
          <w:rFonts w:ascii="Arial" w:hAnsi="Arial" w:cs="Arial"/>
          <w:b/>
          <w:sz w:val="24"/>
          <w:szCs w:val="24"/>
        </w:rPr>
      </w:pP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lastRenderedPageBreak/>
        <w:t>Главный администратор источников финансирования дефицита местного бюджета обладает следующими бюджетными полномочиями, установленные ст.160.2 Бюджетного кодекса Российской Федерации:</w:t>
      </w:r>
    </w:p>
    <w:p w:rsidR="00E8789D" w:rsidRPr="00933F5D" w:rsidRDefault="00E8789D" w:rsidP="00E8789D">
      <w:pPr>
        <w:shd w:val="clear" w:color="auto" w:fill="FFFFFF"/>
        <w:spacing w:line="290" w:lineRule="atLeast"/>
        <w:ind w:firstLine="547"/>
        <w:jc w:val="both"/>
        <w:rPr>
          <w:rFonts w:ascii="Arial" w:hAnsi="Arial" w:cs="Arial"/>
          <w:color w:val="000000"/>
          <w:sz w:val="24"/>
          <w:szCs w:val="24"/>
        </w:rPr>
      </w:pPr>
      <w:r w:rsidRPr="00933F5D">
        <w:rPr>
          <w:rFonts w:ascii="Arial" w:hAnsi="Arial" w:cs="Arial"/>
          <w:sz w:val="24"/>
          <w:szCs w:val="24"/>
        </w:rPr>
        <w:t xml:space="preserve">1) </w:t>
      </w:r>
      <w:r w:rsidRPr="00933F5D">
        <w:rPr>
          <w:rStyle w:val="blk"/>
          <w:rFonts w:ascii="Arial" w:hAnsi="Arial" w:cs="Arial"/>
          <w:color w:val="000000"/>
          <w:sz w:val="24"/>
          <w:szCs w:val="24"/>
        </w:rPr>
        <w:t>формирует перечни подведомственных ему администраторов источников финансирования дефицита бюджета;</w:t>
      </w:r>
    </w:p>
    <w:p w:rsidR="00E8789D" w:rsidRPr="00933F5D" w:rsidRDefault="00E8789D" w:rsidP="00E8789D">
      <w:pPr>
        <w:shd w:val="clear" w:color="auto" w:fill="FFFFFF"/>
        <w:spacing w:line="290" w:lineRule="atLeast"/>
        <w:ind w:firstLine="547"/>
        <w:jc w:val="both"/>
        <w:rPr>
          <w:rFonts w:ascii="Arial" w:hAnsi="Arial" w:cs="Arial"/>
          <w:color w:val="000000"/>
          <w:sz w:val="24"/>
          <w:szCs w:val="24"/>
        </w:rPr>
      </w:pPr>
      <w:r w:rsidRPr="00933F5D">
        <w:rPr>
          <w:rFonts w:ascii="Arial" w:hAnsi="Arial" w:cs="Arial"/>
          <w:sz w:val="24"/>
          <w:szCs w:val="24"/>
        </w:rPr>
        <w:t xml:space="preserve">2) </w:t>
      </w:r>
      <w:r w:rsidRPr="00933F5D">
        <w:rPr>
          <w:rStyle w:val="blk"/>
          <w:rFonts w:ascii="Arial" w:hAnsi="Arial" w:cs="Arial"/>
          <w:color w:val="000000"/>
          <w:sz w:val="24"/>
          <w:szCs w:val="24"/>
        </w:rPr>
        <w:t>осуществляет планирование (прогнозирование) поступлений и выплат по источникам финансирования дефицита бюджета;</w:t>
      </w:r>
    </w:p>
    <w:p w:rsidR="00E8789D" w:rsidRPr="00933F5D" w:rsidRDefault="00E8789D" w:rsidP="00E8789D">
      <w:pPr>
        <w:shd w:val="clear" w:color="auto" w:fill="FFFFFF"/>
        <w:spacing w:line="290" w:lineRule="atLeast"/>
        <w:ind w:firstLine="547"/>
        <w:jc w:val="both"/>
        <w:rPr>
          <w:rFonts w:ascii="Arial" w:hAnsi="Arial" w:cs="Arial"/>
          <w:color w:val="000000"/>
          <w:sz w:val="24"/>
          <w:szCs w:val="24"/>
        </w:rPr>
      </w:pPr>
      <w:r w:rsidRPr="00933F5D">
        <w:rPr>
          <w:rFonts w:ascii="Arial" w:hAnsi="Arial" w:cs="Arial"/>
          <w:sz w:val="24"/>
          <w:szCs w:val="24"/>
        </w:rPr>
        <w:t xml:space="preserve">3) </w:t>
      </w:r>
      <w:r w:rsidRPr="00933F5D">
        <w:rPr>
          <w:rStyle w:val="blk"/>
          <w:rFonts w:ascii="Arial" w:hAnsi="Arial" w:cs="Arial"/>
          <w:color w:val="000000"/>
          <w:sz w:val="24"/>
          <w:szCs w:val="24"/>
        </w:rPr>
        <w:t xml:space="preserve">обеспечивает </w:t>
      </w:r>
      <w:proofErr w:type="spellStart"/>
      <w:r w:rsidRPr="00933F5D">
        <w:rPr>
          <w:rStyle w:val="blk"/>
          <w:rFonts w:ascii="Arial" w:hAnsi="Arial" w:cs="Arial"/>
          <w:color w:val="000000"/>
          <w:sz w:val="24"/>
          <w:szCs w:val="24"/>
        </w:rPr>
        <w:t>адресность</w:t>
      </w:r>
      <w:proofErr w:type="spellEnd"/>
      <w:r w:rsidRPr="00933F5D">
        <w:rPr>
          <w:rStyle w:val="blk"/>
          <w:rFonts w:ascii="Arial" w:hAnsi="Arial" w:cs="Arial"/>
          <w:color w:val="000000"/>
          <w:sz w:val="24"/>
          <w:szCs w:val="24"/>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E8789D" w:rsidRPr="00933F5D" w:rsidRDefault="00E8789D" w:rsidP="00E8789D">
      <w:pPr>
        <w:shd w:val="clear" w:color="auto" w:fill="FFFFFF"/>
        <w:spacing w:line="290" w:lineRule="atLeast"/>
        <w:ind w:firstLine="547"/>
        <w:jc w:val="both"/>
        <w:rPr>
          <w:rFonts w:ascii="Arial" w:hAnsi="Arial" w:cs="Arial"/>
          <w:color w:val="000000"/>
          <w:sz w:val="24"/>
          <w:szCs w:val="24"/>
        </w:rPr>
      </w:pPr>
      <w:r w:rsidRPr="00933F5D">
        <w:rPr>
          <w:rFonts w:ascii="Arial" w:hAnsi="Arial" w:cs="Arial"/>
          <w:sz w:val="24"/>
          <w:szCs w:val="24"/>
        </w:rPr>
        <w:t xml:space="preserve">4)  </w:t>
      </w:r>
      <w:r w:rsidRPr="00933F5D">
        <w:rPr>
          <w:rStyle w:val="blk"/>
          <w:rFonts w:ascii="Arial" w:hAnsi="Arial" w:cs="Arial"/>
          <w:color w:val="000000"/>
          <w:sz w:val="24"/>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E8789D" w:rsidRPr="00933F5D" w:rsidRDefault="00E8789D" w:rsidP="00E8789D">
      <w:pPr>
        <w:shd w:val="clear" w:color="auto" w:fill="FFFFFF"/>
        <w:spacing w:line="290" w:lineRule="atLeast"/>
        <w:ind w:firstLine="547"/>
        <w:jc w:val="both"/>
        <w:rPr>
          <w:rFonts w:ascii="Arial" w:hAnsi="Arial" w:cs="Arial"/>
          <w:color w:val="000000"/>
          <w:sz w:val="24"/>
          <w:szCs w:val="24"/>
        </w:rPr>
      </w:pPr>
      <w:r w:rsidRPr="00933F5D">
        <w:rPr>
          <w:rFonts w:ascii="Arial" w:hAnsi="Arial" w:cs="Arial"/>
          <w:sz w:val="24"/>
          <w:szCs w:val="24"/>
        </w:rPr>
        <w:t xml:space="preserve">5)  </w:t>
      </w:r>
      <w:r w:rsidRPr="00933F5D">
        <w:rPr>
          <w:rStyle w:val="blk"/>
          <w:rFonts w:ascii="Arial" w:hAnsi="Arial" w:cs="Arial"/>
          <w:color w:val="000000"/>
          <w:sz w:val="24"/>
          <w:szCs w:val="24"/>
        </w:rPr>
        <w:t xml:space="preserve">формирует бюджетную отчетность главного </w:t>
      </w:r>
      <w:proofErr w:type="gramStart"/>
      <w:r w:rsidRPr="00933F5D">
        <w:rPr>
          <w:rStyle w:val="blk"/>
          <w:rFonts w:ascii="Arial" w:hAnsi="Arial" w:cs="Arial"/>
          <w:color w:val="000000"/>
          <w:sz w:val="24"/>
          <w:szCs w:val="24"/>
        </w:rPr>
        <w:t>администратора источников финансирования дефицита бюджета</w:t>
      </w:r>
      <w:proofErr w:type="gramEnd"/>
      <w:r w:rsidRPr="00933F5D">
        <w:rPr>
          <w:rStyle w:val="blk"/>
          <w:rFonts w:ascii="Arial" w:hAnsi="Arial" w:cs="Arial"/>
          <w:color w:val="000000"/>
          <w:sz w:val="24"/>
          <w:szCs w:val="24"/>
        </w:rPr>
        <w:t>;</w:t>
      </w:r>
    </w:p>
    <w:p w:rsidR="00E8789D" w:rsidRPr="00933F5D" w:rsidRDefault="00E8789D" w:rsidP="00E8789D">
      <w:pPr>
        <w:shd w:val="clear" w:color="auto" w:fill="FFFFFF"/>
        <w:spacing w:line="290" w:lineRule="atLeast"/>
        <w:ind w:firstLine="547"/>
        <w:jc w:val="both"/>
        <w:rPr>
          <w:rFonts w:ascii="Arial" w:hAnsi="Arial" w:cs="Arial"/>
          <w:color w:val="000000"/>
          <w:sz w:val="24"/>
          <w:szCs w:val="24"/>
        </w:rPr>
      </w:pPr>
      <w:r w:rsidRPr="00933F5D">
        <w:rPr>
          <w:rFonts w:ascii="Arial" w:hAnsi="Arial" w:cs="Arial"/>
          <w:sz w:val="24"/>
          <w:szCs w:val="24"/>
        </w:rPr>
        <w:t xml:space="preserve">6) </w:t>
      </w:r>
      <w:r w:rsidRPr="00933F5D">
        <w:rPr>
          <w:rStyle w:val="blk"/>
          <w:rFonts w:ascii="Arial" w:hAnsi="Arial" w:cs="Arial"/>
          <w:color w:val="000000"/>
          <w:sz w:val="24"/>
          <w:szCs w:val="24"/>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E8789D" w:rsidRPr="00933F5D" w:rsidRDefault="00E8789D" w:rsidP="00E8789D">
      <w:pPr>
        <w:shd w:val="clear" w:color="auto" w:fill="FFFFFF"/>
        <w:spacing w:line="290" w:lineRule="atLeast"/>
        <w:ind w:firstLine="547"/>
        <w:jc w:val="both"/>
        <w:rPr>
          <w:rFonts w:ascii="Arial" w:hAnsi="Arial" w:cs="Arial"/>
          <w:color w:val="000000"/>
          <w:sz w:val="24"/>
          <w:szCs w:val="24"/>
        </w:rPr>
      </w:pPr>
      <w:r w:rsidRPr="00933F5D">
        <w:rPr>
          <w:rFonts w:ascii="Arial" w:hAnsi="Arial" w:cs="Arial"/>
          <w:sz w:val="24"/>
          <w:szCs w:val="24"/>
        </w:rPr>
        <w:t xml:space="preserve">7) </w:t>
      </w:r>
      <w:r w:rsidRPr="00933F5D">
        <w:rPr>
          <w:rStyle w:val="blk"/>
          <w:rFonts w:ascii="Arial" w:hAnsi="Arial" w:cs="Arial"/>
          <w:color w:val="000000"/>
          <w:sz w:val="24"/>
          <w:szCs w:val="24"/>
        </w:rPr>
        <w:t>составляет обоснования бюджетных ассигнований.</w:t>
      </w:r>
    </w:p>
    <w:p w:rsidR="00E8789D" w:rsidRPr="00933F5D" w:rsidRDefault="00E8789D" w:rsidP="00E8789D">
      <w:pPr>
        <w:autoSpaceDE w:val="0"/>
        <w:autoSpaceDN w:val="0"/>
        <w:adjustRightInd w:val="0"/>
        <w:spacing w:after="0" w:line="240" w:lineRule="auto"/>
        <w:ind w:firstLine="708"/>
        <w:jc w:val="center"/>
        <w:rPr>
          <w:rFonts w:ascii="Arial" w:hAnsi="Arial" w:cs="Arial"/>
          <w:sz w:val="24"/>
          <w:szCs w:val="24"/>
        </w:rPr>
      </w:pPr>
      <w:bookmarkStart w:id="0" w:name="dst2369"/>
      <w:bookmarkStart w:id="1" w:name="dst2370"/>
      <w:bookmarkStart w:id="2" w:name="dst2371"/>
      <w:bookmarkStart w:id="3" w:name="dst3636"/>
      <w:bookmarkEnd w:id="0"/>
      <w:bookmarkEnd w:id="1"/>
      <w:bookmarkEnd w:id="2"/>
      <w:bookmarkEnd w:id="3"/>
    </w:p>
    <w:p w:rsidR="00E8789D" w:rsidRPr="00933F5D" w:rsidRDefault="00E8789D" w:rsidP="00E8789D">
      <w:pPr>
        <w:autoSpaceDE w:val="0"/>
        <w:autoSpaceDN w:val="0"/>
        <w:adjustRightInd w:val="0"/>
        <w:spacing w:after="0" w:line="240" w:lineRule="auto"/>
        <w:jc w:val="center"/>
        <w:outlineLvl w:val="1"/>
        <w:rPr>
          <w:rFonts w:ascii="Arial" w:hAnsi="Arial" w:cs="Arial"/>
          <w:b/>
          <w:sz w:val="24"/>
          <w:szCs w:val="24"/>
        </w:rPr>
      </w:pPr>
      <w:r w:rsidRPr="00933F5D">
        <w:rPr>
          <w:rFonts w:ascii="Arial" w:hAnsi="Arial" w:cs="Arial"/>
          <w:b/>
          <w:sz w:val="24"/>
          <w:szCs w:val="24"/>
        </w:rPr>
        <w:t>Раздел 3. Составление  проекта местного бюджета</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p>
    <w:p w:rsidR="00E8789D" w:rsidRPr="00933F5D" w:rsidRDefault="00E8789D" w:rsidP="00E8789D">
      <w:pPr>
        <w:autoSpaceDE w:val="0"/>
        <w:autoSpaceDN w:val="0"/>
        <w:adjustRightInd w:val="0"/>
        <w:spacing w:after="0" w:line="240" w:lineRule="auto"/>
        <w:ind w:firstLine="540"/>
        <w:jc w:val="both"/>
        <w:outlineLvl w:val="2"/>
        <w:rPr>
          <w:rFonts w:ascii="Arial" w:hAnsi="Arial" w:cs="Arial"/>
          <w:b/>
          <w:sz w:val="24"/>
          <w:szCs w:val="24"/>
        </w:rPr>
      </w:pPr>
      <w:r w:rsidRPr="00933F5D">
        <w:rPr>
          <w:rFonts w:ascii="Arial" w:hAnsi="Arial" w:cs="Arial"/>
          <w:b/>
          <w:sz w:val="24"/>
          <w:szCs w:val="24"/>
        </w:rPr>
        <w:t>Статья 12. Общие положения</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1. Проект местного бюджета в целях финансового обеспечения расходных обязательств муниципального образования «Баяндай» составляется в соответствии с планом мероприятий по подготовке проекта бюджета, утвержденным Главой муниципального образования «Баяндай», Бюджетным кодексом РФ и принимаемыми в соответствии с соблюдением его требований решениями  Думы.</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2. Проект местного бюджета составляется и утверждается сроком на  очередной финансовый год и плановый период.</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3. Обеспечение составления проекта  бюджета муниципального образования «Баяндай» - исключительная прерогатива администрации муниципального образования «Баяндай».</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Непосредственное составление проекта бюджета муниципального образования «Баяндай» осуществляет администрация муниципального образования</w:t>
      </w:r>
      <w:proofErr w:type="gramStart"/>
      <w:r w:rsidRPr="00933F5D">
        <w:rPr>
          <w:rFonts w:ascii="Arial" w:hAnsi="Arial" w:cs="Arial"/>
          <w:sz w:val="24"/>
          <w:szCs w:val="24"/>
        </w:rPr>
        <w:t>..</w:t>
      </w:r>
      <w:proofErr w:type="gramEnd"/>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 xml:space="preserve">4. Составление проекта местного бюджета основывается </w:t>
      </w:r>
      <w:proofErr w:type="gramStart"/>
      <w:r w:rsidRPr="00933F5D">
        <w:rPr>
          <w:rFonts w:ascii="Arial" w:hAnsi="Arial" w:cs="Arial"/>
          <w:sz w:val="24"/>
          <w:szCs w:val="24"/>
        </w:rPr>
        <w:t>на</w:t>
      </w:r>
      <w:proofErr w:type="gramEnd"/>
      <w:r w:rsidRPr="00933F5D">
        <w:rPr>
          <w:rFonts w:ascii="Arial" w:hAnsi="Arial" w:cs="Arial"/>
          <w:sz w:val="24"/>
          <w:szCs w:val="24"/>
        </w:rPr>
        <w:t>:</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 xml:space="preserve">1) </w:t>
      </w:r>
      <w:proofErr w:type="gramStart"/>
      <w:r w:rsidRPr="00933F5D">
        <w:rPr>
          <w:rFonts w:ascii="Arial" w:hAnsi="Arial" w:cs="Arial"/>
          <w:sz w:val="24"/>
          <w:szCs w:val="24"/>
        </w:rPr>
        <w:t>положениях</w:t>
      </w:r>
      <w:proofErr w:type="gramEnd"/>
      <w:r w:rsidRPr="00933F5D">
        <w:rPr>
          <w:rFonts w:ascii="Arial" w:hAnsi="Arial" w:cs="Arial"/>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 xml:space="preserve">2) основных </w:t>
      </w:r>
      <w:proofErr w:type="gramStart"/>
      <w:r w:rsidRPr="00933F5D">
        <w:rPr>
          <w:rFonts w:ascii="Arial" w:hAnsi="Arial" w:cs="Arial"/>
          <w:sz w:val="24"/>
          <w:szCs w:val="24"/>
        </w:rPr>
        <w:t>направлениях</w:t>
      </w:r>
      <w:proofErr w:type="gramEnd"/>
      <w:r w:rsidRPr="00933F5D">
        <w:rPr>
          <w:rFonts w:ascii="Arial" w:hAnsi="Arial" w:cs="Arial"/>
          <w:sz w:val="24"/>
          <w:szCs w:val="24"/>
        </w:rPr>
        <w:t xml:space="preserve"> бюджетной политики и основных направлениях налоговой политики;</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 xml:space="preserve">3) </w:t>
      </w:r>
      <w:proofErr w:type="gramStart"/>
      <w:r w:rsidRPr="00933F5D">
        <w:rPr>
          <w:rFonts w:ascii="Arial" w:hAnsi="Arial" w:cs="Arial"/>
          <w:sz w:val="24"/>
          <w:szCs w:val="24"/>
        </w:rPr>
        <w:t>прогнозе</w:t>
      </w:r>
      <w:proofErr w:type="gramEnd"/>
      <w:r w:rsidRPr="00933F5D">
        <w:rPr>
          <w:rFonts w:ascii="Arial" w:hAnsi="Arial" w:cs="Arial"/>
          <w:sz w:val="24"/>
          <w:szCs w:val="24"/>
        </w:rPr>
        <w:t xml:space="preserve"> социально-экономического развития;</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 xml:space="preserve">4) бюджетном </w:t>
      </w:r>
      <w:proofErr w:type="gramStart"/>
      <w:r w:rsidRPr="00933F5D">
        <w:rPr>
          <w:rFonts w:ascii="Arial" w:hAnsi="Arial" w:cs="Arial"/>
          <w:sz w:val="24"/>
          <w:szCs w:val="24"/>
        </w:rPr>
        <w:t>прогнозе</w:t>
      </w:r>
      <w:proofErr w:type="gramEnd"/>
      <w:r w:rsidRPr="00933F5D">
        <w:rPr>
          <w:rFonts w:ascii="Arial" w:hAnsi="Arial" w:cs="Arial"/>
          <w:sz w:val="24"/>
          <w:szCs w:val="24"/>
        </w:rPr>
        <w:t xml:space="preserve"> (проекте бюджетного прогноза, проекте изменений бюджетного прогноза) на долгосрочный период;</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proofErr w:type="gramStart"/>
      <w:r w:rsidRPr="00933F5D">
        <w:rPr>
          <w:rFonts w:ascii="Arial" w:hAnsi="Arial" w:cs="Arial"/>
          <w:sz w:val="24"/>
          <w:szCs w:val="24"/>
        </w:rPr>
        <w:lastRenderedPageBreak/>
        <w:t>5) 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p>
    <w:p w:rsidR="00E8789D" w:rsidRPr="00933F5D" w:rsidRDefault="00E8789D" w:rsidP="00E8789D">
      <w:pPr>
        <w:autoSpaceDE w:val="0"/>
        <w:autoSpaceDN w:val="0"/>
        <w:adjustRightInd w:val="0"/>
        <w:spacing w:after="0" w:line="240" w:lineRule="auto"/>
        <w:ind w:firstLine="540"/>
        <w:jc w:val="both"/>
        <w:outlineLvl w:val="2"/>
        <w:rPr>
          <w:rFonts w:ascii="Arial" w:hAnsi="Arial" w:cs="Arial"/>
          <w:b/>
          <w:sz w:val="24"/>
          <w:szCs w:val="24"/>
        </w:rPr>
      </w:pPr>
      <w:r w:rsidRPr="00933F5D">
        <w:rPr>
          <w:rFonts w:ascii="Arial" w:hAnsi="Arial" w:cs="Arial"/>
          <w:b/>
          <w:sz w:val="24"/>
          <w:szCs w:val="24"/>
        </w:rPr>
        <w:t>Статья 13. Прогноз социально-экономического развития муниципального образования «Баяндай»</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1. Прогноз социально-экономического развития  муниципального образования «Баяндай» разрабатывается на период не менее трех лет,  на основе данных социально-экономического развития  за отчетный финансовый год,  оценки социально-экономического развития до конца текущего финансового года, данных  государственной статистики, федеральной налоговой службы, информации, предоставляемой организациями, действующими на территории поселения.</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 xml:space="preserve">2. Прогноз социально-экономического развития муниципального образования «Баяндай» включает в себя, количественные показатели и качественные характеристики экономической структуры, научно-технического развития, динамики производства и потребления, уровня и качества жизни, экологической обстановки, социальной структуры, а так же систем образования, здравоохранения и социального обеспечения населения  в муниципальном образовании «Баяндай».    </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3. Прогноз социально экономического развития муниципального образования «Баяндай» основывается на стратегии социально-экономического развития муниципального образования «Баяндай», разрабатываемой и утверждаемой в соответствии с порядком, принятым администрацией муниципального образования «Баяндай», включает в себя оценку потенциала развития конкретных отраслей экономики, условий и рисков максимальной реализации установленного прогнозом потенциала развития.</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4. Прогноз социально-экономического развития муниципального образования «Баяндай» на очередной финансовый год и плановый период.</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5.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6. Прогноз социально-экономического развития муниципального образования «Баяндай» по основным показателям, необходимым для прогнозирования доходов местного бюджета, формируется администрацией муниципального образования «Баяндай».</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 xml:space="preserve"> Состав и перечень показателей, необходимых для составления проекта местного бюджета, устанавливаются  администрацией поселения.</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7. Прогноз социально-экономического развития муниципального образования «Баяндай» одобряется постановлением Главы района.</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8. Изменение прогноза социально-экономического развития   муниципального образования «Баяндай» в ходе составления или рассмотрения проекта местного бюджета влечет за собой изменение основных характеристик проекта местного бюджета.</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p>
    <w:p w:rsidR="00E8789D" w:rsidRPr="00933F5D" w:rsidRDefault="00E8789D" w:rsidP="00E8789D">
      <w:pPr>
        <w:autoSpaceDE w:val="0"/>
        <w:autoSpaceDN w:val="0"/>
        <w:adjustRightInd w:val="0"/>
        <w:spacing w:after="0" w:line="240" w:lineRule="auto"/>
        <w:ind w:firstLine="540"/>
        <w:jc w:val="both"/>
        <w:outlineLvl w:val="2"/>
        <w:rPr>
          <w:rFonts w:ascii="Arial" w:hAnsi="Arial" w:cs="Arial"/>
          <w:b/>
          <w:sz w:val="24"/>
          <w:szCs w:val="24"/>
        </w:rPr>
      </w:pPr>
      <w:r w:rsidRPr="00933F5D">
        <w:rPr>
          <w:rFonts w:ascii="Arial" w:hAnsi="Arial" w:cs="Arial"/>
          <w:b/>
          <w:sz w:val="24"/>
          <w:szCs w:val="24"/>
        </w:rPr>
        <w:t>Статья 14. Основные направления бюджетной политики и основные направления налоговой политики муниципального образования «Баяндай».</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 xml:space="preserve">1. </w:t>
      </w:r>
      <w:proofErr w:type="gramStart"/>
      <w:r w:rsidRPr="00933F5D">
        <w:rPr>
          <w:rFonts w:ascii="Arial" w:hAnsi="Arial" w:cs="Arial"/>
          <w:sz w:val="24"/>
          <w:szCs w:val="24"/>
        </w:rPr>
        <w:t xml:space="preserve">Основные направления бюджетной  политики  муниципального образования «Баяндай» должны содержать краткий анализ структуры расходов бюджета муниципального образования «Баяндай»  в текущем и отчетном финансовых годах  и предложения о приоритетных направлениях расходования бюджета, принимаемых расходных обязательствах в очередном финансовом году </w:t>
      </w:r>
      <w:r w:rsidRPr="00933F5D">
        <w:rPr>
          <w:rFonts w:ascii="Arial" w:hAnsi="Arial" w:cs="Arial"/>
          <w:sz w:val="24"/>
          <w:szCs w:val="24"/>
        </w:rPr>
        <w:lastRenderedPageBreak/>
        <w:t>и на плановый период с учетом социально-экономического развития муниципального образования «Баяндай» и принятых в установленном настоящим Положением порядке ВЦП.</w:t>
      </w:r>
      <w:proofErr w:type="gramEnd"/>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 xml:space="preserve">2. Основные направления бюджетной и налоговой политики должны содержать предложения о планируемом к реализации комплексе мер по повышению эффективности бюджетных расходов местного бюджета. </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 xml:space="preserve">3. </w:t>
      </w:r>
      <w:proofErr w:type="gramStart"/>
      <w:r w:rsidRPr="00933F5D">
        <w:rPr>
          <w:rFonts w:ascii="Arial" w:hAnsi="Arial" w:cs="Arial"/>
          <w:sz w:val="24"/>
          <w:szCs w:val="24"/>
        </w:rPr>
        <w:t>Основные направления налоговой политики муниципального образования «Баяндай» должны содержать анализ законодательства о налогах и сборах в части налогов и сборов, формирующих налоговые доходы бюджета муниципального образования «Баяндай», предложений по его совершенствованию в пределах компетенции органов местного самоуправления, оценку влияния данных предложений на развитие муниципального образования «Баяндай», исполнению полномочий муниципального образования «Баяндай» и достижения сбалансированности местного бюджета.</w:t>
      </w:r>
      <w:proofErr w:type="gramEnd"/>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4.Основные направления бюджетной и налоговой политики  разрабатываются администрацией муниципального образования и утверждаются Главой района.</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p>
    <w:p w:rsidR="00E8789D" w:rsidRPr="00933F5D" w:rsidRDefault="00E8789D" w:rsidP="00E8789D">
      <w:pPr>
        <w:autoSpaceDE w:val="0"/>
        <w:autoSpaceDN w:val="0"/>
        <w:adjustRightInd w:val="0"/>
        <w:spacing w:after="0" w:line="240" w:lineRule="auto"/>
        <w:jc w:val="both"/>
        <w:rPr>
          <w:rFonts w:ascii="Arial" w:hAnsi="Arial" w:cs="Arial"/>
          <w:b/>
          <w:sz w:val="24"/>
          <w:szCs w:val="24"/>
        </w:rPr>
      </w:pPr>
      <w:r w:rsidRPr="00933F5D">
        <w:rPr>
          <w:rFonts w:ascii="Arial" w:hAnsi="Arial" w:cs="Arial"/>
          <w:b/>
          <w:sz w:val="24"/>
          <w:szCs w:val="24"/>
        </w:rPr>
        <w:t>Статья 15. Формирование, утверждение и исполнение ведомственных целевых программ</w:t>
      </w:r>
    </w:p>
    <w:p w:rsidR="00E8789D" w:rsidRPr="00933F5D" w:rsidRDefault="00E8789D" w:rsidP="00E8789D">
      <w:pPr>
        <w:autoSpaceDE w:val="0"/>
        <w:autoSpaceDN w:val="0"/>
        <w:adjustRightInd w:val="0"/>
        <w:spacing w:after="0" w:line="240" w:lineRule="auto"/>
        <w:jc w:val="both"/>
        <w:rPr>
          <w:rFonts w:ascii="Arial" w:hAnsi="Arial" w:cs="Arial"/>
          <w:sz w:val="24"/>
          <w:szCs w:val="24"/>
        </w:rPr>
      </w:pPr>
      <w:r w:rsidRPr="00933F5D">
        <w:rPr>
          <w:rFonts w:ascii="Arial" w:hAnsi="Arial" w:cs="Arial"/>
          <w:sz w:val="24"/>
          <w:szCs w:val="24"/>
        </w:rPr>
        <w:tab/>
        <w:t>1 Главные распределители бюджетных средств формируют обоснование бюджетных ассигнований  на очередной финансовый год и плановый период.</w:t>
      </w:r>
    </w:p>
    <w:p w:rsidR="00E8789D" w:rsidRPr="00933F5D" w:rsidRDefault="00E8789D" w:rsidP="00E8789D">
      <w:pPr>
        <w:autoSpaceDE w:val="0"/>
        <w:autoSpaceDN w:val="0"/>
        <w:adjustRightInd w:val="0"/>
        <w:spacing w:after="0" w:line="240" w:lineRule="auto"/>
        <w:jc w:val="both"/>
        <w:rPr>
          <w:rFonts w:ascii="Arial" w:hAnsi="Arial" w:cs="Arial"/>
          <w:sz w:val="24"/>
          <w:szCs w:val="24"/>
        </w:rPr>
      </w:pPr>
      <w:r w:rsidRPr="00933F5D">
        <w:rPr>
          <w:rFonts w:ascii="Arial" w:hAnsi="Arial" w:cs="Arial"/>
          <w:sz w:val="24"/>
          <w:szCs w:val="24"/>
        </w:rPr>
        <w:tab/>
        <w:t>В ОБАСС отражаются стратегические цели, тактические задачи и мероприятия главного распорядителя бюджетных средств на среднесрочную перспективу с учетом наиболее приоритетных направлений развития отрасли, планируемые к включению в ВЦП, администратором которых является ГРБС. Объем денежных средств на реализацию мероприятий, предусмотренных в ОБАСС, не может быть больше лимита бюджетных ассигнований,  доведенных финансовым управлением, в установленном им порядке.</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2. На основании утвержденных бюджетной комиссией ОБАСС, в срок, установленный администрацией муниципального образования «Баяндай», администраторы ВЦП формируют ВЦП.</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 xml:space="preserve">Порядок разработки, согласования, принятия и исполнения ВЦП устанавливается постановлением Главы района. </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3.Ведомственные целевые программы утверждаются постановлением Главы поселения до рассмотрения проекта решения о местном бюджете Думой.</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p>
    <w:p w:rsidR="00E8789D" w:rsidRPr="00933F5D" w:rsidRDefault="00E8789D" w:rsidP="00E8789D">
      <w:pPr>
        <w:autoSpaceDE w:val="0"/>
        <w:autoSpaceDN w:val="0"/>
        <w:adjustRightInd w:val="0"/>
        <w:spacing w:after="0" w:line="240" w:lineRule="auto"/>
        <w:jc w:val="both"/>
        <w:rPr>
          <w:rFonts w:ascii="Arial" w:hAnsi="Arial" w:cs="Arial"/>
          <w:b/>
          <w:sz w:val="24"/>
          <w:szCs w:val="24"/>
        </w:rPr>
      </w:pPr>
      <w:r w:rsidRPr="00933F5D">
        <w:rPr>
          <w:rFonts w:ascii="Arial" w:hAnsi="Arial" w:cs="Arial"/>
          <w:b/>
          <w:sz w:val="24"/>
          <w:szCs w:val="24"/>
        </w:rPr>
        <w:t xml:space="preserve">    </w:t>
      </w:r>
      <w:r w:rsidRPr="00933F5D">
        <w:rPr>
          <w:rFonts w:ascii="Arial" w:hAnsi="Arial" w:cs="Arial"/>
          <w:b/>
          <w:sz w:val="24"/>
          <w:szCs w:val="24"/>
        </w:rPr>
        <w:tab/>
        <w:t>Статья 16. Формирование, утверждение и исполнение долгосрочных целевых программ</w:t>
      </w:r>
    </w:p>
    <w:p w:rsidR="00E8789D" w:rsidRPr="00933F5D" w:rsidRDefault="00E8789D" w:rsidP="00E8789D">
      <w:pPr>
        <w:autoSpaceDE w:val="0"/>
        <w:autoSpaceDN w:val="0"/>
        <w:adjustRightInd w:val="0"/>
        <w:spacing w:after="0" w:line="240" w:lineRule="auto"/>
        <w:jc w:val="both"/>
        <w:rPr>
          <w:rFonts w:ascii="Arial" w:hAnsi="Arial" w:cs="Arial"/>
          <w:sz w:val="24"/>
          <w:szCs w:val="24"/>
        </w:rPr>
      </w:pPr>
      <w:r w:rsidRPr="00933F5D">
        <w:rPr>
          <w:rFonts w:ascii="Arial" w:hAnsi="Arial" w:cs="Arial"/>
          <w:sz w:val="24"/>
          <w:szCs w:val="24"/>
        </w:rPr>
        <w:t xml:space="preserve">         1. В </w:t>
      </w:r>
      <w:proofErr w:type="gramStart"/>
      <w:r w:rsidRPr="00933F5D">
        <w:rPr>
          <w:rFonts w:ascii="Arial" w:hAnsi="Arial" w:cs="Arial"/>
          <w:sz w:val="24"/>
          <w:szCs w:val="24"/>
        </w:rPr>
        <w:t>порядке, установленном постановлением Главы района главные распорядители бюджетных средств формируют</w:t>
      </w:r>
      <w:proofErr w:type="gramEnd"/>
      <w:r w:rsidRPr="00933F5D">
        <w:rPr>
          <w:rFonts w:ascii="Arial" w:hAnsi="Arial" w:cs="Arial"/>
          <w:sz w:val="24"/>
          <w:szCs w:val="24"/>
        </w:rPr>
        <w:t xml:space="preserve"> проекты ДЦП на очередной финансовый год и плановый период. </w:t>
      </w:r>
    </w:p>
    <w:p w:rsidR="00E8789D" w:rsidRPr="00933F5D" w:rsidRDefault="00E8789D" w:rsidP="00E8789D">
      <w:pPr>
        <w:autoSpaceDE w:val="0"/>
        <w:autoSpaceDN w:val="0"/>
        <w:adjustRightInd w:val="0"/>
        <w:spacing w:after="0" w:line="240" w:lineRule="auto"/>
        <w:jc w:val="both"/>
        <w:rPr>
          <w:rFonts w:ascii="Arial" w:hAnsi="Arial" w:cs="Arial"/>
          <w:sz w:val="24"/>
          <w:szCs w:val="24"/>
        </w:rPr>
      </w:pPr>
      <w:r w:rsidRPr="00933F5D">
        <w:rPr>
          <w:rFonts w:ascii="Arial" w:hAnsi="Arial" w:cs="Arial"/>
          <w:sz w:val="24"/>
          <w:szCs w:val="24"/>
        </w:rPr>
        <w:t xml:space="preserve">         2. Утверждение ДЦП, либо изменений в ДЦП возможно не позднее, чем за 1 месяц до рассмотрения проекта решения о местном бюджете Думой района, либо рассмотрения решения Думы района о внесении изменений в решение «О бюджете муниципального образования «Баяндай» на текущий год и плановый период».</w:t>
      </w:r>
    </w:p>
    <w:p w:rsidR="00E8789D" w:rsidRPr="00933F5D" w:rsidRDefault="00E8789D" w:rsidP="00E8789D">
      <w:pPr>
        <w:autoSpaceDE w:val="0"/>
        <w:autoSpaceDN w:val="0"/>
        <w:adjustRightInd w:val="0"/>
        <w:spacing w:after="0" w:line="240" w:lineRule="auto"/>
        <w:jc w:val="both"/>
        <w:rPr>
          <w:rFonts w:ascii="Arial" w:hAnsi="Arial" w:cs="Arial"/>
          <w:sz w:val="24"/>
          <w:szCs w:val="24"/>
        </w:rPr>
      </w:pPr>
      <w:r w:rsidRPr="00933F5D">
        <w:rPr>
          <w:rFonts w:ascii="Arial" w:hAnsi="Arial" w:cs="Arial"/>
          <w:sz w:val="24"/>
          <w:szCs w:val="24"/>
        </w:rPr>
        <w:t xml:space="preserve">         3. Объем бюджетных ассигнований на реализацию ДЦП утверждается решением о бюджете муниципального образования «Баяндай» в составе ведомственной структуры расходов бюджета по соответствующей каждой ДЦП целевой статье расходов бюджета.  </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lastRenderedPageBreak/>
        <w:t xml:space="preserve">4. По каждой ДЦП ежегодно проводится оценка эффективности ее реализации в порядке, установленном постановлением Главы района.  </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p>
    <w:p w:rsidR="00E8789D" w:rsidRPr="00933F5D" w:rsidRDefault="00E8789D" w:rsidP="00E8789D">
      <w:pPr>
        <w:autoSpaceDE w:val="0"/>
        <w:autoSpaceDN w:val="0"/>
        <w:adjustRightInd w:val="0"/>
        <w:spacing w:after="0" w:line="240" w:lineRule="auto"/>
        <w:ind w:firstLine="708"/>
        <w:jc w:val="both"/>
        <w:outlineLvl w:val="2"/>
        <w:rPr>
          <w:rFonts w:ascii="Arial" w:hAnsi="Arial" w:cs="Arial"/>
          <w:b/>
          <w:sz w:val="24"/>
          <w:szCs w:val="24"/>
        </w:rPr>
      </w:pPr>
      <w:r w:rsidRPr="00933F5D">
        <w:rPr>
          <w:rFonts w:ascii="Arial" w:hAnsi="Arial" w:cs="Arial"/>
          <w:b/>
          <w:sz w:val="24"/>
          <w:szCs w:val="24"/>
        </w:rPr>
        <w:t>Статья 17. Основные прогнозные параметры расходной части местного бюджета</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 xml:space="preserve">1. </w:t>
      </w:r>
      <w:proofErr w:type="gramStart"/>
      <w:r w:rsidRPr="00933F5D">
        <w:rPr>
          <w:rFonts w:ascii="Arial" w:hAnsi="Arial" w:cs="Arial"/>
          <w:sz w:val="24"/>
          <w:szCs w:val="24"/>
        </w:rPr>
        <w:t>Основными прогнозными параметрами расходной части местного бюджета  на очередной финансовой год и плановый период являются:</w:t>
      </w:r>
      <w:proofErr w:type="gramEnd"/>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1) бюджетные ассигнования для главных распорядителей бюджетных средств  на реализацию  ВЦП и ДЦП, в т.ч. бюджетные ассигнования:</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 xml:space="preserve">  на  обеспечение выполнения функций казенных учреждений по оказанию муниципальных услуг физическим и юридическим лицам, </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ab/>
        <w:t>на  предоставление субсидий бюджетным и автономным учреждениям, включая субсидии на возмещение нормативных затрат, связанных с оказанием ими муниципальных услуг (выполнением работ) физическим и (или) юридическим лицам;</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 xml:space="preserve">2) объем расходов на обслуживание муниципального долга муниципального образования  в очередном финансовом году и плановом периоде; </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3) объем расходов на создание резервного фонда администрации муниципального образования «Баяндай».</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2. Планирование бюджетных ассигнований осуществляется в соответствии с настоящим Положением.</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 xml:space="preserve">3. Объем бюджетных ассигнований ГРБС определяется исходя из объема ресурсов, необходимого для реализации планируемых мероприятий в рамках принятых ВЦП, администратором которых является ГРБС, принятых ДЦП, администратором или исполнителем которых является ГРБС. </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 xml:space="preserve">4.Прогнозный объем иных межбюджетных трансфертов из местного бюджета определяется на основании законодательства Российской Федерации, законодательства и нормативных правовых актов Иркутской области и муниципального образования «Баяндай».   </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5.Прогнозный объем расходов на обслуживание муниципального долга определяется администрацией муниципального образования «Баяндай» на основании оценки финансовых возможностей муниципального образования «Баяндай» по сокращению объемов муниципального долга, а также на основании графика уплаты платежей за привлеченные ресурсы и сумм основного долга, установленного заключенными договорами и соглашениями.</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6.Прогнозный объем расходов на создание резервного фонда администрации муниципального образования «Баяндай» планируется в размере не более трех процентов от общего объема прогнозных расходов местного бюджета.</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p>
    <w:p w:rsidR="00E8789D" w:rsidRPr="00933F5D" w:rsidRDefault="00E8789D" w:rsidP="00E8789D">
      <w:pPr>
        <w:autoSpaceDE w:val="0"/>
        <w:autoSpaceDN w:val="0"/>
        <w:adjustRightInd w:val="0"/>
        <w:spacing w:after="0" w:line="240" w:lineRule="auto"/>
        <w:ind w:firstLine="708"/>
        <w:jc w:val="both"/>
        <w:outlineLvl w:val="2"/>
        <w:rPr>
          <w:rFonts w:ascii="Arial" w:hAnsi="Arial" w:cs="Arial"/>
          <w:b/>
          <w:sz w:val="24"/>
          <w:szCs w:val="24"/>
        </w:rPr>
      </w:pPr>
      <w:r w:rsidRPr="00933F5D">
        <w:rPr>
          <w:rFonts w:ascii="Arial" w:hAnsi="Arial" w:cs="Arial"/>
          <w:b/>
          <w:sz w:val="24"/>
          <w:szCs w:val="24"/>
        </w:rPr>
        <w:t>Статья 18. Прогнозирование доходов местного бюджета</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1. Доходы бюджета муниципального образования «Баяндай»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Иркутской области о налогах и сборах, нормативными правовыми актами  Думы поселения о налогах и сборах.</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2. Экономический отдел,  формирует прогноз социально-экономического развития муниципального образования «Баяндай» на очередной год и плановый период по основным показателям, необходимым для прогнозирования доходов бюджета муниципального образования «Баяндай».</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 xml:space="preserve">3. </w:t>
      </w:r>
      <w:proofErr w:type="gramStart"/>
      <w:r w:rsidRPr="00933F5D">
        <w:rPr>
          <w:rFonts w:ascii="Arial" w:hAnsi="Arial" w:cs="Arial"/>
          <w:sz w:val="24"/>
          <w:szCs w:val="24"/>
        </w:rPr>
        <w:t xml:space="preserve">Администрация в соответствии с настоящим Положением, на основе уточненных показателей прогноза социально-экономического развития  </w:t>
      </w:r>
      <w:r w:rsidRPr="00933F5D">
        <w:rPr>
          <w:rFonts w:ascii="Arial" w:hAnsi="Arial" w:cs="Arial"/>
          <w:sz w:val="24"/>
          <w:szCs w:val="24"/>
        </w:rPr>
        <w:lastRenderedPageBreak/>
        <w:t>муниципального образования «Баяндай», необходимых для формирования доходной части бюджета муниципального образования «Баяндай», оценки поступления межбюджетных трансфертов из других уровней бюджетной системы,  а также с учетом  изменения законодательства Российской Федерации формирует уточненный прогноз доходов бюджета муниципального образования «Баяндай» на очередной финансовый год и плановый период.</w:t>
      </w:r>
      <w:proofErr w:type="gramEnd"/>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p>
    <w:p w:rsidR="00E8789D" w:rsidRPr="00933F5D" w:rsidRDefault="00E8789D" w:rsidP="00E8789D">
      <w:pPr>
        <w:autoSpaceDE w:val="0"/>
        <w:autoSpaceDN w:val="0"/>
        <w:adjustRightInd w:val="0"/>
        <w:spacing w:after="0" w:line="240" w:lineRule="auto"/>
        <w:jc w:val="center"/>
        <w:outlineLvl w:val="1"/>
        <w:rPr>
          <w:rFonts w:ascii="Arial" w:hAnsi="Arial" w:cs="Arial"/>
          <w:b/>
          <w:sz w:val="24"/>
          <w:szCs w:val="24"/>
        </w:rPr>
      </w:pPr>
      <w:r w:rsidRPr="00933F5D">
        <w:rPr>
          <w:rFonts w:ascii="Arial" w:hAnsi="Arial" w:cs="Arial"/>
          <w:b/>
          <w:sz w:val="24"/>
          <w:szCs w:val="24"/>
        </w:rPr>
        <w:t xml:space="preserve">Раздел 4. Рассмотрение и утверждение </w:t>
      </w:r>
    </w:p>
    <w:p w:rsidR="00E8789D" w:rsidRPr="00933F5D" w:rsidRDefault="00E8789D" w:rsidP="00E8789D">
      <w:pPr>
        <w:autoSpaceDE w:val="0"/>
        <w:autoSpaceDN w:val="0"/>
        <w:adjustRightInd w:val="0"/>
        <w:spacing w:after="0" w:line="240" w:lineRule="auto"/>
        <w:jc w:val="center"/>
        <w:outlineLvl w:val="1"/>
        <w:rPr>
          <w:rFonts w:ascii="Arial" w:hAnsi="Arial" w:cs="Arial"/>
          <w:b/>
          <w:sz w:val="24"/>
          <w:szCs w:val="24"/>
        </w:rPr>
      </w:pPr>
      <w:r w:rsidRPr="00933F5D">
        <w:rPr>
          <w:rFonts w:ascii="Arial" w:hAnsi="Arial" w:cs="Arial"/>
          <w:b/>
          <w:sz w:val="24"/>
          <w:szCs w:val="24"/>
        </w:rPr>
        <w:t>проекта решения о местном бюджете</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p>
    <w:p w:rsidR="00E8789D" w:rsidRPr="00933F5D" w:rsidRDefault="00E8789D" w:rsidP="00E8789D">
      <w:pPr>
        <w:autoSpaceDE w:val="0"/>
        <w:autoSpaceDN w:val="0"/>
        <w:adjustRightInd w:val="0"/>
        <w:spacing w:after="0" w:line="240" w:lineRule="auto"/>
        <w:ind w:firstLine="708"/>
        <w:jc w:val="both"/>
        <w:outlineLvl w:val="2"/>
        <w:rPr>
          <w:rFonts w:ascii="Arial" w:hAnsi="Arial" w:cs="Arial"/>
          <w:b/>
          <w:sz w:val="24"/>
          <w:szCs w:val="24"/>
        </w:rPr>
      </w:pPr>
      <w:r w:rsidRPr="00933F5D">
        <w:rPr>
          <w:rFonts w:ascii="Arial" w:hAnsi="Arial" w:cs="Arial"/>
          <w:b/>
          <w:sz w:val="24"/>
          <w:szCs w:val="24"/>
        </w:rPr>
        <w:t>Статья 19. Общие положения</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proofErr w:type="gramStart"/>
      <w:r w:rsidRPr="00933F5D">
        <w:rPr>
          <w:rFonts w:ascii="Arial" w:hAnsi="Arial" w:cs="Arial"/>
          <w:sz w:val="24"/>
          <w:szCs w:val="24"/>
        </w:rPr>
        <w:t>1.В решении о местном бюджете должны содержаться  основные характеристики бюджета муниципального образования «Баяндай»,  к которым относятся общий  объем доходов  бюджета, общий объем расходов  бюджета; дефицит (</w:t>
      </w:r>
      <w:proofErr w:type="spellStart"/>
      <w:r w:rsidRPr="00933F5D">
        <w:rPr>
          <w:rFonts w:ascii="Arial" w:hAnsi="Arial" w:cs="Arial"/>
          <w:sz w:val="24"/>
          <w:szCs w:val="24"/>
        </w:rPr>
        <w:t>профицит</w:t>
      </w:r>
      <w:proofErr w:type="spellEnd"/>
      <w:r w:rsidRPr="00933F5D">
        <w:rPr>
          <w:rFonts w:ascii="Arial" w:hAnsi="Arial" w:cs="Arial"/>
          <w:sz w:val="24"/>
          <w:szCs w:val="24"/>
        </w:rPr>
        <w:t>)  бюджета на очередной финансовый год и плановый период, а также иные показатели, установленные Бюджетным кодексом РФ, законами Иркутской области, муниципальными правовыми актами Думы муниципального образования «Баяндай» (кроме законов (решений) о бюджете).</w:t>
      </w:r>
      <w:proofErr w:type="gramEnd"/>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2.В решении о местном бюджете должны содержаться  нормативы распределения  доходов между бюджетами Российской Федерации, Иркутской области, муниципального образования «Баяндай» в случае, если они не установлены бюджетным законодательством  Российской Федерации.</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3.Решением о бюджете утверждаются:</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 xml:space="preserve"> </w:t>
      </w:r>
      <w:r w:rsidRPr="00933F5D">
        <w:rPr>
          <w:rFonts w:ascii="Arial" w:hAnsi="Arial" w:cs="Arial"/>
          <w:sz w:val="24"/>
          <w:szCs w:val="24"/>
        </w:rPr>
        <w:tab/>
        <w:t>1) перечень главных администраторов доходов местного бюджета;</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ab/>
        <w:t>2) перечень главных администраторов источников финансирование дефицита местного бюджета;</w:t>
      </w:r>
    </w:p>
    <w:p w:rsidR="00E8789D" w:rsidRPr="00933F5D" w:rsidRDefault="00E8789D" w:rsidP="00E8789D">
      <w:pPr>
        <w:spacing w:line="240" w:lineRule="auto"/>
        <w:ind w:firstLine="547"/>
        <w:jc w:val="both"/>
        <w:rPr>
          <w:rFonts w:ascii="Arial" w:hAnsi="Arial" w:cs="Arial"/>
          <w:sz w:val="24"/>
          <w:szCs w:val="24"/>
        </w:rPr>
      </w:pPr>
      <w:r w:rsidRPr="00933F5D">
        <w:rPr>
          <w:rFonts w:ascii="Arial" w:hAnsi="Arial" w:cs="Arial"/>
          <w:sz w:val="24"/>
          <w:szCs w:val="24"/>
        </w:rPr>
        <w:tab/>
      </w:r>
      <w:proofErr w:type="gramStart"/>
      <w:r w:rsidRPr="00933F5D">
        <w:rPr>
          <w:rFonts w:ascii="Arial" w:hAnsi="Arial" w:cs="Arial"/>
          <w:sz w:val="24"/>
          <w:szCs w:val="24"/>
        </w:rPr>
        <w:t xml:space="preserve">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w:t>
      </w:r>
      <w:proofErr w:type="spellStart"/>
      <w:r w:rsidRPr="00933F5D">
        <w:rPr>
          <w:rFonts w:ascii="Arial" w:hAnsi="Arial" w:cs="Arial"/>
          <w:sz w:val="24"/>
          <w:szCs w:val="24"/>
        </w:rPr>
        <w:t>непрограммным</w:t>
      </w:r>
      <w:proofErr w:type="spellEnd"/>
      <w:r w:rsidRPr="00933F5D">
        <w:rPr>
          <w:rFonts w:ascii="Arial" w:hAnsi="Arial" w:cs="Arial"/>
          <w:sz w:val="24"/>
          <w:szCs w:val="24"/>
        </w:rPr>
        <w:t xml:space="preserve"> направлениям деятельности), группам (группам и подгруппам) видов расходов и (или) по целевым статьям (государственным (муниципальным) программам и </w:t>
      </w:r>
      <w:proofErr w:type="spellStart"/>
      <w:r w:rsidRPr="00933F5D">
        <w:rPr>
          <w:rFonts w:ascii="Arial" w:hAnsi="Arial" w:cs="Arial"/>
          <w:sz w:val="24"/>
          <w:szCs w:val="24"/>
        </w:rPr>
        <w:t>непрограммным</w:t>
      </w:r>
      <w:proofErr w:type="spellEnd"/>
      <w:r w:rsidRPr="00933F5D">
        <w:rPr>
          <w:rFonts w:ascii="Arial" w:hAnsi="Arial" w:cs="Arial"/>
          <w:sz w:val="24"/>
          <w:szCs w:val="24"/>
        </w:rPr>
        <w:t xml:space="preserve"> направлениям деятельности), группам (группам и подгруппам) видов расходов классификации расходов бюджетов на очередной финансовый год (очередной</w:t>
      </w:r>
      <w:proofErr w:type="gramEnd"/>
      <w:r w:rsidRPr="00933F5D">
        <w:rPr>
          <w:rFonts w:ascii="Arial" w:hAnsi="Arial" w:cs="Arial"/>
          <w:sz w:val="24"/>
          <w:szCs w:val="24"/>
        </w:rPr>
        <w:t xml:space="preserve">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E8789D" w:rsidRPr="00933F5D" w:rsidRDefault="00E8789D" w:rsidP="00E8789D">
      <w:pPr>
        <w:spacing w:line="240" w:lineRule="auto"/>
        <w:ind w:firstLine="547"/>
        <w:jc w:val="both"/>
        <w:rPr>
          <w:rFonts w:ascii="Arial" w:hAnsi="Arial" w:cs="Arial"/>
          <w:sz w:val="24"/>
          <w:szCs w:val="24"/>
        </w:rPr>
      </w:pPr>
      <w:r w:rsidRPr="00933F5D">
        <w:rPr>
          <w:rFonts w:ascii="Arial" w:hAnsi="Arial" w:cs="Arial"/>
          <w:sz w:val="24"/>
          <w:szCs w:val="24"/>
        </w:rPr>
        <w:tab/>
        <w:t>4) 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E8789D" w:rsidRPr="00933F5D" w:rsidRDefault="00E8789D" w:rsidP="00E8789D">
      <w:pPr>
        <w:spacing w:line="240" w:lineRule="auto"/>
        <w:ind w:firstLine="547"/>
        <w:jc w:val="both"/>
        <w:rPr>
          <w:rFonts w:ascii="Arial" w:hAnsi="Arial" w:cs="Arial"/>
          <w:sz w:val="24"/>
          <w:szCs w:val="24"/>
        </w:rPr>
      </w:pPr>
      <w:r w:rsidRPr="00933F5D">
        <w:rPr>
          <w:rFonts w:ascii="Arial" w:hAnsi="Arial" w:cs="Arial"/>
          <w:sz w:val="24"/>
          <w:szCs w:val="24"/>
        </w:rPr>
        <w:t>5) общий объем бюджетных ассигнований, направляемых на исполнение публичных нормативных обязательств;</w:t>
      </w:r>
    </w:p>
    <w:p w:rsidR="00E8789D" w:rsidRPr="00933F5D" w:rsidRDefault="00E8789D" w:rsidP="00E8789D">
      <w:pPr>
        <w:spacing w:line="240" w:lineRule="auto"/>
        <w:ind w:firstLine="547"/>
        <w:jc w:val="both"/>
        <w:rPr>
          <w:rFonts w:ascii="Arial" w:hAnsi="Arial" w:cs="Arial"/>
          <w:sz w:val="24"/>
          <w:szCs w:val="24"/>
        </w:rPr>
      </w:pPr>
      <w:r w:rsidRPr="00933F5D">
        <w:rPr>
          <w:rFonts w:ascii="Arial" w:hAnsi="Arial" w:cs="Arial"/>
          <w:sz w:val="24"/>
          <w:szCs w:val="24"/>
        </w:rPr>
        <w:t>6) общий объем бюджетных ассигнований, направляемых на исполнение публичных нормативных обязательств;</w:t>
      </w:r>
    </w:p>
    <w:p w:rsidR="00E8789D" w:rsidRPr="00933F5D" w:rsidRDefault="00E8789D" w:rsidP="00E8789D">
      <w:pPr>
        <w:spacing w:line="240" w:lineRule="auto"/>
        <w:ind w:firstLine="547"/>
        <w:jc w:val="both"/>
        <w:rPr>
          <w:rFonts w:ascii="Arial" w:hAnsi="Arial" w:cs="Arial"/>
          <w:sz w:val="24"/>
          <w:szCs w:val="24"/>
        </w:rPr>
      </w:pPr>
      <w:proofErr w:type="gramStart"/>
      <w:r w:rsidRPr="00933F5D">
        <w:rPr>
          <w:rFonts w:ascii="Arial" w:hAnsi="Arial" w:cs="Arial"/>
          <w:sz w:val="24"/>
          <w:szCs w:val="24"/>
        </w:rPr>
        <w:t xml:space="preserve">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w:t>
      </w:r>
      <w:r w:rsidRPr="00933F5D">
        <w:rPr>
          <w:rFonts w:ascii="Arial" w:hAnsi="Arial" w:cs="Arial"/>
          <w:sz w:val="24"/>
          <w:szCs w:val="24"/>
        </w:rPr>
        <w:lastRenderedPageBreak/>
        <w:t>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sidRPr="00933F5D">
        <w:rPr>
          <w:rFonts w:ascii="Arial" w:hAnsi="Arial" w:cs="Arial"/>
          <w:sz w:val="24"/>
          <w:szCs w:val="24"/>
        </w:rPr>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8789D" w:rsidRPr="00933F5D" w:rsidRDefault="00E8789D" w:rsidP="00E8789D">
      <w:pPr>
        <w:spacing w:line="240" w:lineRule="auto"/>
        <w:ind w:firstLine="547"/>
        <w:jc w:val="both"/>
        <w:rPr>
          <w:rFonts w:ascii="Arial" w:hAnsi="Arial" w:cs="Arial"/>
          <w:sz w:val="24"/>
          <w:szCs w:val="24"/>
        </w:rPr>
      </w:pPr>
      <w:r w:rsidRPr="00933F5D">
        <w:rPr>
          <w:rFonts w:ascii="Arial" w:hAnsi="Arial" w:cs="Arial"/>
          <w:sz w:val="24"/>
          <w:szCs w:val="24"/>
        </w:rPr>
        <w:t>8) источники финансирования дефицита бюджета на очередной финансовый год (очередной финансовый год и плановый период);</w:t>
      </w:r>
    </w:p>
    <w:p w:rsidR="00E8789D" w:rsidRPr="00933F5D" w:rsidRDefault="00E8789D" w:rsidP="00E8789D">
      <w:pPr>
        <w:spacing w:line="240" w:lineRule="auto"/>
        <w:ind w:firstLine="547"/>
        <w:jc w:val="both"/>
        <w:rPr>
          <w:rFonts w:ascii="Arial" w:hAnsi="Arial" w:cs="Arial"/>
          <w:sz w:val="24"/>
          <w:szCs w:val="24"/>
        </w:rPr>
      </w:pPr>
      <w:r w:rsidRPr="00933F5D">
        <w:rPr>
          <w:rFonts w:ascii="Arial" w:hAnsi="Arial" w:cs="Arial"/>
          <w:sz w:val="24"/>
          <w:szCs w:val="24"/>
        </w:rPr>
        <w:t xml:space="preserve">9) верхний предел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933F5D">
        <w:rPr>
          <w:rFonts w:ascii="Arial" w:hAnsi="Arial" w:cs="Arial"/>
          <w:sz w:val="24"/>
          <w:szCs w:val="24"/>
        </w:rPr>
        <w:t>указанием</w:t>
      </w:r>
      <w:proofErr w:type="gramEnd"/>
      <w:r w:rsidRPr="00933F5D">
        <w:rPr>
          <w:rFonts w:ascii="Arial" w:hAnsi="Arial" w:cs="Arial"/>
          <w:sz w:val="24"/>
          <w:szCs w:val="24"/>
        </w:rPr>
        <w:t xml:space="preserve"> в том числе верхнего предела долга по государственным или муниципальным гарантиям;</w:t>
      </w:r>
    </w:p>
    <w:p w:rsidR="00E8789D" w:rsidRPr="00933F5D" w:rsidRDefault="00E8789D" w:rsidP="00E8789D">
      <w:pPr>
        <w:spacing w:line="240" w:lineRule="auto"/>
        <w:ind w:firstLine="547"/>
        <w:jc w:val="both"/>
        <w:rPr>
          <w:rFonts w:ascii="Arial" w:hAnsi="Arial" w:cs="Arial"/>
          <w:sz w:val="24"/>
          <w:szCs w:val="24"/>
        </w:rPr>
      </w:pPr>
      <w:r w:rsidRPr="00933F5D">
        <w:rPr>
          <w:rFonts w:ascii="Arial" w:hAnsi="Arial" w:cs="Arial"/>
          <w:sz w:val="24"/>
          <w:szCs w:val="24"/>
        </w:rPr>
        <w:t>10) иные показатели федерального бюджета и бюджетов государственных внебюджетных фондов Российской Федерации, бюджета Иркутской области и бюджетов территориальных государственных внебюджетных фондов, местного бюджета, установленные соответственно Бюджетным Кодексом, законом Иркутской области, муниципальным правовым актом Думы муниципального образования «Баяндай».</w:t>
      </w:r>
    </w:p>
    <w:p w:rsidR="00E8789D" w:rsidRPr="00933F5D" w:rsidRDefault="00E8789D" w:rsidP="00E8789D">
      <w:pPr>
        <w:autoSpaceDE w:val="0"/>
        <w:autoSpaceDN w:val="0"/>
        <w:adjustRightInd w:val="0"/>
        <w:spacing w:after="0" w:line="240" w:lineRule="auto"/>
        <w:ind w:firstLine="708"/>
        <w:jc w:val="both"/>
        <w:outlineLvl w:val="2"/>
        <w:rPr>
          <w:rFonts w:ascii="Arial" w:hAnsi="Arial" w:cs="Arial"/>
          <w:b/>
          <w:sz w:val="24"/>
          <w:szCs w:val="24"/>
        </w:rPr>
      </w:pPr>
      <w:r w:rsidRPr="00933F5D">
        <w:rPr>
          <w:rFonts w:ascii="Arial" w:hAnsi="Arial" w:cs="Arial"/>
          <w:b/>
          <w:sz w:val="24"/>
          <w:szCs w:val="24"/>
        </w:rPr>
        <w:t>Статья 20.  Материалы и документы,  представляемые одновременно с проектом бюджета в  Думу поселения.</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1. На основании прогноза  доходов местного бюджета,   планируемого объема  денежных ресурсов,  необходимого для  реализации    муниципальных  ведомственных  целевых программ, планового объема дефицита (</w:t>
      </w:r>
      <w:proofErr w:type="spellStart"/>
      <w:r w:rsidRPr="00933F5D">
        <w:rPr>
          <w:rFonts w:ascii="Arial" w:hAnsi="Arial" w:cs="Arial"/>
          <w:sz w:val="24"/>
          <w:szCs w:val="24"/>
        </w:rPr>
        <w:t>профицита</w:t>
      </w:r>
      <w:proofErr w:type="spellEnd"/>
      <w:r w:rsidRPr="00933F5D">
        <w:rPr>
          <w:rFonts w:ascii="Arial" w:hAnsi="Arial" w:cs="Arial"/>
          <w:sz w:val="24"/>
          <w:szCs w:val="24"/>
        </w:rPr>
        <w:t>) местного бюджета  администрация муниципального образования готовит проект решения о местном бюджете (на очередной финансовый год и плановый период).</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2. Одновременно с проектом местного бюджета в  Думу поселения представляются:</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 xml:space="preserve">1) основные </w:t>
      </w:r>
      <w:r w:rsidRPr="00933F5D">
        <w:rPr>
          <w:rFonts w:ascii="Arial" w:hAnsi="Arial" w:cs="Arial"/>
          <w:color w:val="0000FF"/>
          <w:sz w:val="24"/>
          <w:szCs w:val="24"/>
          <w:u w:val="single"/>
        </w:rPr>
        <w:t>направления</w:t>
      </w:r>
      <w:r w:rsidRPr="00933F5D">
        <w:rPr>
          <w:rFonts w:ascii="Arial" w:hAnsi="Arial" w:cs="Arial"/>
          <w:sz w:val="24"/>
          <w:szCs w:val="24"/>
        </w:rPr>
        <w:t xml:space="preserve"> бюджетной политики и основные </w:t>
      </w:r>
      <w:r w:rsidRPr="00933F5D">
        <w:rPr>
          <w:rFonts w:ascii="Arial" w:hAnsi="Arial" w:cs="Arial"/>
          <w:color w:val="0000FF"/>
          <w:sz w:val="24"/>
          <w:szCs w:val="24"/>
          <w:u w:val="single"/>
        </w:rPr>
        <w:t>направления</w:t>
      </w:r>
      <w:r w:rsidRPr="00933F5D">
        <w:rPr>
          <w:rFonts w:ascii="Arial" w:hAnsi="Arial" w:cs="Arial"/>
          <w:sz w:val="24"/>
          <w:szCs w:val="24"/>
        </w:rPr>
        <w:t xml:space="preserve"> налоговой политики;</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2)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3) прогноз социально-экономического развития соответствующей территории;</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4) прогноз основных характеристик (общий объем доходов, общий объем расходов, дефицита (</w:t>
      </w:r>
      <w:proofErr w:type="spellStart"/>
      <w:r w:rsidRPr="00933F5D">
        <w:rPr>
          <w:rFonts w:ascii="Arial" w:hAnsi="Arial" w:cs="Arial"/>
          <w:sz w:val="24"/>
          <w:szCs w:val="24"/>
        </w:rPr>
        <w:t>профицита</w:t>
      </w:r>
      <w:proofErr w:type="spellEnd"/>
      <w:r w:rsidRPr="00933F5D">
        <w:rPr>
          <w:rFonts w:ascii="Arial" w:hAnsi="Arial" w:cs="Arial"/>
          <w:sz w:val="24"/>
          <w:szCs w:val="24"/>
        </w:rPr>
        <w:t>)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5) пояснительная записка к проекту бюджета;</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6) методики (проекты методик) и расчеты распределения межбюджетных трансфертов;</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7) верхний предел государственного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и (или) верхний предел государственного внешнего долга на 1 января года, следующего за очередным финансовым годом и каждым годом планового периода;</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9) оценка ожидаемого исполнения бюджета на текущий финансовый год;</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lastRenderedPageBreak/>
        <w:t>10) проекты законов о бюджетах государственных внебюджетных фондов;</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11) 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 xml:space="preserve">12) реестры </w:t>
      </w:r>
      <w:proofErr w:type="gramStart"/>
      <w:r w:rsidRPr="00933F5D">
        <w:rPr>
          <w:rFonts w:ascii="Arial" w:hAnsi="Arial" w:cs="Arial"/>
          <w:sz w:val="24"/>
          <w:szCs w:val="24"/>
        </w:rPr>
        <w:t>источников доходов бюджетов бюджетной системы Российской Федерации</w:t>
      </w:r>
      <w:proofErr w:type="gramEnd"/>
      <w:r w:rsidRPr="00933F5D">
        <w:rPr>
          <w:rFonts w:ascii="Arial" w:hAnsi="Arial" w:cs="Arial"/>
          <w:sz w:val="24"/>
          <w:szCs w:val="24"/>
        </w:rPr>
        <w:t>;</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13) иные документы и материалы.</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 xml:space="preserve">В случае утверждения законом (решением) о бюджете распределения бюджетных ассигнований по государственным (муниципальным) программам и </w:t>
      </w:r>
      <w:proofErr w:type="spellStart"/>
      <w:r w:rsidRPr="00933F5D">
        <w:rPr>
          <w:rFonts w:ascii="Arial" w:hAnsi="Arial" w:cs="Arial"/>
          <w:sz w:val="24"/>
          <w:szCs w:val="24"/>
        </w:rPr>
        <w:t>непрограммным</w:t>
      </w:r>
      <w:proofErr w:type="spellEnd"/>
      <w:r w:rsidRPr="00933F5D">
        <w:rPr>
          <w:rFonts w:ascii="Arial" w:hAnsi="Arial" w:cs="Arial"/>
          <w:sz w:val="24"/>
          <w:szCs w:val="24"/>
        </w:rPr>
        <w:t xml:space="preserve">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В случае</w:t>
      </w:r>
      <w:proofErr w:type="gramStart"/>
      <w:r w:rsidRPr="00933F5D">
        <w:rPr>
          <w:rFonts w:ascii="Arial" w:hAnsi="Arial" w:cs="Arial"/>
          <w:sz w:val="24"/>
          <w:szCs w:val="24"/>
        </w:rPr>
        <w:t>,</w:t>
      </w:r>
      <w:proofErr w:type="gramEnd"/>
      <w:r w:rsidRPr="00933F5D">
        <w:rPr>
          <w:rFonts w:ascii="Arial" w:hAnsi="Arial" w:cs="Arial"/>
          <w:sz w:val="24"/>
          <w:szCs w:val="24"/>
        </w:rPr>
        <w:t xml:space="preserve">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E8789D" w:rsidRPr="00933F5D" w:rsidRDefault="00E8789D" w:rsidP="00E8789D">
      <w:pPr>
        <w:spacing w:after="0" w:line="240" w:lineRule="auto"/>
        <w:jc w:val="both"/>
        <w:rPr>
          <w:rFonts w:ascii="Arial" w:hAnsi="Arial" w:cs="Arial"/>
          <w:sz w:val="24"/>
          <w:szCs w:val="24"/>
        </w:rPr>
      </w:pPr>
      <w:r w:rsidRPr="00933F5D">
        <w:rPr>
          <w:rFonts w:ascii="Arial" w:hAnsi="Arial" w:cs="Arial"/>
          <w:sz w:val="24"/>
          <w:szCs w:val="24"/>
        </w:rPr>
        <w:t> </w:t>
      </w:r>
    </w:p>
    <w:p w:rsidR="00E8789D" w:rsidRPr="00933F5D" w:rsidRDefault="00E8789D" w:rsidP="00E8789D">
      <w:pPr>
        <w:autoSpaceDE w:val="0"/>
        <w:autoSpaceDN w:val="0"/>
        <w:adjustRightInd w:val="0"/>
        <w:spacing w:after="0" w:line="240" w:lineRule="auto"/>
        <w:ind w:firstLine="708"/>
        <w:jc w:val="both"/>
        <w:outlineLvl w:val="2"/>
        <w:rPr>
          <w:rFonts w:ascii="Arial" w:hAnsi="Arial" w:cs="Arial"/>
          <w:b/>
          <w:sz w:val="24"/>
          <w:szCs w:val="24"/>
        </w:rPr>
      </w:pPr>
      <w:r w:rsidRPr="00933F5D">
        <w:rPr>
          <w:rFonts w:ascii="Arial" w:hAnsi="Arial" w:cs="Arial"/>
          <w:b/>
          <w:sz w:val="24"/>
          <w:szCs w:val="24"/>
        </w:rPr>
        <w:t>Статья 21. Публичные слушания по проекту местного бюджета</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 xml:space="preserve">Проект решения о местном  бюджете  на очередной год и плановый период выносится на публичные слушания в обязательном порядке, по инициативе Главы муниципального образования «Баяндай»  в срок не позднее, чем за 10 дней до дня утверждения проекта бюджета муниципального образования «Баяндай». </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Порядок организации и проведения публичных слушаний определяется   решением Думы поселения  «О публичных слушаниях в муниципальном образовании «Баяндай»». Порядок организации и проведения  публичных слушаний  должен предусматривать заблаговременное оповещение жителей муниципального образования «Баяндай» о времени и месте проведения публичных слушаний, заблаговременное ознакомление с проектом муниципального нормативного правового акта  и другие меры, обеспечивающие участие жителей Баяндай в  публичных слушаниях».</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p>
    <w:p w:rsidR="00E8789D" w:rsidRPr="00933F5D" w:rsidRDefault="00E8789D" w:rsidP="00E8789D">
      <w:pPr>
        <w:autoSpaceDE w:val="0"/>
        <w:autoSpaceDN w:val="0"/>
        <w:adjustRightInd w:val="0"/>
        <w:spacing w:after="0" w:line="240" w:lineRule="auto"/>
        <w:ind w:firstLine="708"/>
        <w:jc w:val="both"/>
        <w:outlineLvl w:val="2"/>
        <w:rPr>
          <w:rFonts w:ascii="Arial" w:hAnsi="Arial" w:cs="Arial"/>
          <w:b/>
          <w:sz w:val="24"/>
          <w:szCs w:val="24"/>
        </w:rPr>
      </w:pPr>
      <w:r w:rsidRPr="00933F5D">
        <w:rPr>
          <w:rFonts w:ascii="Arial" w:hAnsi="Arial" w:cs="Arial"/>
          <w:b/>
          <w:sz w:val="24"/>
          <w:szCs w:val="24"/>
        </w:rPr>
        <w:t>Статья 22. Внесение проекта решения о местном бюджете в  Думу поселения.</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 xml:space="preserve">Глава муниципального образования «Баяндай» вносит на рассмотрение Думы поселения проект решения о местном бюджете на очередной финансовый год и плановый период не позднее 15 ноября текущего года. </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Одновременно с проектом решения о местном бюджете в  Думу поселения представляются документы, предусмотренные пунктом 2 статьи 25 настоящего Положения.</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p>
    <w:p w:rsidR="00E8789D" w:rsidRPr="00933F5D" w:rsidRDefault="00E8789D" w:rsidP="00E8789D">
      <w:pPr>
        <w:autoSpaceDE w:val="0"/>
        <w:autoSpaceDN w:val="0"/>
        <w:adjustRightInd w:val="0"/>
        <w:spacing w:after="0" w:line="240" w:lineRule="auto"/>
        <w:ind w:firstLine="708"/>
        <w:jc w:val="both"/>
        <w:outlineLvl w:val="2"/>
        <w:rPr>
          <w:rFonts w:ascii="Arial" w:hAnsi="Arial" w:cs="Arial"/>
          <w:b/>
          <w:sz w:val="24"/>
          <w:szCs w:val="24"/>
        </w:rPr>
      </w:pPr>
      <w:r w:rsidRPr="00933F5D">
        <w:rPr>
          <w:rFonts w:ascii="Arial" w:hAnsi="Arial" w:cs="Arial"/>
          <w:b/>
          <w:sz w:val="24"/>
          <w:szCs w:val="24"/>
        </w:rPr>
        <w:t>Статья 23. Рассмотрение проекта решения о местном бюджете  Думой  поселения.</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1. В течени</w:t>
      </w:r>
      <w:proofErr w:type="gramStart"/>
      <w:r w:rsidRPr="00933F5D">
        <w:rPr>
          <w:rFonts w:ascii="Arial" w:hAnsi="Arial" w:cs="Arial"/>
          <w:sz w:val="24"/>
          <w:szCs w:val="24"/>
        </w:rPr>
        <w:t>и</w:t>
      </w:r>
      <w:proofErr w:type="gramEnd"/>
      <w:r w:rsidRPr="00933F5D">
        <w:rPr>
          <w:rFonts w:ascii="Arial" w:hAnsi="Arial" w:cs="Arial"/>
          <w:sz w:val="24"/>
          <w:szCs w:val="24"/>
        </w:rPr>
        <w:t xml:space="preserve"> 1 дня со  дня внесения проекта о бюджете с необходимыми документами и материалами в Думу поселения, председатель Думы направляет его в контрольно-счетную палату для проведения экспертизы с целью обоснованности доходных и расходных статей, размера дефицита проекта бюджета и на рассмотрение в постоянные комиссии Думы, образованные и </w:t>
      </w:r>
      <w:r w:rsidRPr="00933F5D">
        <w:rPr>
          <w:rFonts w:ascii="Arial" w:hAnsi="Arial" w:cs="Arial"/>
          <w:sz w:val="24"/>
          <w:szCs w:val="24"/>
        </w:rPr>
        <w:lastRenderedPageBreak/>
        <w:t xml:space="preserve">осуществляющие свою деятельность в порядке, предусмотренном  Регламентом Думы и Положением о постоянных </w:t>
      </w:r>
      <w:proofErr w:type="gramStart"/>
      <w:r w:rsidRPr="00933F5D">
        <w:rPr>
          <w:rFonts w:ascii="Arial" w:hAnsi="Arial" w:cs="Arial"/>
          <w:sz w:val="24"/>
          <w:szCs w:val="24"/>
        </w:rPr>
        <w:t>комиссиях</w:t>
      </w:r>
      <w:proofErr w:type="gramEnd"/>
      <w:r w:rsidRPr="00933F5D">
        <w:rPr>
          <w:rFonts w:ascii="Arial" w:hAnsi="Arial" w:cs="Arial"/>
          <w:sz w:val="24"/>
          <w:szCs w:val="24"/>
        </w:rPr>
        <w:t xml:space="preserve"> Думы.</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2.В срок не более 10 дней со дня внесения проекта решения о бюджете в Думу КСП и постоянные комиссии Думы готовят мотивированные заключения по указанному проекту и предложения о принятии или отклонении представленного проекта.</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Одновременно результаты экспертизы КСП и заключения постоянных комиссий Думы по проекту решения о бюджете представляются Главе поселения.</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Поправки, предусматривающие увеличение расходов бюджета по разделам, подразделам, целевым статьям, видам расходов функциональной классификации  расходов бюджетов РФ должны содержать предложения о соответствующем сокращении расходов бюджета по другим разделам, подразделам, целевым статьям, видам расходов функциональной классификации расходов бюджетов РФ либо указание на дополнительный источник доходов. Внесение поправок, предусматривающих увеличение расходов бюджета, за счет увеличения размера дефицита бюджета на очередной финансовый год и плановый период не допускается.</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3. В случае наличия позиций, по которым не выработаны согласованные решения, они вносятся на рассмотрение Думы поселения. На голосование, в первую очередь, выносятся предложения, содержащиеся в первоначальном варианте проекта бюджета, представленном Главой поселения, а в случае их отклонения ставятся на голосование поправки, содержащиеся в сводном заключении комиссии по бюджету.</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4. В случае отклонения Думой района проекта решения о бюджете в порядке, предусмотренном Регламентом Думы и иными нормативными правовыми актами Думы, создается рабочая группа по доработке проекта решения о бюджете. В состав рабочей группы включаются депутаты Думы поселения, Глава поселения, должностные лица  администрации поселения и иные должностные лица по решению Думы поселения.</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Проект решения о бюджете после доработки рабочей группой вносится в Думу поселения.</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5.Решение Думы поселения о бюджете на очередной финансовый год и плановый период вступает с 1 января очередного финансового года.</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В случая, если решение Думы поселения о бюджете не вступило в силу с начала финансового года, временное управление бюджетом осуществляется в порядке, установленном Бюджетным кодексом РФ.</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6.Решение о бюджете подлежит официальному опубликованию не позднее 10 дней после его подписания.</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p>
    <w:p w:rsidR="00E8789D" w:rsidRPr="00933F5D" w:rsidRDefault="00E8789D" w:rsidP="00E8789D">
      <w:pPr>
        <w:autoSpaceDE w:val="0"/>
        <w:autoSpaceDN w:val="0"/>
        <w:adjustRightInd w:val="0"/>
        <w:spacing w:after="0" w:line="240" w:lineRule="auto"/>
        <w:ind w:firstLine="708"/>
        <w:jc w:val="both"/>
        <w:outlineLvl w:val="2"/>
        <w:rPr>
          <w:rFonts w:ascii="Arial" w:hAnsi="Arial" w:cs="Arial"/>
          <w:b/>
          <w:sz w:val="24"/>
          <w:szCs w:val="24"/>
        </w:rPr>
      </w:pPr>
      <w:r w:rsidRPr="00933F5D">
        <w:rPr>
          <w:rFonts w:ascii="Arial" w:hAnsi="Arial" w:cs="Arial"/>
          <w:b/>
          <w:sz w:val="24"/>
          <w:szCs w:val="24"/>
        </w:rPr>
        <w:t>Статья 24. Порядок внесения администрацией  проектов решений о внесении изменений в решение о местном бюджете и рассмотрения изменений в решение о местном бюджете</w:t>
      </w:r>
    </w:p>
    <w:p w:rsidR="00E8789D" w:rsidRPr="00933F5D" w:rsidRDefault="00E8789D" w:rsidP="00E8789D">
      <w:pPr>
        <w:autoSpaceDE w:val="0"/>
        <w:autoSpaceDN w:val="0"/>
        <w:adjustRightInd w:val="0"/>
        <w:spacing w:after="0" w:line="240" w:lineRule="auto"/>
        <w:ind w:firstLine="708"/>
        <w:jc w:val="both"/>
        <w:outlineLvl w:val="2"/>
        <w:rPr>
          <w:rFonts w:ascii="Arial" w:hAnsi="Arial" w:cs="Arial"/>
          <w:sz w:val="24"/>
          <w:szCs w:val="24"/>
        </w:rPr>
      </w:pPr>
      <w:r w:rsidRPr="00933F5D">
        <w:rPr>
          <w:rFonts w:ascii="Arial" w:hAnsi="Arial" w:cs="Arial"/>
          <w:sz w:val="24"/>
          <w:szCs w:val="24"/>
        </w:rPr>
        <w:t>1.Внесение изменений в решение Думы поселения о бюджете на текущий финансовый год и плановый период может быть обусловлено:</w:t>
      </w:r>
    </w:p>
    <w:p w:rsidR="00E8789D" w:rsidRPr="00933F5D" w:rsidRDefault="00E8789D" w:rsidP="00E8789D">
      <w:pPr>
        <w:autoSpaceDE w:val="0"/>
        <w:autoSpaceDN w:val="0"/>
        <w:adjustRightInd w:val="0"/>
        <w:spacing w:after="0" w:line="240" w:lineRule="auto"/>
        <w:ind w:firstLine="708"/>
        <w:jc w:val="both"/>
        <w:outlineLvl w:val="2"/>
        <w:rPr>
          <w:rFonts w:ascii="Arial" w:hAnsi="Arial" w:cs="Arial"/>
          <w:sz w:val="24"/>
          <w:szCs w:val="24"/>
        </w:rPr>
      </w:pPr>
      <w:r w:rsidRPr="00933F5D">
        <w:rPr>
          <w:rFonts w:ascii="Arial" w:hAnsi="Arial" w:cs="Arial"/>
          <w:sz w:val="24"/>
          <w:szCs w:val="24"/>
        </w:rPr>
        <w:t>сверхплановым поступлением (сокращением размера) средств безвозмездных поступлений из вышестоящих бюджетов;</w:t>
      </w:r>
    </w:p>
    <w:p w:rsidR="00E8789D" w:rsidRPr="00933F5D" w:rsidRDefault="00E8789D" w:rsidP="00E8789D">
      <w:pPr>
        <w:autoSpaceDE w:val="0"/>
        <w:autoSpaceDN w:val="0"/>
        <w:adjustRightInd w:val="0"/>
        <w:spacing w:after="0" w:line="240" w:lineRule="auto"/>
        <w:ind w:firstLine="708"/>
        <w:jc w:val="both"/>
        <w:outlineLvl w:val="2"/>
        <w:rPr>
          <w:rFonts w:ascii="Arial" w:hAnsi="Arial" w:cs="Arial"/>
          <w:sz w:val="24"/>
          <w:szCs w:val="24"/>
        </w:rPr>
      </w:pPr>
      <w:r w:rsidRPr="00933F5D">
        <w:rPr>
          <w:rFonts w:ascii="Arial" w:hAnsi="Arial" w:cs="Arial"/>
          <w:sz w:val="24"/>
          <w:szCs w:val="24"/>
        </w:rPr>
        <w:t>сверхплановым поступлением налоговых и неналоговых доходов бюджета;</w:t>
      </w:r>
    </w:p>
    <w:p w:rsidR="00E8789D" w:rsidRPr="00933F5D" w:rsidRDefault="00E8789D" w:rsidP="00E8789D">
      <w:pPr>
        <w:autoSpaceDE w:val="0"/>
        <w:autoSpaceDN w:val="0"/>
        <w:adjustRightInd w:val="0"/>
        <w:spacing w:after="0" w:line="240" w:lineRule="auto"/>
        <w:ind w:firstLine="708"/>
        <w:jc w:val="both"/>
        <w:outlineLvl w:val="2"/>
        <w:rPr>
          <w:rFonts w:ascii="Arial" w:hAnsi="Arial" w:cs="Arial"/>
          <w:sz w:val="24"/>
          <w:szCs w:val="24"/>
        </w:rPr>
      </w:pPr>
      <w:r w:rsidRPr="00933F5D">
        <w:rPr>
          <w:rFonts w:ascii="Arial" w:hAnsi="Arial" w:cs="Arial"/>
          <w:sz w:val="24"/>
          <w:szCs w:val="24"/>
        </w:rPr>
        <w:t>расходованием средств резервного фонда;</w:t>
      </w:r>
    </w:p>
    <w:p w:rsidR="00E8789D" w:rsidRPr="00933F5D" w:rsidRDefault="00E8789D" w:rsidP="00E8789D">
      <w:pPr>
        <w:autoSpaceDE w:val="0"/>
        <w:autoSpaceDN w:val="0"/>
        <w:adjustRightInd w:val="0"/>
        <w:spacing w:after="0" w:line="240" w:lineRule="auto"/>
        <w:ind w:firstLine="708"/>
        <w:jc w:val="both"/>
        <w:outlineLvl w:val="2"/>
        <w:rPr>
          <w:rFonts w:ascii="Arial" w:hAnsi="Arial" w:cs="Arial"/>
          <w:sz w:val="24"/>
          <w:szCs w:val="24"/>
        </w:rPr>
      </w:pPr>
      <w:r w:rsidRPr="00933F5D">
        <w:rPr>
          <w:rFonts w:ascii="Arial" w:hAnsi="Arial" w:cs="Arial"/>
          <w:sz w:val="24"/>
          <w:szCs w:val="24"/>
        </w:rPr>
        <w:t>перемещением средств бюджета между главными распорядителями (распорядителями) бюджетных средств,</w:t>
      </w:r>
    </w:p>
    <w:p w:rsidR="00E8789D" w:rsidRPr="00933F5D" w:rsidRDefault="00E8789D" w:rsidP="00E8789D">
      <w:pPr>
        <w:autoSpaceDE w:val="0"/>
        <w:autoSpaceDN w:val="0"/>
        <w:adjustRightInd w:val="0"/>
        <w:spacing w:after="0" w:line="240" w:lineRule="auto"/>
        <w:ind w:firstLine="708"/>
        <w:jc w:val="both"/>
        <w:outlineLvl w:val="2"/>
        <w:rPr>
          <w:rFonts w:ascii="Arial" w:hAnsi="Arial" w:cs="Arial"/>
          <w:sz w:val="24"/>
          <w:szCs w:val="24"/>
        </w:rPr>
      </w:pPr>
      <w:r w:rsidRPr="00933F5D">
        <w:rPr>
          <w:rFonts w:ascii="Arial" w:hAnsi="Arial" w:cs="Arial"/>
          <w:sz w:val="24"/>
          <w:szCs w:val="24"/>
        </w:rPr>
        <w:t>иными основаниями, предусмотренных бюджетным законодательством РФ и муниципальными правовыми актами.</w:t>
      </w:r>
    </w:p>
    <w:p w:rsidR="00E8789D" w:rsidRPr="00933F5D" w:rsidRDefault="00E8789D" w:rsidP="00E8789D">
      <w:pPr>
        <w:autoSpaceDE w:val="0"/>
        <w:autoSpaceDN w:val="0"/>
        <w:adjustRightInd w:val="0"/>
        <w:spacing w:after="0" w:line="240" w:lineRule="auto"/>
        <w:ind w:firstLine="708"/>
        <w:jc w:val="both"/>
        <w:outlineLvl w:val="2"/>
        <w:rPr>
          <w:rFonts w:ascii="Arial" w:hAnsi="Arial" w:cs="Arial"/>
          <w:sz w:val="24"/>
          <w:szCs w:val="24"/>
        </w:rPr>
      </w:pPr>
      <w:r w:rsidRPr="00933F5D">
        <w:rPr>
          <w:rFonts w:ascii="Arial" w:hAnsi="Arial" w:cs="Arial"/>
          <w:sz w:val="24"/>
          <w:szCs w:val="24"/>
        </w:rPr>
        <w:lastRenderedPageBreak/>
        <w:t>2. Глава поселения вносит на рассмотрение и утверждение Думы поселения проект решения Думы поселения о внесении изменений в бюджет на текущий финансовый год.</w:t>
      </w:r>
    </w:p>
    <w:p w:rsidR="00E8789D" w:rsidRPr="00933F5D" w:rsidRDefault="00E8789D" w:rsidP="00E8789D">
      <w:pPr>
        <w:tabs>
          <w:tab w:val="left" w:pos="3740"/>
        </w:tabs>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 xml:space="preserve">  3. Проект решения Думы поселения о внесении изменений в бюджет муниципального образования на текущий финансовый год рассматривается на заседании Думы поселения, проводимом по инициативе Главы поселения, не позднее чем в десятидневный срок со дня внесения проекта решения в Думу поселения.</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p>
    <w:p w:rsidR="00E8789D" w:rsidRPr="00933F5D" w:rsidRDefault="00E8789D" w:rsidP="00E8789D">
      <w:pPr>
        <w:autoSpaceDE w:val="0"/>
        <w:autoSpaceDN w:val="0"/>
        <w:adjustRightInd w:val="0"/>
        <w:spacing w:after="0" w:line="240" w:lineRule="auto"/>
        <w:jc w:val="center"/>
        <w:outlineLvl w:val="1"/>
        <w:rPr>
          <w:rFonts w:ascii="Arial" w:hAnsi="Arial" w:cs="Arial"/>
          <w:b/>
          <w:sz w:val="24"/>
          <w:szCs w:val="24"/>
        </w:rPr>
      </w:pPr>
      <w:r w:rsidRPr="00933F5D">
        <w:rPr>
          <w:rFonts w:ascii="Arial" w:hAnsi="Arial" w:cs="Arial"/>
          <w:b/>
          <w:sz w:val="24"/>
          <w:szCs w:val="24"/>
        </w:rPr>
        <w:t>Раздел 5. Исполнение местного бюджета</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p>
    <w:p w:rsidR="00E8789D" w:rsidRPr="00933F5D" w:rsidRDefault="00E8789D" w:rsidP="00E8789D">
      <w:pPr>
        <w:autoSpaceDE w:val="0"/>
        <w:autoSpaceDN w:val="0"/>
        <w:adjustRightInd w:val="0"/>
        <w:spacing w:after="0" w:line="240" w:lineRule="auto"/>
        <w:ind w:firstLine="708"/>
        <w:jc w:val="both"/>
        <w:outlineLvl w:val="2"/>
        <w:rPr>
          <w:rFonts w:ascii="Arial" w:hAnsi="Arial" w:cs="Arial"/>
          <w:b/>
          <w:sz w:val="24"/>
          <w:szCs w:val="24"/>
        </w:rPr>
      </w:pPr>
      <w:r w:rsidRPr="00933F5D">
        <w:rPr>
          <w:rFonts w:ascii="Arial" w:hAnsi="Arial" w:cs="Arial"/>
          <w:b/>
          <w:sz w:val="24"/>
          <w:szCs w:val="24"/>
        </w:rPr>
        <w:t>Статья 25. Организация исполнения местного бюджета</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 xml:space="preserve">1. </w:t>
      </w:r>
      <w:proofErr w:type="gramStart"/>
      <w:r w:rsidRPr="00933F5D">
        <w:rPr>
          <w:rFonts w:ascii="Arial" w:hAnsi="Arial" w:cs="Arial"/>
          <w:sz w:val="24"/>
          <w:szCs w:val="24"/>
        </w:rPr>
        <w:t>Организацию исполнения местного бюджета осуществляет администрация  в рамках компетенции, установленной Бюджетным кодексом Российской Федерации, федеральными законами, иными нормативными правовыми актами Российской Федерации, Иркутской области, Уставом муниципального образования «Баяндай», нормативными правовыми актами  Думы поселения и Администрации  муниципального образования «Баяндай».</w:t>
      </w:r>
      <w:proofErr w:type="gramEnd"/>
      <w:r w:rsidRPr="00933F5D">
        <w:rPr>
          <w:rFonts w:ascii="Arial" w:hAnsi="Arial" w:cs="Arial"/>
          <w:sz w:val="24"/>
          <w:szCs w:val="24"/>
        </w:rPr>
        <w:t xml:space="preserve"> Исполнение местного бюджета организуется на основе сводной бюджетной росписи, кассового плана, ВЦП и ДЦП.</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2. Организация исполнения местного бюджета по расходам включает в себя реализацию администрацией и ГРБС прав и обязанностей по регулированию объемов и сроков принятия бюджетных обязательств, подтверждения денежных обязательств, санкционирования оплаты денежных обязательств, подтверждения исполнения денежных обязательств.</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3. Полномочия по исполнению местного бюджета в части распределения доходов, возврата излишне уплаченных доходов, расходованию средств, поступивших из федерального бюджета в порядке межбюджетных отношений, осуществляются в соответствии с Бюджетным кодексом Российской Федерации.</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4. Бюджет исполняется на основе единства кассы и подведомственности расходов.</w:t>
      </w:r>
    </w:p>
    <w:p w:rsidR="00E8789D" w:rsidRPr="00933F5D" w:rsidRDefault="00E8789D" w:rsidP="00E8789D">
      <w:pPr>
        <w:autoSpaceDE w:val="0"/>
        <w:autoSpaceDN w:val="0"/>
        <w:adjustRightInd w:val="0"/>
        <w:spacing w:after="0" w:line="240" w:lineRule="auto"/>
        <w:ind w:firstLine="708"/>
        <w:jc w:val="both"/>
        <w:rPr>
          <w:rFonts w:ascii="Arial" w:hAnsi="Arial" w:cs="Arial"/>
          <w:b/>
          <w:sz w:val="24"/>
          <w:szCs w:val="24"/>
        </w:rPr>
      </w:pPr>
      <w:r w:rsidRPr="00933F5D">
        <w:rPr>
          <w:rFonts w:ascii="Arial" w:hAnsi="Arial" w:cs="Arial"/>
          <w:sz w:val="24"/>
          <w:szCs w:val="24"/>
        </w:rPr>
        <w:t>5. Кассовое обслуживание местного бюджета осуществляется администрацией муниципального образования.</w:t>
      </w:r>
    </w:p>
    <w:p w:rsidR="00E8789D" w:rsidRPr="00933F5D" w:rsidRDefault="00E8789D" w:rsidP="00E8789D">
      <w:pPr>
        <w:autoSpaceDE w:val="0"/>
        <w:autoSpaceDN w:val="0"/>
        <w:adjustRightInd w:val="0"/>
        <w:spacing w:after="0" w:line="240" w:lineRule="auto"/>
        <w:ind w:firstLine="708"/>
        <w:jc w:val="both"/>
        <w:rPr>
          <w:rFonts w:ascii="Arial" w:hAnsi="Arial" w:cs="Arial"/>
          <w:b/>
          <w:sz w:val="24"/>
          <w:szCs w:val="24"/>
        </w:rPr>
      </w:pPr>
    </w:p>
    <w:p w:rsidR="00E8789D" w:rsidRPr="00933F5D" w:rsidRDefault="00E8789D" w:rsidP="00E8789D">
      <w:pPr>
        <w:autoSpaceDE w:val="0"/>
        <w:autoSpaceDN w:val="0"/>
        <w:adjustRightInd w:val="0"/>
        <w:spacing w:after="0" w:line="240" w:lineRule="auto"/>
        <w:ind w:firstLine="708"/>
        <w:jc w:val="both"/>
        <w:rPr>
          <w:rFonts w:ascii="Arial" w:hAnsi="Arial" w:cs="Arial"/>
          <w:b/>
          <w:sz w:val="24"/>
          <w:szCs w:val="24"/>
        </w:rPr>
      </w:pPr>
      <w:r w:rsidRPr="00933F5D">
        <w:rPr>
          <w:rFonts w:ascii="Arial" w:hAnsi="Arial" w:cs="Arial"/>
          <w:b/>
          <w:sz w:val="24"/>
          <w:szCs w:val="24"/>
        </w:rPr>
        <w:t>Статья 26. Расходные обязательства муниципального образования «Баяндай».</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1. Расходные обязательства муниципального образования «Баяндай» возникают в результате:</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«Баяндай» (от имени муниципального образования) договоров (соглашений) по данным вопросам;</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заключения от имени муниципального образования «Баяндай» договоров (соглашений) муниципальными бюджетными учреждениями.</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 xml:space="preserve">2. </w:t>
      </w:r>
      <w:proofErr w:type="gramStart"/>
      <w:r w:rsidRPr="00933F5D">
        <w:rPr>
          <w:rFonts w:ascii="Arial" w:hAnsi="Arial" w:cs="Arial"/>
          <w:sz w:val="24"/>
          <w:szCs w:val="24"/>
        </w:rPr>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w:t>
      </w:r>
      <w:r w:rsidRPr="00933F5D">
        <w:rPr>
          <w:rFonts w:ascii="Arial" w:hAnsi="Arial" w:cs="Arial"/>
          <w:sz w:val="24"/>
          <w:szCs w:val="24"/>
        </w:rPr>
        <w:lastRenderedPageBreak/>
        <w:t>бюджетных ассигнований в решение о местном бюджете, либо в текущем финансовом году после внесения соответствующих изменений в решение о местном бюджете, в установленном настоящим Положением порядке, при наличии соответствующих</w:t>
      </w:r>
      <w:proofErr w:type="gramEnd"/>
      <w:r w:rsidRPr="00933F5D">
        <w:rPr>
          <w:rFonts w:ascii="Arial" w:hAnsi="Arial" w:cs="Arial"/>
          <w:sz w:val="24"/>
          <w:szCs w:val="24"/>
        </w:rPr>
        <w:t xml:space="preserve">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E8789D" w:rsidRPr="00933F5D" w:rsidRDefault="00E8789D" w:rsidP="00E8789D">
      <w:pPr>
        <w:autoSpaceDE w:val="0"/>
        <w:autoSpaceDN w:val="0"/>
        <w:adjustRightInd w:val="0"/>
        <w:spacing w:after="0" w:line="240" w:lineRule="auto"/>
        <w:jc w:val="both"/>
        <w:rPr>
          <w:rFonts w:ascii="Arial" w:hAnsi="Arial" w:cs="Arial"/>
          <w:sz w:val="24"/>
          <w:szCs w:val="24"/>
        </w:rPr>
      </w:pPr>
      <w:r w:rsidRPr="00933F5D">
        <w:rPr>
          <w:rFonts w:ascii="Arial" w:hAnsi="Arial" w:cs="Arial"/>
          <w:sz w:val="24"/>
          <w:szCs w:val="24"/>
        </w:rPr>
        <w:t xml:space="preserve">        3.Принятию новых видов расходных обязательств или увеличение бюджетных ассигнований на исполнение существующих видов расходных обязательств должно предшествовать включение указанных расходных мероприятий в ВЦП, либо ДЦП соответствующего ГРБС местного бюджета.</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p>
    <w:p w:rsidR="00E8789D" w:rsidRPr="00933F5D" w:rsidRDefault="00E8789D" w:rsidP="00E8789D">
      <w:pPr>
        <w:autoSpaceDE w:val="0"/>
        <w:autoSpaceDN w:val="0"/>
        <w:adjustRightInd w:val="0"/>
        <w:spacing w:after="0" w:line="240" w:lineRule="auto"/>
        <w:ind w:firstLine="708"/>
        <w:jc w:val="both"/>
        <w:outlineLvl w:val="2"/>
        <w:rPr>
          <w:rFonts w:ascii="Arial" w:hAnsi="Arial" w:cs="Arial"/>
          <w:b/>
          <w:sz w:val="24"/>
          <w:szCs w:val="24"/>
        </w:rPr>
      </w:pPr>
      <w:r w:rsidRPr="00933F5D">
        <w:rPr>
          <w:rFonts w:ascii="Arial" w:hAnsi="Arial" w:cs="Arial"/>
          <w:b/>
          <w:sz w:val="24"/>
          <w:szCs w:val="24"/>
        </w:rPr>
        <w:t>Статья 27. Сводная бюджетная роспись</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1.Порядок составления и ведения сводной бюджетной росписи устанавливается администрацией муниципального образования «Баяндай» с указанием предельных сроков внесения изменений в сводную бюджетную роспись, в том числе дифференцированно по различным видам оснований, указанным в настоящей статье.</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2. Утверждение сводной бюджетной росписи местного бюджета и утверждение внесения изменений в нее осуществляются администрацией .</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3.Утвержденные показатели сводной бюджетной росписи должны соответствовать решению о местном бюджете.</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4.В случае принятия решения о внесении изменений в решение о местном бюджете администрация  утверждает соответствующие изменения в сводной бюджетной росписи.</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5.В ходе исполнения местного бюджета показатели сводной бюджетной росписи могут быть изменены в соответствии с решениями специалиста по учету без внесения изменений в решение о местном бюджете на основании ст.217 Бюджетного Кодекса РФ в случае:</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1)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местном бюджете на их исполнение в текущем финансовом году;</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2) изменения состава или полномочий (функций) главных распорядителей средств местного бюджета (подведомственных им казенных учреждений):</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 вступления в силу законов, предусматривающих осуществление полномочий органов исполнительной власти муниципального образования «Баяндай» за счет субвенций из других бюджетов бюджетной системы Российской Федерации;</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 исполнения судебных актов, предусматривающих обращение взыскания на средства местного бюджета;</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 использования средств резервных фондов и иным образом зарезервированных в составе утвержденных бюджетных ассигнований;</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местного бюджета</w:t>
      </w:r>
      <w:proofErr w:type="gramStart"/>
      <w:r w:rsidRPr="00933F5D">
        <w:rPr>
          <w:rFonts w:ascii="Arial" w:hAnsi="Arial" w:cs="Arial"/>
          <w:sz w:val="24"/>
          <w:szCs w:val="24"/>
        </w:rPr>
        <w:t xml:space="preserve"> ;</w:t>
      </w:r>
      <w:proofErr w:type="gramEnd"/>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-перераспределения бюджетных ассигнований между главными распорядителями бюджетных сре</w:t>
      </w:r>
      <w:proofErr w:type="gramStart"/>
      <w:r w:rsidRPr="00933F5D">
        <w:rPr>
          <w:rFonts w:ascii="Arial" w:hAnsi="Arial" w:cs="Arial"/>
          <w:sz w:val="24"/>
          <w:szCs w:val="24"/>
        </w:rPr>
        <w:t>дств в пр</w:t>
      </w:r>
      <w:proofErr w:type="gramEnd"/>
      <w:r w:rsidRPr="00933F5D">
        <w:rPr>
          <w:rFonts w:ascii="Arial" w:hAnsi="Arial" w:cs="Arial"/>
          <w:sz w:val="24"/>
          <w:szCs w:val="24"/>
        </w:rPr>
        <w:t>еделах объема бюджетных ассигнований, предусмотренных решением о местном бюджете;</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proofErr w:type="gramStart"/>
      <w:r w:rsidRPr="00933F5D">
        <w:rPr>
          <w:rFonts w:ascii="Arial" w:hAnsi="Arial" w:cs="Arial"/>
          <w:sz w:val="24"/>
          <w:szCs w:val="24"/>
        </w:rPr>
        <w:t xml:space="preserve">3)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w:t>
      </w:r>
      <w:r w:rsidRPr="00933F5D">
        <w:rPr>
          <w:rFonts w:ascii="Arial" w:hAnsi="Arial" w:cs="Arial"/>
          <w:sz w:val="24"/>
          <w:szCs w:val="24"/>
        </w:rPr>
        <w:lastRenderedPageBreak/>
        <w:t>муниципальных услуг - в пределах общего объема бюджетных ассигнований, предусмотренных главному распорядителю средств местного бюджета в текущем финансовом году на оказание муниципальных услуг при условии, что увеличение бюджетных ассигнований по соответствующему виду расходов не</w:t>
      </w:r>
      <w:proofErr w:type="gramEnd"/>
      <w:r w:rsidRPr="00933F5D">
        <w:rPr>
          <w:rFonts w:ascii="Arial" w:hAnsi="Arial" w:cs="Arial"/>
          <w:sz w:val="24"/>
          <w:szCs w:val="24"/>
        </w:rPr>
        <w:t xml:space="preserve"> превышает 10 процентов;</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4) получения субсидий, субвенций, иных межбюджетных трансфертов, имеющих целевое значение   сверх объемов, утвержденных решением о местном бюджете;</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5) проведения реструктуризации муниципального долга муниципального образования «Баяндай» в соответствии с Бюджетным кодексом Российской Федерации;</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6)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7) в случае изменения типа муниципальных учреждений.</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6. 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муниципального образования «Баяндай» для увеличения иных бюджетных ассигнований без внесения изменений в решение о местном бюджете не допускается.</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 xml:space="preserve">7.Утвержденные показатели сводной бюджетной росписи по расходам доводятся до главных распорядителей средств местного бюджета до начала очередного финансового года в соответствии с порядком составления и ведения сводной бюджетной росписи, за исключением случаев,  когда  решение о бюджете не вступило в силу с начала текущего года.  </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 xml:space="preserve">8.В сводную бюджетную роспись включаются бюджетные ассигнования по источникам финансирования дефицита местного бюджета. </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p>
    <w:p w:rsidR="00E8789D" w:rsidRPr="00933F5D" w:rsidRDefault="00E8789D" w:rsidP="00E8789D">
      <w:pPr>
        <w:autoSpaceDE w:val="0"/>
        <w:autoSpaceDN w:val="0"/>
        <w:adjustRightInd w:val="0"/>
        <w:spacing w:after="0" w:line="240" w:lineRule="auto"/>
        <w:ind w:firstLine="708"/>
        <w:jc w:val="both"/>
        <w:rPr>
          <w:rFonts w:ascii="Arial" w:hAnsi="Arial" w:cs="Arial"/>
          <w:b/>
          <w:sz w:val="24"/>
          <w:szCs w:val="24"/>
        </w:rPr>
      </w:pPr>
      <w:r w:rsidRPr="00933F5D">
        <w:rPr>
          <w:rFonts w:ascii="Arial" w:hAnsi="Arial" w:cs="Arial"/>
          <w:b/>
          <w:sz w:val="24"/>
          <w:szCs w:val="24"/>
        </w:rPr>
        <w:t>Статья 28. Кассовый план</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1.Порядок  составления и ведения кассового плана, а так же состав и сроки представления главными администраторами доходов, главными администраторами источников финансирования дефицита бюджета сведений, необходимых для составления кассового плана устанавливается финансовым управлением.</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 xml:space="preserve">2.Составление и ведение кассового плана осуществляется администрацией. </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p>
    <w:p w:rsidR="00E8789D" w:rsidRPr="00933F5D" w:rsidRDefault="00E8789D" w:rsidP="00E8789D">
      <w:pPr>
        <w:autoSpaceDE w:val="0"/>
        <w:autoSpaceDN w:val="0"/>
        <w:adjustRightInd w:val="0"/>
        <w:spacing w:after="0" w:line="240" w:lineRule="auto"/>
        <w:ind w:firstLine="708"/>
        <w:jc w:val="both"/>
        <w:outlineLvl w:val="2"/>
        <w:rPr>
          <w:rFonts w:ascii="Arial" w:hAnsi="Arial" w:cs="Arial"/>
          <w:b/>
          <w:sz w:val="24"/>
          <w:szCs w:val="24"/>
        </w:rPr>
      </w:pPr>
      <w:r w:rsidRPr="00933F5D">
        <w:rPr>
          <w:rFonts w:ascii="Arial" w:hAnsi="Arial" w:cs="Arial"/>
          <w:b/>
          <w:sz w:val="24"/>
          <w:szCs w:val="24"/>
        </w:rPr>
        <w:t>Статья 29. Этапы исполнения местного бюджета по доходам и расходам, источникам финансирования дефицита</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1. Исполнение местного бюджета по доходам предусматривает:</w:t>
      </w:r>
    </w:p>
    <w:p w:rsidR="00E8789D" w:rsidRPr="00933F5D" w:rsidRDefault="00E8789D" w:rsidP="00E8789D">
      <w:pPr>
        <w:spacing w:after="0" w:line="240" w:lineRule="auto"/>
        <w:ind w:firstLine="547"/>
        <w:jc w:val="both"/>
        <w:rPr>
          <w:rFonts w:ascii="Arial" w:hAnsi="Arial" w:cs="Arial"/>
          <w:sz w:val="24"/>
          <w:szCs w:val="24"/>
        </w:rPr>
      </w:pPr>
      <w:proofErr w:type="gramStart"/>
      <w:r w:rsidRPr="00933F5D">
        <w:rPr>
          <w:rFonts w:ascii="Arial" w:hAnsi="Arial" w:cs="Arial"/>
          <w:sz w:val="24"/>
          <w:szCs w:val="24"/>
        </w:rPr>
        <w:t xml:space="preserve">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законом о бюджете и иными законами Иркутской области и муниципальными правовыми актами, принятыми в </w:t>
      </w:r>
      <w:r w:rsidRPr="00933F5D">
        <w:rPr>
          <w:rFonts w:ascii="Arial" w:hAnsi="Arial" w:cs="Arial"/>
          <w:sz w:val="24"/>
          <w:szCs w:val="24"/>
        </w:rPr>
        <w:lastRenderedPageBreak/>
        <w:t>соответствии с положениями Бюджетного Кодекса, со счетов органов Федерального казначейства и иных поступлений в бюджет;</w:t>
      </w:r>
      <w:proofErr w:type="gramEnd"/>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3) зачет излишне уплаченных или излишне взысканных сумм в соответствии с законодательством Российской Федерации;</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4) уточнение администратором доходов бюджета платежей в бюджеты бюджетной системы Российской Федерации;</w:t>
      </w:r>
    </w:p>
    <w:p w:rsidR="00E8789D" w:rsidRPr="00933F5D" w:rsidRDefault="00E8789D" w:rsidP="00E8789D">
      <w:pPr>
        <w:spacing w:after="0" w:line="240" w:lineRule="auto"/>
        <w:ind w:firstLine="547"/>
        <w:jc w:val="both"/>
        <w:rPr>
          <w:rFonts w:ascii="Arial" w:hAnsi="Arial" w:cs="Arial"/>
          <w:sz w:val="24"/>
          <w:szCs w:val="24"/>
        </w:rPr>
      </w:pPr>
      <w:proofErr w:type="gramStart"/>
      <w:r w:rsidRPr="00933F5D">
        <w:rPr>
          <w:rFonts w:ascii="Arial" w:hAnsi="Arial" w:cs="Arial"/>
          <w:sz w:val="24"/>
          <w:szCs w:val="24"/>
        </w:rPr>
        <w:t>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w:t>
      </w:r>
      <w:proofErr w:type="gramEnd"/>
      <w:r w:rsidRPr="00933F5D">
        <w:rPr>
          <w:rFonts w:ascii="Arial" w:hAnsi="Arial" w:cs="Arial"/>
          <w:sz w:val="24"/>
          <w:szCs w:val="24"/>
        </w:rPr>
        <w:t xml:space="preserve"> бюджетной системы Российской Федерации, в порядке, установленном Министерством финансов Российской Федерации.</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2</w:t>
      </w:r>
      <w:r w:rsidRPr="00933F5D">
        <w:rPr>
          <w:rFonts w:ascii="Arial" w:hAnsi="Arial" w:cs="Arial"/>
          <w:b/>
          <w:sz w:val="24"/>
          <w:szCs w:val="24"/>
        </w:rPr>
        <w:t xml:space="preserve">. </w:t>
      </w:r>
      <w:r w:rsidRPr="00933F5D">
        <w:rPr>
          <w:rFonts w:ascii="Arial" w:hAnsi="Arial" w:cs="Arial"/>
          <w:sz w:val="24"/>
          <w:szCs w:val="24"/>
        </w:rPr>
        <w:t>Бюджет муниципального образования «Баяндай» по расходам исполняется в пределах фактического наличия бюджетных средств на едином счете бюджета  и предусматривает:</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принятие и учет бюджетных и денежных обязательств;</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подтверждение денежных обязательств;</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санкционирование оплаты денежных обязательств;</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подтверждение исполнения денежных обязательств.</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 xml:space="preserve">3. Получатель бюджетных средств принимает бюджетные обязательства в </w:t>
      </w:r>
      <w:proofErr w:type="gramStart"/>
      <w:r w:rsidRPr="00933F5D">
        <w:rPr>
          <w:rFonts w:ascii="Arial" w:hAnsi="Arial" w:cs="Arial"/>
          <w:sz w:val="24"/>
          <w:szCs w:val="24"/>
        </w:rPr>
        <w:t>пределах</w:t>
      </w:r>
      <w:proofErr w:type="gramEnd"/>
      <w:r w:rsidRPr="00933F5D">
        <w:rPr>
          <w:rFonts w:ascii="Arial" w:hAnsi="Arial" w:cs="Arial"/>
          <w:sz w:val="24"/>
          <w:szCs w:val="24"/>
        </w:rPr>
        <w:t xml:space="preserve"> доведенных до него лимитов бюджетных обязательств.</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Получатель бюджетных сре</w:t>
      </w:r>
      <w:proofErr w:type="gramStart"/>
      <w:r w:rsidRPr="00933F5D">
        <w:rPr>
          <w:rFonts w:ascii="Arial" w:hAnsi="Arial" w:cs="Arial"/>
          <w:sz w:val="24"/>
          <w:szCs w:val="24"/>
        </w:rPr>
        <w:t>дств пр</w:t>
      </w:r>
      <w:proofErr w:type="gramEnd"/>
      <w:r w:rsidRPr="00933F5D">
        <w:rPr>
          <w:rFonts w:ascii="Arial" w:hAnsi="Arial" w:cs="Arial"/>
          <w:sz w:val="24"/>
          <w:szCs w:val="24"/>
        </w:rPr>
        <w:t>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(органом управления государственным внебюджетным фондом) в соответствии с положениями Бюджетного Кодекса.</w:t>
      </w:r>
    </w:p>
    <w:p w:rsidR="00E8789D" w:rsidRPr="00933F5D" w:rsidRDefault="00E8789D" w:rsidP="00E8789D">
      <w:pPr>
        <w:spacing w:after="0" w:line="240" w:lineRule="auto"/>
        <w:ind w:firstLine="547"/>
        <w:jc w:val="both"/>
        <w:rPr>
          <w:rFonts w:ascii="Arial" w:hAnsi="Arial" w:cs="Arial"/>
          <w:sz w:val="24"/>
          <w:szCs w:val="24"/>
        </w:rPr>
      </w:pPr>
      <w:proofErr w:type="gramStart"/>
      <w:r w:rsidRPr="00933F5D">
        <w:rPr>
          <w:rFonts w:ascii="Arial" w:hAnsi="Arial" w:cs="Arial"/>
          <w:sz w:val="24"/>
          <w:szCs w:val="24"/>
        </w:rPr>
        <w:t xml:space="preserve">Для санкционирования оплаты денежных обязательств по государственным (муниципальным) контрактам дополнительно осуществляется проверка на соответствие сведений о государственном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w:t>
      </w:r>
      <w:r w:rsidRPr="00933F5D">
        <w:rPr>
          <w:rFonts w:ascii="Arial" w:hAnsi="Arial" w:cs="Arial"/>
          <w:sz w:val="24"/>
          <w:szCs w:val="24"/>
        </w:rPr>
        <w:lastRenderedPageBreak/>
        <w:t>бюджетном обязательстве по государственному (муниципальному) контракту условиям данного государственного (муниципального) контракта.</w:t>
      </w:r>
      <w:proofErr w:type="gramEnd"/>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933F5D">
        <w:rPr>
          <w:rFonts w:ascii="Arial" w:hAnsi="Arial" w:cs="Arial"/>
          <w:sz w:val="24"/>
          <w:szCs w:val="24"/>
        </w:rPr>
        <w:t>неденежных</w:t>
      </w:r>
      <w:proofErr w:type="spellEnd"/>
      <w:r w:rsidRPr="00933F5D">
        <w:rPr>
          <w:rFonts w:ascii="Arial" w:hAnsi="Arial" w:cs="Arial"/>
          <w:sz w:val="24"/>
          <w:szCs w:val="24"/>
        </w:rPr>
        <w:t xml:space="preserve"> операций по исполнению денежных обязательств получателей бюджетных средств.</w:t>
      </w:r>
    </w:p>
    <w:p w:rsidR="00E8789D" w:rsidRPr="00933F5D" w:rsidRDefault="00E8789D" w:rsidP="00E8789D">
      <w:pPr>
        <w:spacing w:after="0" w:line="240" w:lineRule="auto"/>
        <w:jc w:val="both"/>
        <w:rPr>
          <w:rFonts w:ascii="Arial" w:hAnsi="Arial" w:cs="Arial"/>
          <w:sz w:val="24"/>
          <w:szCs w:val="24"/>
        </w:rPr>
      </w:pPr>
      <w:r w:rsidRPr="00933F5D">
        <w:rPr>
          <w:rFonts w:ascii="Arial" w:hAnsi="Arial" w:cs="Arial"/>
          <w:sz w:val="24"/>
          <w:szCs w:val="24"/>
        </w:rPr>
        <w:t> </w:t>
      </w:r>
    </w:p>
    <w:p w:rsidR="00E8789D" w:rsidRPr="00933F5D" w:rsidRDefault="00E8789D" w:rsidP="00E8789D">
      <w:pPr>
        <w:autoSpaceDE w:val="0"/>
        <w:autoSpaceDN w:val="0"/>
        <w:adjustRightInd w:val="0"/>
        <w:spacing w:after="0" w:line="240" w:lineRule="auto"/>
        <w:ind w:firstLine="708"/>
        <w:jc w:val="both"/>
        <w:outlineLvl w:val="2"/>
        <w:rPr>
          <w:rFonts w:ascii="Arial" w:hAnsi="Arial" w:cs="Arial"/>
          <w:b/>
          <w:sz w:val="24"/>
          <w:szCs w:val="24"/>
        </w:rPr>
      </w:pPr>
      <w:r w:rsidRPr="00933F5D">
        <w:rPr>
          <w:rFonts w:ascii="Arial" w:hAnsi="Arial" w:cs="Arial"/>
          <w:b/>
          <w:sz w:val="24"/>
          <w:szCs w:val="24"/>
        </w:rPr>
        <w:t>Статья 30. Бюджетная роспись</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2. Утверждение бюджетной росписи и внесение изменений в нее осуществляются главным распорядителем (распорядителем) бюджетных средств.</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4. Изменение показателей, утвержденных бюджетной росписью по расходам главного распорядителя бюджетных сре</w:t>
      </w:r>
      <w:proofErr w:type="gramStart"/>
      <w:r w:rsidRPr="00933F5D">
        <w:rPr>
          <w:rFonts w:ascii="Arial" w:hAnsi="Arial" w:cs="Arial"/>
          <w:sz w:val="24"/>
          <w:szCs w:val="24"/>
        </w:rPr>
        <w:t>дств в с</w:t>
      </w:r>
      <w:proofErr w:type="gramEnd"/>
      <w:r w:rsidRPr="00933F5D">
        <w:rPr>
          <w:rFonts w:ascii="Arial" w:hAnsi="Arial" w:cs="Arial"/>
          <w:sz w:val="24"/>
          <w:szCs w:val="24"/>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Изменение показателей, утвержденных бюджетной росписью по расходам распорядителя бюджетных сре</w:t>
      </w:r>
      <w:proofErr w:type="gramStart"/>
      <w:r w:rsidRPr="00933F5D">
        <w:rPr>
          <w:rFonts w:ascii="Arial" w:hAnsi="Arial" w:cs="Arial"/>
          <w:sz w:val="24"/>
          <w:szCs w:val="24"/>
        </w:rPr>
        <w:t>дств в с</w:t>
      </w:r>
      <w:proofErr w:type="gramEnd"/>
      <w:r w:rsidRPr="00933F5D">
        <w:rPr>
          <w:rFonts w:ascii="Arial" w:hAnsi="Arial" w:cs="Arial"/>
          <w:sz w:val="24"/>
          <w:szCs w:val="24"/>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p>
    <w:p w:rsidR="00E8789D" w:rsidRPr="00933F5D" w:rsidRDefault="00E8789D" w:rsidP="00E8789D">
      <w:pPr>
        <w:autoSpaceDE w:val="0"/>
        <w:autoSpaceDN w:val="0"/>
        <w:adjustRightInd w:val="0"/>
        <w:spacing w:after="0" w:line="240" w:lineRule="auto"/>
        <w:ind w:firstLine="708"/>
        <w:jc w:val="both"/>
        <w:outlineLvl w:val="2"/>
        <w:rPr>
          <w:rFonts w:ascii="Arial" w:hAnsi="Arial" w:cs="Arial"/>
          <w:b/>
          <w:sz w:val="24"/>
          <w:szCs w:val="24"/>
        </w:rPr>
      </w:pPr>
      <w:r w:rsidRPr="00933F5D">
        <w:rPr>
          <w:rFonts w:ascii="Arial" w:hAnsi="Arial" w:cs="Arial"/>
          <w:b/>
          <w:sz w:val="24"/>
          <w:szCs w:val="24"/>
        </w:rPr>
        <w:t>Статья 31. Бюджетная смета</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 xml:space="preserve">1. Бюджетная смета казенного учреждения составляется, утверждается и ведется в порядке, определенном главным распорядителем бюджетных средств, </w:t>
      </w:r>
      <w:r w:rsidRPr="00933F5D">
        <w:rPr>
          <w:rFonts w:ascii="Arial" w:hAnsi="Arial" w:cs="Arial"/>
          <w:sz w:val="24"/>
          <w:szCs w:val="24"/>
        </w:rPr>
        <w:lastRenderedPageBreak/>
        <w:t>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E8789D" w:rsidRPr="00933F5D" w:rsidRDefault="00E8789D" w:rsidP="00E8789D">
      <w:pPr>
        <w:spacing w:after="0" w:line="240" w:lineRule="auto"/>
        <w:ind w:firstLine="547"/>
        <w:jc w:val="both"/>
        <w:rPr>
          <w:rFonts w:ascii="Arial" w:hAnsi="Arial" w:cs="Arial"/>
          <w:sz w:val="24"/>
          <w:szCs w:val="24"/>
        </w:rPr>
      </w:pPr>
      <w:proofErr w:type="gramStart"/>
      <w:r w:rsidRPr="00933F5D">
        <w:rPr>
          <w:rFonts w:ascii="Arial" w:hAnsi="Arial" w:cs="Arial"/>
          <w:sz w:val="24"/>
          <w:szCs w:val="24"/>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roofErr w:type="gramEnd"/>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E8789D" w:rsidRPr="00933F5D" w:rsidRDefault="00E8789D" w:rsidP="00E8789D">
      <w:pPr>
        <w:spacing w:after="0" w:line="240" w:lineRule="auto"/>
        <w:ind w:firstLine="547"/>
        <w:jc w:val="both"/>
        <w:rPr>
          <w:rFonts w:ascii="Arial" w:hAnsi="Arial" w:cs="Arial"/>
          <w:sz w:val="24"/>
          <w:szCs w:val="24"/>
        </w:rPr>
      </w:pPr>
      <w:proofErr w:type="gramStart"/>
      <w:r w:rsidRPr="00933F5D">
        <w:rPr>
          <w:rFonts w:ascii="Arial" w:hAnsi="Arial" w:cs="Arial"/>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p>
    <w:p w:rsidR="00E8789D" w:rsidRPr="00933F5D" w:rsidRDefault="00E8789D" w:rsidP="00E8789D">
      <w:pPr>
        <w:autoSpaceDE w:val="0"/>
        <w:autoSpaceDN w:val="0"/>
        <w:adjustRightInd w:val="0"/>
        <w:spacing w:after="0" w:line="240" w:lineRule="auto"/>
        <w:ind w:firstLine="708"/>
        <w:jc w:val="both"/>
        <w:outlineLvl w:val="2"/>
        <w:rPr>
          <w:rFonts w:ascii="Arial" w:hAnsi="Arial" w:cs="Arial"/>
          <w:b/>
          <w:sz w:val="24"/>
          <w:szCs w:val="24"/>
        </w:rPr>
      </w:pPr>
      <w:r w:rsidRPr="00933F5D">
        <w:rPr>
          <w:rFonts w:ascii="Arial" w:hAnsi="Arial" w:cs="Arial"/>
          <w:b/>
          <w:sz w:val="24"/>
          <w:szCs w:val="24"/>
        </w:rPr>
        <w:t>Статья 32. Лицевые счета для учета операций по исполнению бюджета</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1. Исполнение местного бюджета по расходам осуществляется с использованием лицевых счетов бюджетных средств (далее - лицевые счета), открываемых в УФК для каждого главного распорядителя и получателя  бюджетных средств.</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2. На лицевом счете отражается объем средств местного бюджета, которыми располагают главный распорядитель либо получатель этих сре</w:t>
      </w:r>
      <w:proofErr w:type="gramStart"/>
      <w:r w:rsidRPr="00933F5D">
        <w:rPr>
          <w:rFonts w:ascii="Arial" w:hAnsi="Arial" w:cs="Arial"/>
          <w:sz w:val="24"/>
          <w:szCs w:val="24"/>
        </w:rPr>
        <w:t>дств в пр</w:t>
      </w:r>
      <w:proofErr w:type="gramEnd"/>
      <w:r w:rsidRPr="00933F5D">
        <w:rPr>
          <w:rFonts w:ascii="Arial" w:hAnsi="Arial" w:cs="Arial"/>
          <w:sz w:val="24"/>
          <w:szCs w:val="24"/>
        </w:rPr>
        <w:t>оцессе исполнения местного бюджета по расходам.</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3. Главный распорядитель, получатель бюджетных сре</w:t>
      </w:r>
      <w:proofErr w:type="gramStart"/>
      <w:r w:rsidRPr="00933F5D">
        <w:rPr>
          <w:rFonts w:ascii="Arial" w:hAnsi="Arial" w:cs="Arial"/>
          <w:sz w:val="24"/>
          <w:szCs w:val="24"/>
        </w:rPr>
        <w:t>дств впр</w:t>
      </w:r>
      <w:proofErr w:type="gramEnd"/>
      <w:r w:rsidRPr="00933F5D">
        <w:rPr>
          <w:rFonts w:ascii="Arial" w:hAnsi="Arial" w:cs="Arial"/>
          <w:sz w:val="24"/>
          <w:szCs w:val="24"/>
        </w:rPr>
        <w:t>аве распоряжаться средствами, зачисленными на их лицевой счет, только в том размере, который отражен на их лицевом счете.</w:t>
      </w:r>
    </w:p>
    <w:p w:rsidR="00E8789D" w:rsidRPr="00933F5D" w:rsidRDefault="00E8789D" w:rsidP="00E8789D">
      <w:pPr>
        <w:autoSpaceDE w:val="0"/>
        <w:autoSpaceDN w:val="0"/>
        <w:adjustRightInd w:val="0"/>
        <w:spacing w:after="0" w:line="240" w:lineRule="auto"/>
        <w:ind w:firstLine="708"/>
        <w:jc w:val="both"/>
        <w:rPr>
          <w:rFonts w:ascii="Arial" w:hAnsi="Arial" w:cs="Arial"/>
          <w:b/>
          <w:sz w:val="24"/>
          <w:szCs w:val="24"/>
        </w:rPr>
      </w:pP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p>
    <w:p w:rsidR="00E8789D" w:rsidRPr="00933F5D" w:rsidRDefault="00E8789D" w:rsidP="00E8789D">
      <w:pPr>
        <w:autoSpaceDE w:val="0"/>
        <w:autoSpaceDN w:val="0"/>
        <w:adjustRightInd w:val="0"/>
        <w:spacing w:after="0" w:line="240" w:lineRule="auto"/>
        <w:ind w:firstLine="900"/>
        <w:jc w:val="both"/>
        <w:rPr>
          <w:rFonts w:ascii="Arial" w:hAnsi="Arial" w:cs="Arial"/>
          <w:b/>
          <w:sz w:val="24"/>
          <w:szCs w:val="24"/>
        </w:rPr>
      </w:pPr>
      <w:r w:rsidRPr="00933F5D">
        <w:rPr>
          <w:rFonts w:ascii="Arial" w:hAnsi="Arial" w:cs="Arial"/>
          <w:b/>
          <w:sz w:val="24"/>
          <w:szCs w:val="24"/>
        </w:rPr>
        <w:t>Статья 33. Учет исполнения местного бюджета</w:t>
      </w:r>
    </w:p>
    <w:p w:rsidR="00E8789D" w:rsidRPr="00933F5D" w:rsidRDefault="00E8789D" w:rsidP="00E8789D">
      <w:pPr>
        <w:pStyle w:val="ConsPlusNormal"/>
        <w:widowControl/>
        <w:jc w:val="both"/>
        <w:outlineLvl w:val="1"/>
        <w:rPr>
          <w:sz w:val="24"/>
          <w:szCs w:val="24"/>
        </w:rPr>
      </w:pPr>
      <w:r w:rsidRPr="00933F5D">
        <w:rPr>
          <w:sz w:val="24"/>
          <w:szCs w:val="24"/>
        </w:rPr>
        <w:t>1.  администрации осуществляет бюджетный учет всех операций:</w:t>
      </w:r>
    </w:p>
    <w:p w:rsidR="00E8789D" w:rsidRPr="00933F5D" w:rsidRDefault="00E8789D" w:rsidP="00E8789D">
      <w:pPr>
        <w:pStyle w:val="ConsPlusNormal"/>
        <w:widowControl/>
        <w:jc w:val="both"/>
        <w:outlineLvl w:val="1"/>
        <w:rPr>
          <w:sz w:val="24"/>
          <w:szCs w:val="24"/>
        </w:rPr>
      </w:pPr>
      <w:r w:rsidRPr="00933F5D">
        <w:rPr>
          <w:sz w:val="24"/>
          <w:szCs w:val="24"/>
        </w:rPr>
        <w:t>1) связанных с поступлением доходов, в том числе доходов от платных услуг, оказываемых муниципальными казенными учреждениями, поступлением источников финансирования дефицита местного бюджета, осуществлением расходов местного  бюджета;</w:t>
      </w:r>
    </w:p>
    <w:p w:rsidR="00E8789D" w:rsidRPr="00933F5D" w:rsidRDefault="00E8789D" w:rsidP="00E8789D">
      <w:pPr>
        <w:pStyle w:val="ConsPlusNormal"/>
        <w:widowControl/>
        <w:jc w:val="both"/>
        <w:outlineLvl w:val="1"/>
        <w:rPr>
          <w:sz w:val="24"/>
          <w:szCs w:val="24"/>
        </w:rPr>
      </w:pPr>
      <w:r w:rsidRPr="00933F5D">
        <w:rPr>
          <w:sz w:val="24"/>
          <w:szCs w:val="24"/>
        </w:rPr>
        <w:lastRenderedPageBreak/>
        <w:t>2) по движению денежных средств местного бюджета на счетах в учреждениях Центрального банка Российской Федерации и (или) иных кредитных организациях;</w:t>
      </w:r>
    </w:p>
    <w:p w:rsidR="00E8789D" w:rsidRPr="00933F5D" w:rsidRDefault="00E8789D" w:rsidP="00E8789D">
      <w:pPr>
        <w:pStyle w:val="ConsPlusNormal"/>
        <w:widowControl/>
        <w:jc w:val="both"/>
        <w:outlineLvl w:val="1"/>
        <w:rPr>
          <w:sz w:val="24"/>
          <w:szCs w:val="24"/>
        </w:rPr>
      </w:pPr>
      <w:r w:rsidRPr="00933F5D">
        <w:rPr>
          <w:sz w:val="24"/>
          <w:szCs w:val="24"/>
        </w:rPr>
        <w:t>3) по бюджетным ассигнованиям, лимитам бюджетных обязательств, подтвержденным денежным обязательствам местного  бюджета;</w:t>
      </w:r>
    </w:p>
    <w:p w:rsidR="00E8789D" w:rsidRPr="00933F5D" w:rsidRDefault="00E8789D" w:rsidP="00E8789D">
      <w:pPr>
        <w:pStyle w:val="ConsPlusNormal"/>
        <w:widowControl/>
        <w:jc w:val="both"/>
        <w:outlineLvl w:val="1"/>
        <w:rPr>
          <w:sz w:val="24"/>
          <w:szCs w:val="24"/>
        </w:rPr>
      </w:pPr>
      <w:r w:rsidRPr="00933F5D">
        <w:rPr>
          <w:sz w:val="24"/>
          <w:szCs w:val="24"/>
        </w:rPr>
        <w:t>4) по обязательствам, возникающим в связи с предоставлением из местного бюджета бюджетных кредитов;</w:t>
      </w:r>
    </w:p>
    <w:p w:rsidR="00E8789D" w:rsidRPr="00933F5D" w:rsidRDefault="00E8789D" w:rsidP="00E8789D">
      <w:pPr>
        <w:pStyle w:val="ConsPlusNormal"/>
        <w:widowControl/>
        <w:jc w:val="both"/>
        <w:outlineLvl w:val="1"/>
        <w:rPr>
          <w:sz w:val="24"/>
          <w:szCs w:val="24"/>
        </w:rPr>
      </w:pPr>
      <w:r w:rsidRPr="00933F5D">
        <w:rPr>
          <w:sz w:val="24"/>
          <w:szCs w:val="24"/>
        </w:rPr>
        <w:t>5) по расчетам, возникающим в ходе исполнения местного бюджета.</w:t>
      </w:r>
    </w:p>
    <w:p w:rsidR="00E8789D" w:rsidRPr="00933F5D" w:rsidRDefault="00E8789D" w:rsidP="00E8789D">
      <w:pPr>
        <w:pStyle w:val="ConsPlusNormal"/>
        <w:widowControl/>
        <w:jc w:val="both"/>
        <w:outlineLvl w:val="1"/>
        <w:rPr>
          <w:sz w:val="24"/>
          <w:szCs w:val="24"/>
        </w:rPr>
      </w:pPr>
      <w:r w:rsidRPr="00933F5D">
        <w:rPr>
          <w:sz w:val="24"/>
          <w:szCs w:val="24"/>
        </w:rPr>
        <w:t>2. Операции, осуществляемые в процессе исполнения местного бюджета, отражаются в Главной книге и других регистрах бюджетного учета в хронологической последовательности по аналитическим признакам.</w:t>
      </w:r>
    </w:p>
    <w:p w:rsidR="00E8789D" w:rsidRPr="00933F5D" w:rsidRDefault="00E8789D" w:rsidP="00E8789D">
      <w:pPr>
        <w:pStyle w:val="ConsPlusNormal"/>
        <w:widowControl/>
        <w:jc w:val="both"/>
        <w:outlineLvl w:val="1"/>
        <w:rPr>
          <w:sz w:val="24"/>
          <w:szCs w:val="24"/>
        </w:rPr>
      </w:pPr>
      <w:r w:rsidRPr="00933F5D">
        <w:rPr>
          <w:sz w:val="24"/>
          <w:szCs w:val="24"/>
        </w:rPr>
        <w:t>3. Данные бюджетного учета по исполнению местного бюджета являются основой для формирования периодической отчетности.</w:t>
      </w:r>
    </w:p>
    <w:p w:rsidR="00E8789D" w:rsidRPr="00933F5D" w:rsidRDefault="00E8789D" w:rsidP="00E8789D">
      <w:pPr>
        <w:pStyle w:val="ConsPlusNormal"/>
        <w:widowControl/>
        <w:jc w:val="both"/>
        <w:outlineLvl w:val="1"/>
        <w:rPr>
          <w:sz w:val="24"/>
          <w:szCs w:val="24"/>
        </w:rPr>
      </w:pPr>
    </w:p>
    <w:p w:rsidR="00E8789D" w:rsidRPr="00933F5D" w:rsidRDefault="00E8789D" w:rsidP="00E8789D">
      <w:pPr>
        <w:autoSpaceDE w:val="0"/>
        <w:autoSpaceDN w:val="0"/>
        <w:adjustRightInd w:val="0"/>
        <w:spacing w:after="0" w:line="240" w:lineRule="auto"/>
        <w:ind w:firstLine="708"/>
        <w:jc w:val="both"/>
        <w:outlineLvl w:val="2"/>
        <w:rPr>
          <w:rFonts w:ascii="Arial" w:hAnsi="Arial" w:cs="Arial"/>
          <w:b/>
          <w:sz w:val="24"/>
          <w:szCs w:val="24"/>
        </w:rPr>
      </w:pPr>
      <w:r w:rsidRPr="00933F5D">
        <w:rPr>
          <w:rFonts w:ascii="Arial" w:hAnsi="Arial" w:cs="Arial"/>
          <w:b/>
          <w:sz w:val="24"/>
          <w:szCs w:val="24"/>
        </w:rPr>
        <w:t>Статья 34. Завершение текущего финансового года</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1. Операции по исполнению местного бюджета завершаются 31 декабря, за исключением случаев, предусмотренных законодательством Российской Федерации.</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r w:rsidRPr="00933F5D">
        <w:rPr>
          <w:rFonts w:ascii="Arial" w:hAnsi="Arial" w:cs="Arial"/>
          <w:sz w:val="24"/>
          <w:szCs w:val="24"/>
        </w:rPr>
        <w:t>2. Завершение операций по исполнению бюджета в текущем финансовом году осуществляется в порядке, установленном  администрацией муниципального образования</w:t>
      </w:r>
    </w:p>
    <w:p w:rsidR="00E8789D" w:rsidRPr="00933F5D" w:rsidRDefault="00E8789D" w:rsidP="00E8789D">
      <w:pPr>
        <w:spacing w:line="240" w:lineRule="auto"/>
        <w:ind w:firstLine="547"/>
        <w:jc w:val="both"/>
        <w:rPr>
          <w:rFonts w:ascii="Arial" w:hAnsi="Arial" w:cs="Arial"/>
          <w:sz w:val="24"/>
          <w:szCs w:val="24"/>
        </w:rPr>
      </w:pPr>
      <w:r w:rsidRPr="00933F5D">
        <w:rPr>
          <w:rFonts w:ascii="Arial" w:hAnsi="Arial" w:cs="Arial"/>
          <w:sz w:val="24"/>
          <w:szCs w:val="24"/>
        </w:rPr>
        <w:t xml:space="preserve"> 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E8789D" w:rsidRPr="00933F5D" w:rsidRDefault="00E8789D" w:rsidP="00E8789D">
      <w:pPr>
        <w:autoSpaceDE w:val="0"/>
        <w:autoSpaceDN w:val="0"/>
        <w:adjustRightInd w:val="0"/>
        <w:spacing w:after="0" w:line="240" w:lineRule="auto"/>
        <w:ind w:firstLine="708"/>
        <w:jc w:val="both"/>
        <w:rPr>
          <w:rFonts w:ascii="Arial" w:hAnsi="Arial" w:cs="Arial"/>
          <w:sz w:val="24"/>
          <w:szCs w:val="24"/>
        </w:rPr>
      </w:pP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4. Не использованные получателями средств</w:t>
      </w:r>
      <w:r>
        <w:rPr>
          <w:rFonts w:ascii="Arial" w:hAnsi="Arial" w:cs="Arial"/>
          <w:sz w:val="24"/>
          <w:szCs w:val="24"/>
        </w:rPr>
        <w:t xml:space="preserve"> бюджета субъекта Российской Федерации (местного бюджета), бюджета государственного внебюджетного фонда</w:t>
      </w:r>
      <w:r w:rsidRPr="00933F5D">
        <w:rPr>
          <w:rFonts w:ascii="Arial" w:hAnsi="Arial" w:cs="Arial"/>
          <w:sz w:val="24"/>
          <w:szCs w:val="24"/>
        </w:rPr>
        <w:t xml:space="preserve">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 xml:space="preserve">5. </w:t>
      </w:r>
      <w:proofErr w:type="gramStart"/>
      <w:r w:rsidRPr="00933F5D">
        <w:rPr>
          <w:rFonts w:ascii="Arial" w:hAnsi="Arial" w:cs="Arial"/>
          <w:sz w:val="24"/>
          <w:szCs w:val="24"/>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w:t>
      </w:r>
      <w:r>
        <w:rPr>
          <w:rFonts w:ascii="Arial" w:hAnsi="Arial" w:cs="Arial"/>
          <w:sz w:val="24"/>
          <w:szCs w:val="24"/>
        </w:rPr>
        <w:t xml:space="preserve">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w:t>
      </w:r>
      <w:r w:rsidRPr="00933F5D">
        <w:rPr>
          <w:rFonts w:ascii="Arial" w:hAnsi="Arial" w:cs="Arial"/>
          <w:sz w:val="24"/>
          <w:szCs w:val="24"/>
        </w:rPr>
        <w:t xml:space="preserve"> подлежат возврату в доход бюджета, из которого они были ранее предоставлены, в течение первых 15 рабочих дней текущего финансового года.</w:t>
      </w:r>
      <w:proofErr w:type="gramEnd"/>
    </w:p>
    <w:p w:rsidR="00E8789D" w:rsidRPr="00933F5D" w:rsidRDefault="00E8789D" w:rsidP="00E8789D">
      <w:pPr>
        <w:spacing w:after="0" w:line="240" w:lineRule="auto"/>
        <w:ind w:firstLine="547"/>
        <w:jc w:val="both"/>
        <w:rPr>
          <w:rFonts w:ascii="Arial" w:hAnsi="Arial" w:cs="Arial"/>
          <w:sz w:val="24"/>
          <w:szCs w:val="24"/>
        </w:rPr>
      </w:pPr>
      <w:proofErr w:type="gramStart"/>
      <w:r w:rsidRPr="00933F5D">
        <w:rPr>
          <w:rFonts w:ascii="Arial" w:hAnsi="Arial" w:cs="Arial"/>
          <w:sz w:val="24"/>
          <w:szCs w:val="24"/>
        </w:rPr>
        <w:t>Принятие главным администратором средств</w:t>
      </w:r>
      <w:r>
        <w:rPr>
          <w:rFonts w:ascii="Arial" w:hAnsi="Arial" w:cs="Arial"/>
          <w:sz w:val="24"/>
          <w:szCs w:val="24"/>
        </w:rPr>
        <w:t xml:space="preserve"> бюджета субъекта Российской Федерации (местного бюджета), бюджета государственного внебюджетного фонда</w:t>
      </w:r>
      <w:r w:rsidRPr="00933F5D">
        <w:rPr>
          <w:rFonts w:ascii="Arial" w:hAnsi="Arial" w:cs="Arial"/>
          <w:sz w:val="24"/>
          <w:szCs w:val="24"/>
        </w:rPr>
        <w:t xml:space="preserve">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w:t>
      </w:r>
      <w:r>
        <w:rPr>
          <w:rFonts w:ascii="Arial" w:hAnsi="Arial" w:cs="Arial"/>
          <w:sz w:val="24"/>
          <w:szCs w:val="24"/>
        </w:rPr>
        <w:t>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w:t>
      </w:r>
      <w:r w:rsidRPr="00933F5D">
        <w:rPr>
          <w:rFonts w:ascii="Arial" w:hAnsi="Arial" w:cs="Arial"/>
          <w:sz w:val="24"/>
          <w:szCs w:val="24"/>
        </w:rPr>
        <w:t xml:space="preserve"> не использованных в отчетном финансовом году, а также возврат указанных</w:t>
      </w:r>
      <w:proofErr w:type="gramEnd"/>
      <w:r w:rsidRPr="00933F5D">
        <w:rPr>
          <w:rFonts w:ascii="Arial" w:hAnsi="Arial" w:cs="Arial"/>
          <w:sz w:val="24"/>
          <w:szCs w:val="24"/>
        </w:rPr>
        <w:t xml:space="preserve"> </w:t>
      </w:r>
      <w:proofErr w:type="gramStart"/>
      <w:r w:rsidRPr="00933F5D">
        <w:rPr>
          <w:rFonts w:ascii="Arial" w:hAnsi="Arial" w:cs="Arial"/>
          <w:sz w:val="24"/>
          <w:szCs w:val="24"/>
        </w:rPr>
        <w:t xml:space="preserve">межбюджетных трансфертов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w:t>
      </w:r>
      <w:r w:rsidRPr="00933F5D">
        <w:rPr>
          <w:rFonts w:ascii="Arial" w:hAnsi="Arial" w:cs="Arial"/>
          <w:sz w:val="24"/>
          <w:szCs w:val="24"/>
        </w:rPr>
        <w:lastRenderedPageBreak/>
        <w:t>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w:t>
      </w:r>
      <w:proofErr w:type="gramEnd"/>
      <w:r w:rsidRPr="00933F5D">
        <w:rPr>
          <w:rFonts w:ascii="Arial" w:hAnsi="Arial" w:cs="Arial"/>
          <w:sz w:val="24"/>
          <w:szCs w:val="24"/>
        </w:rPr>
        <w:t xml:space="preserve"> бюджетных средств.</w:t>
      </w:r>
    </w:p>
    <w:p w:rsidR="00E8789D" w:rsidRPr="00933F5D" w:rsidRDefault="00E8789D" w:rsidP="00E8789D">
      <w:pPr>
        <w:spacing w:after="0" w:line="240" w:lineRule="auto"/>
        <w:ind w:firstLine="547"/>
        <w:jc w:val="both"/>
        <w:rPr>
          <w:rFonts w:ascii="Arial" w:hAnsi="Arial" w:cs="Arial"/>
          <w:sz w:val="24"/>
          <w:szCs w:val="24"/>
        </w:rPr>
      </w:pPr>
      <w:proofErr w:type="gramStart"/>
      <w:r w:rsidRPr="00933F5D">
        <w:rPr>
          <w:rFonts w:ascii="Arial" w:hAnsi="Arial" w:cs="Arial"/>
          <w:sz w:val="24"/>
          <w:szCs w:val="24"/>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w:t>
      </w:r>
      <w:r>
        <w:rPr>
          <w:rFonts w:ascii="Arial" w:hAnsi="Arial" w:cs="Arial"/>
          <w:sz w:val="24"/>
          <w:szCs w:val="24"/>
        </w:rPr>
        <w:t xml:space="preserve">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w:t>
      </w:r>
      <w:r w:rsidRPr="00933F5D">
        <w:rPr>
          <w:rFonts w:ascii="Arial" w:hAnsi="Arial" w:cs="Arial"/>
          <w:sz w:val="24"/>
          <w:szCs w:val="24"/>
        </w:rPr>
        <w:t xml:space="preserve"> не использованных в текущем финансовом году, средства в объеме, не превышающем остатка указанных межбюджетных трансфертов, могут быть возвращены в</w:t>
      </w:r>
      <w:proofErr w:type="gramEnd"/>
      <w:r w:rsidRPr="00933F5D">
        <w:rPr>
          <w:rFonts w:ascii="Arial" w:hAnsi="Arial" w:cs="Arial"/>
          <w:sz w:val="24"/>
          <w:szCs w:val="24"/>
        </w:rPr>
        <w:t xml:space="preserve"> </w:t>
      </w:r>
      <w:proofErr w:type="gramStart"/>
      <w:r w:rsidRPr="00933F5D">
        <w:rPr>
          <w:rFonts w:ascii="Arial" w:hAnsi="Arial" w:cs="Arial"/>
          <w:sz w:val="24"/>
          <w:szCs w:val="24"/>
        </w:rPr>
        <w:t>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roofErr w:type="gramEnd"/>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w:t>
      </w:r>
      <w:r>
        <w:rPr>
          <w:rFonts w:ascii="Arial" w:hAnsi="Arial" w:cs="Arial"/>
          <w:sz w:val="24"/>
          <w:szCs w:val="24"/>
        </w:rPr>
        <w:t>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w:t>
      </w:r>
      <w:r w:rsidRPr="00933F5D">
        <w:rPr>
          <w:rFonts w:ascii="Arial" w:hAnsi="Arial" w:cs="Arial"/>
          <w:sz w:val="24"/>
          <w:szCs w:val="24"/>
        </w:rPr>
        <w:t xml:space="preserve"> не перечислен в доход соответствующего бюджета, указанные средства подлежат взысканию в доход </w:t>
      </w:r>
      <w:proofErr w:type="gramStart"/>
      <w:r w:rsidRPr="00933F5D">
        <w:rPr>
          <w:rFonts w:ascii="Arial" w:hAnsi="Arial" w:cs="Arial"/>
          <w:sz w:val="24"/>
          <w:szCs w:val="24"/>
        </w:rPr>
        <w:t>бюджета</w:t>
      </w:r>
      <w:proofErr w:type="gramEnd"/>
      <w:r w:rsidRPr="00933F5D">
        <w:rPr>
          <w:rFonts w:ascii="Arial" w:hAnsi="Arial" w:cs="Arial"/>
          <w:sz w:val="24"/>
          <w:szCs w:val="24"/>
        </w:rPr>
        <w:t xml:space="preserve">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общих требований, установленных Министерством финансов Российской Федерации.</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Взыскание неиспользованных межбюджетных трансфертов, предоставленных из федерального бюджета, осуществляется в порядке, установленном Министерством финансов Российской Федерации.</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 xml:space="preserve">6. Финансовый орган устанавливает порядок </w:t>
      </w:r>
      <w:proofErr w:type="gramStart"/>
      <w:r w:rsidRPr="00933F5D">
        <w:rPr>
          <w:rFonts w:ascii="Arial" w:hAnsi="Arial" w:cs="Arial"/>
          <w:sz w:val="24"/>
          <w:szCs w:val="24"/>
        </w:rPr>
        <w:t>обеспечения получателей средств</w:t>
      </w:r>
      <w:r>
        <w:rPr>
          <w:rFonts w:ascii="Arial" w:hAnsi="Arial" w:cs="Arial"/>
          <w:sz w:val="24"/>
          <w:szCs w:val="24"/>
        </w:rPr>
        <w:t xml:space="preserve"> бюджета субъекта Российской</w:t>
      </w:r>
      <w:proofErr w:type="gramEnd"/>
      <w:r>
        <w:rPr>
          <w:rFonts w:ascii="Arial" w:hAnsi="Arial" w:cs="Arial"/>
          <w:sz w:val="24"/>
          <w:szCs w:val="24"/>
        </w:rPr>
        <w:t xml:space="preserve"> Федерации (местного бюджета), бюджета государственного внебюджетного фонда</w:t>
      </w:r>
      <w:r w:rsidRPr="00933F5D">
        <w:rPr>
          <w:rFonts w:ascii="Arial" w:hAnsi="Arial" w:cs="Arial"/>
          <w:sz w:val="24"/>
          <w:szCs w:val="24"/>
        </w:rPr>
        <w:t xml:space="preserve">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7. Допускается наличие на конец текущего финансового года средств, размещенных в соответствии с Бюджетным кодексом на банковских депозитах и депозитах в государственной корпорации «Банк развития и внешнеэкономической деятельности (Внешэкономбанк)»</w:t>
      </w:r>
      <w:r>
        <w:rPr>
          <w:rFonts w:ascii="Arial" w:hAnsi="Arial" w:cs="Arial"/>
          <w:sz w:val="24"/>
          <w:szCs w:val="24"/>
        </w:rPr>
        <w:t>, а также средств по другим операциям по управлению остатками средств на едином счете бюджета</w:t>
      </w:r>
      <w:r w:rsidRPr="00933F5D">
        <w:rPr>
          <w:rFonts w:ascii="Arial" w:hAnsi="Arial" w:cs="Arial"/>
          <w:sz w:val="24"/>
          <w:szCs w:val="24"/>
        </w:rPr>
        <w:t>.</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 xml:space="preserve">8. </w:t>
      </w:r>
      <w:proofErr w:type="gramStart"/>
      <w:r w:rsidRPr="00933F5D">
        <w:rPr>
          <w:rFonts w:ascii="Arial" w:hAnsi="Arial" w:cs="Arial"/>
          <w:sz w:val="24"/>
          <w:szCs w:val="24"/>
        </w:rPr>
        <w:t>Остатки средств федерального бюджета (бюджета субъекта Российской Федерации) в иностранной валюте, образовавшиеся на 1 января текущего финансового года на счетах, открытых соответствующему финансовому органу в уполномоченной организации или другой специализированной организации, выполняющей функции генерального агента (агента) Правительства Российской Федерации, высшего исполнительного органа государственной власти субъекта Российской Федерации по обслуживанию государственных внешних долговых обязательств, не подлежат перечислению на единый счет соответствующего</w:t>
      </w:r>
      <w:proofErr w:type="gramEnd"/>
      <w:r w:rsidRPr="00933F5D">
        <w:rPr>
          <w:rFonts w:ascii="Arial" w:hAnsi="Arial" w:cs="Arial"/>
          <w:sz w:val="24"/>
          <w:szCs w:val="24"/>
        </w:rPr>
        <w:t xml:space="preserve"> бюджета и используются в первой декаде января текущего финансового года для осуществления кассовых выплат.</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 xml:space="preserve">9. Остатки средств федерального бюджета и бюджета субъекта Российской Федерации, не использованные получателями бюджетных средств, находящиеся </w:t>
      </w:r>
      <w:r w:rsidRPr="00933F5D">
        <w:rPr>
          <w:rFonts w:ascii="Arial" w:hAnsi="Arial" w:cs="Arial"/>
          <w:sz w:val="24"/>
          <w:szCs w:val="24"/>
        </w:rPr>
        <w:lastRenderedPageBreak/>
        <w:t xml:space="preserve">на специальных счетах, открытых в соответствии с условиями соглашений с международными финансовыми организациями, не подлежат перечислению получателями бюджетных средств на единый счет бюджета и подлежат использованию ими в текущем финансовом году </w:t>
      </w:r>
      <w:proofErr w:type="gramStart"/>
      <w:r w:rsidRPr="00933F5D">
        <w:rPr>
          <w:rFonts w:ascii="Arial" w:hAnsi="Arial" w:cs="Arial"/>
          <w:sz w:val="24"/>
          <w:szCs w:val="24"/>
        </w:rPr>
        <w:t>на те</w:t>
      </w:r>
      <w:proofErr w:type="gramEnd"/>
      <w:r w:rsidRPr="00933F5D">
        <w:rPr>
          <w:rFonts w:ascii="Arial" w:hAnsi="Arial" w:cs="Arial"/>
          <w:sz w:val="24"/>
          <w:szCs w:val="24"/>
        </w:rPr>
        <w:t xml:space="preserve"> же цели.</w:t>
      </w:r>
    </w:p>
    <w:p w:rsidR="00E8789D" w:rsidRPr="00933F5D" w:rsidRDefault="00E8789D" w:rsidP="00E8789D">
      <w:pPr>
        <w:pStyle w:val="ConsPlusNormal"/>
        <w:widowControl/>
        <w:jc w:val="both"/>
        <w:outlineLvl w:val="1"/>
        <w:rPr>
          <w:sz w:val="24"/>
          <w:szCs w:val="24"/>
        </w:rPr>
      </w:pPr>
    </w:p>
    <w:p w:rsidR="00E8789D" w:rsidRPr="00933F5D" w:rsidRDefault="00E8789D" w:rsidP="00E8789D">
      <w:pPr>
        <w:autoSpaceDE w:val="0"/>
        <w:autoSpaceDN w:val="0"/>
        <w:adjustRightInd w:val="0"/>
        <w:spacing w:after="0" w:line="240" w:lineRule="auto"/>
        <w:jc w:val="center"/>
        <w:outlineLvl w:val="1"/>
        <w:rPr>
          <w:rFonts w:ascii="Arial" w:hAnsi="Arial" w:cs="Arial"/>
          <w:b/>
          <w:sz w:val="24"/>
          <w:szCs w:val="24"/>
        </w:rPr>
      </w:pPr>
      <w:r w:rsidRPr="00933F5D">
        <w:rPr>
          <w:rFonts w:ascii="Arial" w:hAnsi="Arial" w:cs="Arial"/>
          <w:b/>
          <w:sz w:val="24"/>
          <w:szCs w:val="24"/>
        </w:rPr>
        <w:t xml:space="preserve">Раздел 6. Отчетность об исполнении местного бюджета </w:t>
      </w:r>
    </w:p>
    <w:p w:rsidR="00E8789D" w:rsidRPr="00933F5D" w:rsidRDefault="00E8789D" w:rsidP="00E8789D">
      <w:pPr>
        <w:autoSpaceDE w:val="0"/>
        <w:autoSpaceDN w:val="0"/>
        <w:adjustRightInd w:val="0"/>
        <w:spacing w:after="0" w:line="240" w:lineRule="auto"/>
        <w:jc w:val="center"/>
        <w:outlineLvl w:val="1"/>
        <w:rPr>
          <w:rFonts w:ascii="Arial" w:hAnsi="Arial" w:cs="Arial"/>
          <w:b/>
          <w:sz w:val="24"/>
          <w:szCs w:val="24"/>
        </w:rPr>
      </w:pPr>
      <w:r w:rsidRPr="00933F5D">
        <w:rPr>
          <w:rFonts w:ascii="Arial" w:hAnsi="Arial" w:cs="Arial"/>
          <w:b/>
          <w:sz w:val="24"/>
          <w:szCs w:val="24"/>
        </w:rPr>
        <w:t xml:space="preserve">и </w:t>
      </w:r>
      <w:proofErr w:type="gramStart"/>
      <w:r w:rsidRPr="00933F5D">
        <w:rPr>
          <w:rFonts w:ascii="Arial" w:hAnsi="Arial" w:cs="Arial"/>
          <w:b/>
          <w:sz w:val="24"/>
          <w:szCs w:val="24"/>
        </w:rPr>
        <w:t>контроль за</w:t>
      </w:r>
      <w:proofErr w:type="gramEnd"/>
      <w:r w:rsidRPr="00933F5D">
        <w:rPr>
          <w:rFonts w:ascii="Arial" w:hAnsi="Arial" w:cs="Arial"/>
          <w:b/>
          <w:sz w:val="24"/>
          <w:szCs w:val="24"/>
        </w:rPr>
        <w:t xml:space="preserve"> его исполнением</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p>
    <w:p w:rsidR="00E8789D" w:rsidRPr="00933F5D" w:rsidRDefault="00E8789D" w:rsidP="00E8789D">
      <w:pPr>
        <w:autoSpaceDE w:val="0"/>
        <w:autoSpaceDN w:val="0"/>
        <w:adjustRightInd w:val="0"/>
        <w:spacing w:after="0" w:line="240" w:lineRule="auto"/>
        <w:ind w:firstLine="540"/>
        <w:jc w:val="both"/>
        <w:outlineLvl w:val="2"/>
        <w:rPr>
          <w:rFonts w:ascii="Arial" w:hAnsi="Arial" w:cs="Arial"/>
          <w:b/>
          <w:sz w:val="24"/>
          <w:szCs w:val="24"/>
        </w:rPr>
      </w:pPr>
      <w:r w:rsidRPr="00933F5D">
        <w:rPr>
          <w:rFonts w:ascii="Arial" w:hAnsi="Arial" w:cs="Arial"/>
          <w:b/>
          <w:sz w:val="24"/>
          <w:szCs w:val="24"/>
        </w:rPr>
        <w:t>Статья 35.Составление  бюджетной  отчетности</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1. Бюджетная отчетность включает:</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p>
    <w:p w:rsidR="00E8789D" w:rsidRPr="00933F5D" w:rsidRDefault="00E8789D" w:rsidP="00E8789D">
      <w:pPr>
        <w:spacing w:line="240" w:lineRule="auto"/>
        <w:jc w:val="both"/>
        <w:rPr>
          <w:rFonts w:ascii="Arial" w:hAnsi="Arial" w:cs="Arial"/>
          <w:sz w:val="24"/>
          <w:szCs w:val="24"/>
        </w:rPr>
      </w:pPr>
      <w:r w:rsidRPr="00933F5D">
        <w:rPr>
          <w:rFonts w:ascii="Arial" w:hAnsi="Arial" w:cs="Arial"/>
          <w:sz w:val="24"/>
          <w:szCs w:val="24"/>
        </w:rPr>
        <w:t xml:space="preserve">         1) отчет об исполнении бюджета;</w:t>
      </w:r>
    </w:p>
    <w:p w:rsidR="00E8789D" w:rsidRPr="00933F5D" w:rsidRDefault="00E8789D" w:rsidP="00E8789D">
      <w:pPr>
        <w:spacing w:line="240" w:lineRule="auto"/>
        <w:jc w:val="both"/>
        <w:rPr>
          <w:rFonts w:ascii="Arial" w:hAnsi="Arial" w:cs="Arial"/>
          <w:sz w:val="24"/>
          <w:szCs w:val="24"/>
        </w:rPr>
      </w:pPr>
      <w:r w:rsidRPr="00933F5D">
        <w:rPr>
          <w:rFonts w:ascii="Arial" w:hAnsi="Arial" w:cs="Arial"/>
          <w:sz w:val="24"/>
          <w:szCs w:val="24"/>
        </w:rPr>
        <w:t xml:space="preserve">         2) баланс исполнения бюджета;</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3) отчет о финансовых результатах деятельности;</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4) отчет о движении денежных средств;</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5) пояснительную записку.</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2.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Пояснительная записка содержит анализ исполнения бюджета и бюджетной отчетности, а также сведения о выполнении государственного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E8789D" w:rsidRPr="00933F5D" w:rsidRDefault="00E8789D" w:rsidP="00E8789D">
      <w:pPr>
        <w:spacing w:after="0" w:line="240" w:lineRule="auto"/>
        <w:ind w:firstLine="547"/>
        <w:jc w:val="both"/>
        <w:rPr>
          <w:rFonts w:ascii="Arial" w:hAnsi="Arial" w:cs="Arial"/>
          <w:sz w:val="24"/>
          <w:szCs w:val="24"/>
        </w:rPr>
      </w:pPr>
      <w:r w:rsidRPr="00933F5D">
        <w:rPr>
          <w:rFonts w:ascii="Arial" w:hAnsi="Arial" w:cs="Arial"/>
          <w:sz w:val="24"/>
          <w:szCs w:val="24"/>
        </w:rPr>
        <w:t>3.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E8789D" w:rsidRPr="00933F5D" w:rsidRDefault="00E8789D" w:rsidP="00E8789D">
      <w:pPr>
        <w:spacing w:after="0" w:line="240" w:lineRule="auto"/>
        <w:ind w:firstLine="547"/>
        <w:jc w:val="both"/>
        <w:rPr>
          <w:rFonts w:ascii="Arial" w:hAnsi="Arial" w:cs="Arial"/>
          <w:sz w:val="24"/>
          <w:szCs w:val="24"/>
        </w:rPr>
      </w:pPr>
    </w:p>
    <w:p w:rsidR="00E8789D" w:rsidRPr="00933F5D" w:rsidRDefault="00E8789D" w:rsidP="00E8789D">
      <w:pPr>
        <w:autoSpaceDE w:val="0"/>
        <w:autoSpaceDN w:val="0"/>
        <w:adjustRightInd w:val="0"/>
        <w:spacing w:after="0" w:line="240" w:lineRule="auto"/>
        <w:jc w:val="both"/>
        <w:rPr>
          <w:rFonts w:ascii="Arial" w:hAnsi="Arial" w:cs="Arial"/>
          <w:b/>
          <w:sz w:val="24"/>
          <w:szCs w:val="24"/>
        </w:rPr>
      </w:pPr>
      <w:r w:rsidRPr="00933F5D">
        <w:rPr>
          <w:rFonts w:ascii="Arial" w:hAnsi="Arial" w:cs="Arial"/>
          <w:sz w:val="24"/>
          <w:szCs w:val="24"/>
        </w:rPr>
        <w:tab/>
      </w:r>
      <w:r w:rsidRPr="00933F5D">
        <w:rPr>
          <w:rFonts w:ascii="Arial" w:hAnsi="Arial" w:cs="Arial"/>
          <w:b/>
          <w:sz w:val="24"/>
          <w:szCs w:val="24"/>
        </w:rPr>
        <w:t>Статья 36. Формирование отчетности об исполнении консолидированного отчета</w:t>
      </w:r>
    </w:p>
    <w:p w:rsidR="00E8789D" w:rsidRPr="00933F5D" w:rsidRDefault="00E8789D" w:rsidP="00E8789D">
      <w:pPr>
        <w:autoSpaceDE w:val="0"/>
        <w:autoSpaceDN w:val="0"/>
        <w:adjustRightInd w:val="0"/>
        <w:spacing w:after="0" w:line="240" w:lineRule="auto"/>
        <w:jc w:val="both"/>
        <w:rPr>
          <w:rFonts w:ascii="Arial" w:hAnsi="Arial" w:cs="Arial"/>
          <w:sz w:val="24"/>
          <w:szCs w:val="24"/>
        </w:rPr>
      </w:pPr>
      <w:r w:rsidRPr="00933F5D">
        <w:rPr>
          <w:rFonts w:ascii="Arial" w:hAnsi="Arial" w:cs="Arial"/>
          <w:sz w:val="24"/>
          <w:szCs w:val="24"/>
        </w:rPr>
        <w:tab/>
        <w:t>Администрация муниципального образования «Баяндай» представляет бюджетную отчётность об исполнении бюджета в  финансовое управление муниципального образования «Баяндаевский район» в срок, установленный финансовым управлением.</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p>
    <w:p w:rsidR="00E8789D" w:rsidRPr="00933F5D" w:rsidRDefault="00E8789D" w:rsidP="00E8789D">
      <w:pPr>
        <w:autoSpaceDE w:val="0"/>
        <w:autoSpaceDN w:val="0"/>
        <w:adjustRightInd w:val="0"/>
        <w:spacing w:after="0" w:line="240" w:lineRule="auto"/>
        <w:ind w:firstLine="708"/>
        <w:jc w:val="both"/>
        <w:rPr>
          <w:rFonts w:ascii="Arial" w:hAnsi="Arial" w:cs="Arial"/>
          <w:b/>
          <w:sz w:val="24"/>
          <w:szCs w:val="24"/>
        </w:rPr>
      </w:pPr>
      <w:r w:rsidRPr="00933F5D">
        <w:rPr>
          <w:rFonts w:ascii="Arial" w:hAnsi="Arial" w:cs="Arial"/>
          <w:b/>
          <w:sz w:val="24"/>
          <w:szCs w:val="24"/>
        </w:rPr>
        <w:t>Статья 37. Решение об исполнении бюджета</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ab/>
        <w:t>1. Решением об исполнении  бюджета утверждается отчет об исполнении бюджета  муниципального образования «Баяндай» за отчетный финансовый год с указанием общего объема доходов, расходов и дефицита (</w:t>
      </w:r>
      <w:proofErr w:type="spellStart"/>
      <w:r w:rsidRPr="00933F5D">
        <w:rPr>
          <w:rFonts w:ascii="Arial" w:hAnsi="Arial" w:cs="Arial"/>
          <w:sz w:val="24"/>
          <w:szCs w:val="24"/>
        </w:rPr>
        <w:t>профицита</w:t>
      </w:r>
      <w:proofErr w:type="spellEnd"/>
      <w:r w:rsidRPr="00933F5D">
        <w:rPr>
          <w:rFonts w:ascii="Arial" w:hAnsi="Arial" w:cs="Arial"/>
          <w:sz w:val="24"/>
          <w:szCs w:val="24"/>
        </w:rPr>
        <w:t>) муниципального образования «Баяндай».</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lastRenderedPageBreak/>
        <w:t>2. Отдельными приложениями к решению об исполнении бюджета за отчетный год утверждаются показатели:</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доходов по кодам классификации доходов бюджета;</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доходов по кодам видов доходов, подвидов доходов, классификации операций сектора государственного управления, относящихся к  доходам бюджета;</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расходов бюджета по разделам и подразделам классификации расходов бюджета</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 xml:space="preserve">источников финансирования дефицита  по кодам групп, подгрупп, статей, видов источников финансирования дефицита бюджета. </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 xml:space="preserve">3. Решение об исполнении местного бюджета, представляемое  в Думу поселения, подлежит официальному опубликованию в  «Вестнике МО « Баяндай» </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p>
    <w:p w:rsidR="00E8789D" w:rsidRPr="00933F5D" w:rsidRDefault="00E8789D" w:rsidP="00E8789D">
      <w:pPr>
        <w:autoSpaceDE w:val="0"/>
        <w:autoSpaceDN w:val="0"/>
        <w:adjustRightInd w:val="0"/>
        <w:spacing w:after="0" w:line="240" w:lineRule="auto"/>
        <w:jc w:val="center"/>
        <w:outlineLvl w:val="1"/>
        <w:rPr>
          <w:rFonts w:ascii="Arial" w:hAnsi="Arial" w:cs="Arial"/>
          <w:b/>
          <w:sz w:val="24"/>
          <w:szCs w:val="24"/>
        </w:rPr>
      </w:pPr>
      <w:r w:rsidRPr="00933F5D">
        <w:rPr>
          <w:rFonts w:ascii="Arial" w:hAnsi="Arial" w:cs="Arial"/>
          <w:b/>
          <w:sz w:val="24"/>
          <w:szCs w:val="24"/>
        </w:rPr>
        <w:t>Раздел 7. Заключительные положения</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p>
    <w:p w:rsidR="00E8789D" w:rsidRPr="00933F5D" w:rsidRDefault="00E8789D" w:rsidP="00E8789D">
      <w:pPr>
        <w:autoSpaceDE w:val="0"/>
        <w:autoSpaceDN w:val="0"/>
        <w:adjustRightInd w:val="0"/>
        <w:spacing w:after="0" w:line="240" w:lineRule="auto"/>
        <w:ind w:firstLine="540"/>
        <w:jc w:val="both"/>
        <w:outlineLvl w:val="2"/>
        <w:rPr>
          <w:rFonts w:ascii="Arial" w:hAnsi="Arial" w:cs="Arial"/>
          <w:b/>
          <w:sz w:val="24"/>
          <w:szCs w:val="24"/>
        </w:rPr>
      </w:pPr>
      <w:r w:rsidRPr="00933F5D">
        <w:rPr>
          <w:rFonts w:ascii="Arial" w:hAnsi="Arial" w:cs="Arial"/>
          <w:b/>
          <w:sz w:val="24"/>
          <w:szCs w:val="24"/>
        </w:rPr>
        <w:t>Статья  38. Порядок применения настоящего Положения</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r w:rsidRPr="00933F5D">
        <w:rPr>
          <w:rFonts w:ascii="Arial" w:hAnsi="Arial" w:cs="Arial"/>
          <w:sz w:val="24"/>
          <w:szCs w:val="24"/>
        </w:rPr>
        <w:t>Правовые нормы, установленные настоящим Положением, применяются в части, не противоречащей Бюджетному кодексу РФ, иному законодательству РФ, регулирующему бюджетные отношения.</w:t>
      </w:r>
    </w:p>
    <w:p w:rsidR="00E8789D" w:rsidRPr="00933F5D" w:rsidRDefault="00E8789D" w:rsidP="00E8789D">
      <w:pPr>
        <w:autoSpaceDE w:val="0"/>
        <w:autoSpaceDN w:val="0"/>
        <w:adjustRightInd w:val="0"/>
        <w:spacing w:after="0" w:line="240" w:lineRule="auto"/>
        <w:ind w:firstLine="540"/>
        <w:jc w:val="both"/>
        <w:rPr>
          <w:rFonts w:ascii="Arial" w:hAnsi="Arial" w:cs="Arial"/>
          <w:sz w:val="24"/>
          <w:szCs w:val="24"/>
        </w:rPr>
      </w:pPr>
    </w:p>
    <w:p w:rsidR="00E8789D" w:rsidRPr="00933F5D" w:rsidRDefault="00E8789D" w:rsidP="00E8789D">
      <w:pPr>
        <w:rPr>
          <w:rFonts w:ascii="Arial" w:hAnsi="Arial" w:cs="Arial"/>
          <w:sz w:val="24"/>
          <w:szCs w:val="24"/>
        </w:rPr>
      </w:pPr>
    </w:p>
    <w:p w:rsidR="00E8789D" w:rsidRPr="00933F5D" w:rsidRDefault="00E8789D" w:rsidP="00E8789D">
      <w:pPr>
        <w:rPr>
          <w:rFonts w:ascii="Arial" w:hAnsi="Arial" w:cs="Arial"/>
          <w:sz w:val="24"/>
          <w:szCs w:val="24"/>
        </w:rPr>
      </w:pPr>
    </w:p>
    <w:p w:rsidR="00E8789D" w:rsidRPr="00933F5D" w:rsidRDefault="00E8789D" w:rsidP="00E8789D">
      <w:pPr>
        <w:rPr>
          <w:rFonts w:ascii="Arial" w:hAnsi="Arial" w:cs="Arial"/>
          <w:sz w:val="24"/>
          <w:szCs w:val="24"/>
        </w:rPr>
      </w:pPr>
    </w:p>
    <w:p w:rsidR="00E8789D" w:rsidRPr="00933F5D" w:rsidRDefault="00E8789D" w:rsidP="00E8789D">
      <w:pPr>
        <w:rPr>
          <w:rFonts w:ascii="Arial" w:hAnsi="Arial" w:cs="Arial"/>
          <w:sz w:val="24"/>
          <w:szCs w:val="24"/>
        </w:rPr>
      </w:pPr>
    </w:p>
    <w:p w:rsidR="00E8789D" w:rsidRDefault="00E8789D"/>
    <w:sectPr w:rsidR="00E8789D" w:rsidSect="001E1C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25572"/>
    <w:rsid w:val="000047E0"/>
    <w:rsid w:val="0000612F"/>
    <w:rsid w:val="000133A3"/>
    <w:rsid w:val="00014F0D"/>
    <w:rsid w:val="00026308"/>
    <w:rsid w:val="00037A6A"/>
    <w:rsid w:val="0004000A"/>
    <w:rsid w:val="000407A8"/>
    <w:rsid w:val="000426A1"/>
    <w:rsid w:val="000443CC"/>
    <w:rsid w:val="00063B08"/>
    <w:rsid w:val="00071987"/>
    <w:rsid w:val="00073B21"/>
    <w:rsid w:val="00076F4F"/>
    <w:rsid w:val="00086985"/>
    <w:rsid w:val="000A42FD"/>
    <w:rsid w:val="000A5D58"/>
    <w:rsid w:val="000C155F"/>
    <w:rsid w:val="000D10EF"/>
    <w:rsid w:val="000D28AF"/>
    <w:rsid w:val="000D6FB7"/>
    <w:rsid w:val="000D74B5"/>
    <w:rsid w:val="000E6C2A"/>
    <w:rsid w:val="000E744F"/>
    <w:rsid w:val="000F0E29"/>
    <w:rsid w:val="000F33D0"/>
    <w:rsid w:val="000F48C1"/>
    <w:rsid w:val="00106AC4"/>
    <w:rsid w:val="00112B85"/>
    <w:rsid w:val="001214B3"/>
    <w:rsid w:val="0013296A"/>
    <w:rsid w:val="00145D3F"/>
    <w:rsid w:val="001564E3"/>
    <w:rsid w:val="001602FA"/>
    <w:rsid w:val="00186DE7"/>
    <w:rsid w:val="00193BAB"/>
    <w:rsid w:val="001B4C1B"/>
    <w:rsid w:val="001C4A49"/>
    <w:rsid w:val="001E1C86"/>
    <w:rsid w:val="001F3636"/>
    <w:rsid w:val="001F56C3"/>
    <w:rsid w:val="002258B7"/>
    <w:rsid w:val="00230683"/>
    <w:rsid w:val="00236275"/>
    <w:rsid w:val="00256F40"/>
    <w:rsid w:val="0026191D"/>
    <w:rsid w:val="00265003"/>
    <w:rsid w:val="002676C2"/>
    <w:rsid w:val="00267BE9"/>
    <w:rsid w:val="00276B19"/>
    <w:rsid w:val="0028164B"/>
    <w:rsid w:val="002A2BDB"/>
    <w:rsid w:val="002D4E2F"/>
    <w:rsid w:val="002D6100"/>
    <w:rsid w:val="002E0AA5"/>
    <w:rsid w:val="002F0261"/>
    <w:rsid w:val="002F5F2A"/>
    <w:rsid w:val="003006C4"/>
    <w:rsid w:val="00305494"/>
    <w:rsid w:val="00307D8E"/>
    <w:rsid w:val="003102FB"/>
    <w:rsid w:val="003133FE"/>
    <w:rsid w:val="0032756B"/>
    <w:rsid w:val="00334350"/>
    <w:rsid w:val="00353226"/>
    <w:rsid w:val="003651B4"/>
    <w:rsid w:val="003654E0"/>
    <w:rsid w:val="00365FC3"/>
    <w:rsid w:val="00370043"/>
    <w:rsid w:val="0037047E"/>
    <w:rsid w:val="00377DA5"/>
    <w:rsid w:val="00383156"/>
    <w:rsid w:val="00384C62"/>
    <w:rsid w:val="003939A4"/>
    <w:rsid w:val="00397A2A"/>
    <w:rsid w:val="003B23F3"/>
    <w:rsid w:val="003B7ACA"/>
    <w:rsid w:val="003D0AB9"/>
    <w:rsid w:val="003D74EB"/>
    <w:rsid w:val="003D78E3"/>
    <w:rsid w:val="003E2910"/>
    <w:rsid w:val="003E4A96"/>
    <w:rsid w:val="003F454C"/>
    <w:rsid w:val="00405058"/>
    <w:rsid w:val="00406E7C"/>
    <w:rsid w:val="0041746F"/>
    <w:rsid w:val="004349A6"/>
    <w:rsid w:val="00435CA6"/>
    <w:rsid w:val="004545F0"/>
    <w:rsid w:val="00455041"/>
    <w:rsid w:val="004552B2"/>
    <w:rsid w:val="00467173"/>
    <w:rsid w:val="00470B1A"/>
    <w:rsid w:val="00474139"/>
    <w:rsid w:val="00474D05"/>
    <w:rsid w:val="0047551A"/>
    <w:rsid w:val="00481946"/>
    <w:rsid w:val="00482A82"/>
    <w:rsid w:val="00491524"/>
    <w:rsid w:val="00493137"/>
    <w:rsid w:val="004952F1"/>
    <w:rsid w:val="00496818"/>
    <w:rsid w:val="004A049C"/>
    <w:rsid w:val="004C4A38"/>
    <w:rsid w:val="004D0832"/>
    <w:rsid w:val="004D1808"/>
    <w:rsid w:val="004D683A"/>
    <w:rsid w:val="004E07C6"/>
    <w:rsid w:val="004E5AFF"/>
    <w:rsid w:val="004F321D"/>
    <w:rsid w:val="00501D58"/>
    <w:rsid w:val="00507A2A"/>
    <w:rsid w:val="005150E0"/>
    <w:rsid w:val="00522282"/>
    <w:rsid w:val="005225C9"/>
    <w:rsid w:val="00526255"/>
    <w:rsid w:val="00552FA0"/>
    <w:rsid w:val="005563FC"/>
    <w:rsid w:val="00557BDF"/>
    <w:rsid w:val="00565CD3"/>
    <w:rsid w:val="00580C8C"/>
    <w:rsid w:val="00595EF7"/>
    <w:rsid w:val="005B5B46"/>
    <w:rsid w:val="005C24AF"/>
    <w:rsid w:val="005C6F57"/>
    <w:rsid w:val="005D3D2F"/>
    <w:rsid w:val="005E0E34"/>
    <w:rsid w:val="005E41A2"/>
    <w:rsid w:val="005F3DBB"/>
    <w:rsid w:val="00610545"/>
    <w:rsid w:val="00611460"/>
    <w:rsid w:val="00615A80"/>
    <w:rsid w:val="00617FD7"/>
    <w:rsid w:val="00622A5E"/>
    <w:rsid w:val="0062754C"/>
    <w:rsid w:val="00643F2B"/>
    <w:rsid w:val="006505ED"/>
    <w:rsid w:val="006530D6"/>
    <w:rsid w:val="00664C1B"/>
    <w:rsid w:val="006676AD"/>
    <w:rsid w:val="00667731"/>
    <w:rsid w:val="00673681"/>
    <w:rsid w:val="006817A0"/>
    <w:rsid w:val="00684F27"/>
    <w:rsid w:val="006A1068"/>
    <w:rsid w:val="006A4046"/>
    <w:rsid w:val="006A554D"/>
    <w:rsid w:val="006B794C"/>
    <w:rsid w:val="006C56E8"/>
    <w:rsid w:val="006F500B"/>
    <w:rsid w:val="006F5520"/>
    <w:rsid w:val="00704D4A"/>
    <w:rsid w:val="00722DB2"/>
    <w:rsid w:val="00722F8B"/>
    <w:rsid w:val="0072716F"/>
    <w:rsid w:val="00733521"/>
    <w:rsid w:val="007704A1"/>
    <w:rsid w:val="00777152"/>
    <w:rsid w:val="0078138A"/>
    <w:rsid w:val="00792D55"/>
    <w:rsid w:val="007C001C"/>
    <w:rsid w:val="007D6BA4"/>
    <w:rsid w:val="0081064E"/>
    <w:rsid w:val="00822978"/>
    <w:rsid w:val="00834BE4"/>
    <w:rsid w:val="00842738"/>
    <w:rsid w:val="00855FD1"/>
    <w:rsid w:val="00856C48"/>
    <w:rsid w:val="00860CB0"/>
    <w:rsid w:val="0086483A"/>
    <w:rsid w:val="0086495C"/>
    <w:rsid w:val="0087689C"/>
    <w:rsid w:val="0088043A"/>
    <w:rsid w:val="008866F1"/>
    <w:rsid w:val="00895819"/>
    <w:rsid w:val="0089787B"/>
    <w:rsid w:val="008A0A28"/>
    <w:rsid w:val="008A4E03"/>
    <w:rsid w:val="008B5568"/>
    <w:rsid w:val="008D3860"/>
    <w:rsid w:val="008E4386"/>
    <w:rsid w:val="008F53D4"/>
    <w:rsid w:val="00901F61"/>
    <w:rsid w:val="00921726"/>
    <w:rsid w:val="00921D32"/>
    <w:rsid w:val="00935202"/>
    <w:rsid w:val="009442BB"/>
    <w:rsid w:val="00954D02"/>
    <w:rsid w:val="009556FF"/>
    <w:rsid w:val="00955DE5"/>
    <w:rsid w:val="00957D39"/>
    <w:rsid w:val="009612BC"/>
    <w:rsid w:val="00972396"/>
    <w:rsid w:val="009723B9"/>
    <w:rsid w:val="00985233"/>
    <w:rsid w:val="00993350"/>
    <w:rsid w:val="00997D2B"/>
    <w:rsid w:val="009A5148"/>
    <w:rsid w:val="009B2789"/>
    <w:rsid w:val="009C1BBD"/>
    <w:rsid w:val="009D13E8"/>
    <w:rsid w:val="009D3477"/>
    <w:rsid w:val="009D7272"/>
    <w:rsid w:val="009E2A0C"/>
    <w:rsid w:val="009E5F36"/>
    <w:rsid w:val="00A02DB2"/>
    <w:rsid w:val="00A0331A"/>
    <w:rsid w:val="00A0523A"/>
    <w:rsid w:val="00A11C26"/>
    <w:rsid w:val="00A16FD2"/>
    <w:rsid w:val="00A2391F"/>
    <w:rsid w:val="00A24E12"/>
    <w:rsid w:val="00A44D57"/>
    <w:rsid w:val="00A507F9"/>
    <w:rsid w:val="00A538BB"/>
    <w:rsid w:val="00A61FD9"/>
    <w:rsid w:val="00A70381"/>
    <w:rsid w:val="00A8112B"/>
    <w:rsid w:val="00A8247A"/>
    <w:rsid w:val="00A82D5A"/>
    <w:rsid w:val="00A8547D"/>
    <w:rsid w:val="00A869A0"/>
    <w:rsid w:val="00A908F2"/>
    <w:rsid w:val="00A962A2"/>
    <w:rsid w:val="00AA2373"/>
    <w:rsid w:val="00AB4EB3"/>
    <w:rsid w:val="00AC58F8"/>
    <w:rsid w:val="00AC7E54"/>
    <w:rsid w:val="00AD1D41"/>
    <w:rsid w:val="00AD2EBF"/>
    <w:rsid w:val="00AE0423"/>
    <w:rsid w:val="00AE1AD3"/>
    <w:rsid w:val="00B00FE5"/>
    <w:rsid w:val="00B10229"/>
    <w:rsid w:val="00B10C8D"/>
    <w:rsid w:val="00B231A6"/>
    <w:rsid w:val="00B242C1"/>
    <w:rsid w:val="00B26EAA"/>
    <w:rsid w:val="00B30302"/>
    <w:rsid w:val="00B54AE3"/>
    <w:rsid w:val="00B62818"/>
    <w:rsid w:val="00B62ECE"/>
    <w:rsid w:val="00B71C42"/>
    <w:rsid w:val="00B75F28"/>
    <w:rsid w:val="00B76A57"/>
    <w:rsid w:val="00B7778E"/>
    <w:rsid w:val="00B936FA"/>
    <w:rsid w:val="00B96BE3"/>
    <w:rsid w:val="00BA3909"/>
    <w:rsid w:val="00BA456C"/>
    <w:rsid w:val="00BB22A1"/>
    <w:rsid w:val="00BB4929"/>
    <w:rsid w:val="00BB560B"/>
    <w:rsid w:val="00BB67B4"/>
    <w:rsid w:val="00BC74A2"/>
    <w:rsid w:val="00BD08CA"/>
    <w:rsid w:val="00BD6004"/>
    <w:rsid w:val="00BF06A2"/>
    <w:rsid w:val="00BF112F"/>
    <w:rsid w:val="00BF1725"/>
    <w:rsid w:val="00BF1A4B"/>
    <w:rsid w:val="00BF6A74"/>
    <w:rsid w:val="00C07E42"/>
    <w:rsid w:val="00C10842"/>
    <w:rsid w:val="00C206ED"/>
    <w:rsid w:val="00C21B89"/>
    <w:rsid w:val="00C25634"/>
    <w:rsid w:val="00C74177"/>
    <w:rsid w:val="00CA1056"/>
    <w:rsid w:val="00CA5342"/>
    <w:rsid w:val="00CB4A2C"/>
    <w:rsid w:val="00CB727E"/>
    <w:rsid w:val="00CC2C32"/>
    <w:rsid w:val="00CD704E"/>
    <w:rsid w:val="00D015FB"/>
    <w:rsid w:val="00D06086"/>
    <w:rsid w:val="00D10EEF"/>
    <w:rsid w:val="00D11B01"/>
    <w:rsid w:val="00D144FA"/>
    <w:rsid w:val="00D15865"/>
    <w:rsid w:val="00D2021A"/>
    <w:rsid w:val="00D21FD8"/>
    <w:rsid w:val="00D6072F"/>
    <w:rsid w:val="00D67854"/>
    <w:rsid w:val="00D73A65"/>
    <w:rsid w:val="00D7680D"/>
    <w:rsid w:val="00D841F0"/>
    <w:rsid w:val="00D8593A"/>
    <w:rsid w:val="00DA1437"/>
    <w:rsid w:val="00DA3A6A"/>
    <w:rsid w:val="00DA47B5"/>
    <w:rsid w:val="00DB064B"/>
    <w:rsid w:val="00DB338A"/>
    <w:rsid w:val="00DB3C90"/>
    <w:rsid w:val="00DB687E"/>
    <w:rsid w:val="00DB7CA4"/>
    <w:rsid w:val="00DC0F27"/>
    <w:rsid w:val="00DC2972"/>
    <w:rsid w:val="00DD5561"/>
    <w:rsid w:val="00DF1163"/>
    <w:rsid w:val="00DF2FB4"/>
    <w:rsid w:val="00E00BFD"/>
    <w:rsid w:val="00E16B94"/>
    <w:rsid w:val="00E17D4D"/>
    <w:rsid w:val="00E2433C"/>
    <w:rsid w:val="00E24378"/>
    <w:rsid w:val="00E25414"/>
    <w:rsid w:val="00E25ADB"/>
    <w:rsid w:val="00E426FE"/>
    <w:rsid w:val="00E53122"/>
    <w:rsid w:val="00E57036"/>
    <w:rsid w:val="00E80996"/>
    <w:rsid w:val="00E83FE9"/>
    <w:rsid w:val="00E8789D"/>
    <w:rsid w:val="00EA083F"/>
    <w:rsid w:val="00EA6563"/>
    <w:rsid w:val="00EB3D36"/>
    <w:rsid w:val="00EB6658"/>
    <w:rsid w:val="00ED1134"/>
    <w:rsid w:val="00ED1B32"/>
    <w:rsid w:val="00ED490E"/>
    <w:rsid w:val="00ED5F2C"/>
    <w:rsid w:val="00EF66AE"/>
    <w:rsid w:val="00EF7A5D"/>
    <w:rsid w:val="00F02289"/>
    <w:rsid w:val="00F04D2D"/>
    <w:rsid w:val="00F25572"/>
    <w:rsid w:val="00F34AD6"/>
    <w:rsid w:val="00F36E0E"/>
    <w:rsid w:val="00F3799D"/>
    <w:rsid w:val="00F41F4E"/>
    <w:rsid w:val="00F45B25"/>
    <w:rsid w:val="00F55CB3"/>
    <w:rsid w:val="00F80740"/>
    <w:rsid w:val="00F83226"/>
    <w:rsid w:val="00F85C1B"/>
    <w:rsid w:val="00F944F5"/>
    <w:rsid w:val="00F95D7B"/>
    <w:rsid w:val="00FA0913"/>
    <w:rsid w:val="00FA288D"/>
    <w:rsid w:val="00FD1B84"/>
    <w:rsid w:val="00FE41BE"/>
    <w:rsid w:val="00FE6BE9"/>
    <w:rsid w:val="00FF3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5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915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491524"/>
  </w:style>
  <w:style w:type="character" w:styleId="a3">
    <w:name w:val="Hyperlink"/>
    <w:basedOn w:val="a0"/>
    <w:uiPriority w:val="99"/>
    <w:semiHidden/>
    <w:unhideWhenUsed/>
    <w:rsid w:val="00491524"/>
    <w:rPr>
      <w:color w:val="0000FF"/>
      <w:u w:val="single"/>
    </w:rPr>
  </w:style>
  <w:style w:type="paragraph" w:customStyle="1" w:styleId="ConsPlusNormal">
    <w:name w:val="ConsPlusNormal"/>
    <w:rsid w:val="00E878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dent-bot-2">
    <w:name w:val="ident-bot-2"/>
    <w:basedOn w:val="a"/>
    <w:rsid w:val="00E87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E8789D"/>
  </w:style>
</w:styles>
</file>

<file path=word/webSettings.xml><?xml version="1.0" encoding="utf-8"?>
<w:webSettings xmlns:r="http://schemas.openxmlformats.org/officeDocument/2006/relationships" xmlns:w="http://schemas.openxmlformats.org/wordprocessingml/2006/main">
  <w:divs>
    <w:div w:id="99263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057;f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2875;fld=134" TargetMode="External"/><Relationship Id="rId12" Type="http://schemas.openxmlformats.org/officeDocument/2006/relationships/hyperlink" Target="http://docs.cntd.ru/document/90171443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901714433" TargetMode="External"/><Relationship Id="rId11" Type="http://schemas.openxmlformats.org/officeDocument/2006/relationships/hyperlink" Target="consultantplus://offline/main?base=LAW;n=103057;fld=134" TargetMode="External"/><Relationship Id="rId5" Type="http://schemas.openxmlformats.org/officeDocument/2006/relationships/hyperlink" Target="http://docs.cntd.ru/document/9027703" TargetMode="External"/><Relationship Id="rId10" Type="http://schemas.openxmlformats.org/officeDocument/2006/relationships/hyperlink" Target="consultantplus://offline/main?base=RLAW436;n=25963;fld=134;dst=100740" TargetMode="External"/><Relationship Id="rId4" Type="http://schemas.openxmlformats.org/officeDocument/2006/relationships/webSettings" Target="webSettings.xml"/><Relationship Id="rId9" Type="http://schemas.openxmlformats.org/officeDocument/2006/relationships/hyperlink" Target="consultantplus://offline/main?base=LAW;n=98320;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A2D208-084C-44BE-A6FB-074B2AFC5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10965</Words>
  <Characters>62507</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9</cp:revision>
  <cp:lastPrinted>2018-11-06T09:51:00Z</cp:lastPrinted>
  <dcterms:created xsi:type="dcterms:W3CDTF">2018-10-30T06:45:00Z</dcterms:created>
  <dcterms:modified xsi:type="dcterms:W3CDTF">2019-07-10T09:07:00Z</dcterms:modified>
</cp:coreProperties>
</file>