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9" w:rsidRDefault="00001579" w:rsidP="001B6B59">
      <w:pPr>
        <w:spacing w:after="525" w:line="216" w:lineRule="auto"/>
        <w:ind w:left="-5" w:right="2950" w:hanging="10"/>
        <w:jc w:val="left"/>
        <w:rPr>
          <w:b/>
        </w:rPr>
      </w:pPr>
    </w:p>
    <w:p w:rsidR="00001579" w:rsidRPr="00151C23" w:rsidRDefault="008C208F" w:rsidP="00001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001579" w:rsidRPr="00997F2D">
        <w:rPr>
          <w:rFonts w:ascii="Arial" w:hAnsi="Arial" w:cs="Arial"/>
          <w:b/>
          <w:sz w:val="32"/>
          <w:szCs w:val="32"/>
        </w:rPr>
        <w:t>.</w:t>
      </w:r>
      <w:r w:rsidR="00001579">
        <w:rPr>
          <w:rFonts w:ascii="Arial" w:hAnsi="Arial" w:cs="Arial"/>
          <w:b/>
          <w:sz w:val="32"/>
          <w:szCs w:val="32"/>
        </w:rPr>
        <w:t>01.2024</w:t>
      </w:r>
      <w:r w:rsidR="00001579" w:rsidRPr="00997F2D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</w:t>
      </w:r>
      <w:r w:rsidR="00001579" w:rsidRPr="00151C2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01579" w:rsidRPr="00997F2D" w:rsidRDefault="00001579" w:rsidP="00001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F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1579" w:rsidRPr="00997F2D" w:rsidRDefault="00001579" w:rsidP="00001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F2D">
        <w:rPr>
          <w:rFonts w:ascii="Arial" w:hAnsi="Arial" w:cs="Arial"/>
          <w:b/>
          <w:sz w:val="32"/>
          <w:szCs w:val="32"/>
        </w:rPr>
        <w:t>ИРКУТСКАЯ ОБЛАСТЬ</w:t>
      </w:r>
    </w:p>
    <w:p w:rsidR="00001579" w:rsidRPr="00997F2D" w:rsidRDefault="00001579" w:rsidP="00001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F2D">
        <w:rPr>
          <w:rFonts w:ascii="Arial" w:hAnsi="Arial" w:cs="Arial"/>
          <w:b/>
          <w:sz w:val="32"/>
          <w:szCs w:val="32"/>
        </w:rPr>
        <w:t>БАЯНДАЕВСКИЙ РАЙОН</w:t>
      </w:r>
    </w:p>
    <w:p w:rsidR="00001579" w:rsidRPr="00997F2D" w:rsidRDefault="00001579" w:rsidP="00001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F2D">
        <w:rPr>
          <w:rFonts w:ascii="Arial" w:hAnsi="Arial" w:cs="Arial"/>
          <w:b/>
          <w:sz w:val="32"/>
          <w:szCs w:val="32"/>
        </w:rPr>
        <w:t>МУНИЦИПАЛЬНОЕ ОБРАЗОВАНИЕ «БАЯНДАЙ»</w:t>
      </w:r>
    </w:p>
    <w:p w:rsidR="00001579" w:rsidRPr="00997F2D" w:rsidRDefault="00001579" w:rsidP="00001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001579" w:rsidRDefault="00001579" w:rsidP="00001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7F2D">
        <w:rPr>
          <w:rFonts w:ascii="Arial" w:hAnsi="Arial" w:cs="Arial"/>
          <w:b/>
          <w:sz w:val="32"/>
          <w:szCs w:val="32"/>
        </w:rPr>
        <w:t>ПОСТАНОВЛЕНИЕ</w:t>
      </w:r>
    </w:p>
    <w:p w:rsidR="00001579" w:rsidRDefault="00001579" w:rsidP="00001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1579" w:rsidRPr="00997F2D" w:rsidRDefault="00001579" w:rsidP="000015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ОКАЗАНИЯ КОНСУЛЬТАЦИОННОЙ И ОРГАНИЗАЦИОННОЙ ПОДДЕРЖКИ СУБЪЕКТАМ МАЛОГО И СРЕДНЕГО ПРЕДПРИНИМАТЕЛЬСТВА НА ТЕРРИТОРИИ МУНИЦИПАЛЬНОГО ОБРАЗОВАНИЯ «БАЯНДАЙ»</w:t>
      </w:r>
    </w:p>
    <w:p w:rsidR="00001579" w:rsidRDefault="00001579" w:rsidP="001B6B59">
      <w:pPr>
        <w:spacing w:after="170"/>
        <w:ind w:left="-15"/>
      </w:pPr>
    </w:p>
    <w:p w:rsidR="00001579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151C23">
        <w:rPr>
          <w:rFonts w:ascii="Arial" w:hAnsi="Arial" w:cs="Arial"/>
          <w:sz w:val="24"/>
          <w:szCs w:val="24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Уставом муниципального образования </w:t>
      </w:r>
      <w:r w:rsidR="00001579" w:rsidRPr="00151C23">
        <w:rPr>
          <w:rFonts w:ascii="Arial" w:hAnsi="Arial" w:cs="Arial"/>
          <w:sz w:val="24"/>
          <w:szCs w:val="24"/>
        </w:rPr>
        <w:t>«Баяндай»</w:t>
      </w:r>
    </w:p>
    <w:p w:rsidR="00EE5062" w:rsidRPr="00151C23" w:rsidRDefault="00EE5062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</w:p>
    <w:p w:rsidR="001B6B59" w:rsidRDefault="00001579" w:rsidP="00EE5062">
      <w:pPr>
        <w:spacing w:after="0" w:line="240" w:lineRule="auto"/>
        <w:ind w:left="-15"/>
        <w:jc w:val="center"/>
        <w:rPr>
          <w:rFonts w:ascii="Arial" w:hAnsi="Arial" w:cs="Arial"/>
          <w:b/>
          <w:sz w:val="32"/>
          <w:szCs w:val="32"/>
        </w:rPr>
      </w:pPr>
      <w:r w:rsidRPr="00001579">
        <w:rPr>
          <w:rFonts w:ascii="Arial" w:hAnsi="Arial" w:cs="Arial"/>
          <w:b/>
          <w:sz w:val="32"/>
          <w:szCs w:val="32"/>
        </w:rPr>
        <w:t>ПОСТАНОВЛЯЮ</w:t>
      </w:r>
      <w:r w:rsidR="001B6B59" w:rsidRPr="00001579">
        <w:rPr>
          <w:rFonts w:ascii="Arial" w:hAnsi="Arial" w:cs="Arial"/>
          <w:b/>
          <w:sz w:val="32"/>
          <w:szCs w:val="32"/>
        </w:rPr>
        <w:t>:</w:t>
      </w:r>
    </w:p>
    <w:p w:rsidR="00EE5062" w:rsidRPr="00001579" w:rsidRDefault="00EE5062" w:rsidP="00EE5062">
      <w:pPr>
        <w:spacing w:after="0" w:line="240" w:lineRule="auto"/>
        <w:ind w:left="-15"/>
        <w:jc w:val="center"/>
        <w:rPr>
          <w:rFonts w:ascii="Arial" w:hAnsi="Arial" w:cs="Arial"/>
          <w:b/>
          <w:sz w:val="32"/>
          <w:szCs w:val="32"/>
        </w:rPr>
      </w:pPr>
    </w:p>
    <w:p w:rsidR="001B6B59" w:rsidRPr="00151C23" w:rsidRDefault="001B6B59" w:rsidP="00EE50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1C23">
        <w:rPr>
          <w:rFonts w:ascii="Arial" w:hAnsi="Arial" w:cs="Arial"/>
          <w:sz w:val="24"/>
          <w:szCs w:val="24"/>
        </w:rPr>
        <w:t>Утвердить прилагаемый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001579" w:rsidRPr="00151C23">
        <w:rPr>
          <w:rFonts w:ascii="Arial" w:hAnsi="Arial" w:cs="Arial"/>
          <w:sz w:val="24"/>
          <w:szCs w:val="24"/>
        </w:rPr>
        <w:t xml:space="preserve"> «Баяндай»</w:t>
      </w:r>
      <w:r w:rsidRPr="00151C23">
        <w:rPr>
          <w:rFonts w:ascii="Arial" w:hAnsi="Arial" w:cs="Arial"/>
          <w:sz w:val="24"/>
          <w:szCs w:val="24"/>
        </w:rPr>
        <w:t>.</w:t>
      </w:r>
    </w:p>
    <w:p w:rsidR="001B6B59" w:rsidRDefault="00001579" w:rsidP="00EE506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51C23">
        <w:rPr>
          <w:rFonts w:ascii="Arial" w:hAnsi="Arial" w:cs="Arial"/>
          <w:sz w:val="24"/>
          <w:szCs w:val="24"/>
        </w:rPr>
        <w:t>Р</w:t>
      </w:r>
      <w:r w:rsidR="001B6B59" w:rsidRPr="00151C23">
        <w:rPr>
          <w:rFonts w:ascii="Arial" w:hAnsi="Arial" w:cs="Arial"/>
          <w:sz w:val="24"/>
          <w:szCs w:val="24"/>
        </w:rPr>
        <w:t>азместить</w:t>
      </w:r>
      <w:proofErr w:type="gramEnd"/>
      <w:r w:rsidR="001B6B59" w:rsidRPr="00151C23">
        <w:rPr>
          <w:rFonts w:ascii="Arial" w:hAnsi="Arial" w:cs="Arial"/>
          <w:sz w:val="24"/>
          <w:szCs w:val="24"/>
        </w:rPr>
        <w:t xml:space="preserve"> </w:t>
      </w:r>
      <w:r w:rsidR="00151C23" w:rsidRPr="00151C23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1B6B59" w:rsidRPr="00151C23">
        <w:rPr>
          <w:rFonts w:ascii="Arial" w:hAnsi="Arial" w:cs="Arial"/>
          <w:sz w:val="24"/>
          <w:szCs w:val="24"/>
        </w:rPr>
        <w:t>на официальном сайте Администрации муниципального образования</w:t>
      </w:r>
      <w:r w:rsidR="00151C23" w:rsidRPr="00151C23">
        <w:rPr>
          <w:rFonts w:ascii="Arial" w:hAnsi="Arial" w:cs="Arial"/>
          <w:sz w:val="24"/>
          <w:szCs w:val="24"/>
        </w:rPr>
        <w:t xml:space="preserve"> «Баяндай»</w:t>
      </w:r>
      <w:r w:rsidR="001B6B59" w:rsidRPr="00151C23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EE5062" w:rsidRPr="00151C23" w:rsidRDefault="00EE5062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6B59" w:rsidRPr="00151C23" w:rsidRDefault="001B6B59" w:rsidP="00EE5062">
      <w:pPr>
        <w:spacing w:after="0" w:line="240" w:lineRule="auto"/>
        <w:ind w:left="-15" w:firstLine="0"/>
        <w:jc w:val="right"/>
        <w:rPr>
          <w:rFonts w:ascii="Arial" w:hAnsi="Arial" w:cs="Arial"/>
          <w:sz w:val="24"/>
          <w:szCs w:val="24"/>
        </w:rPr>
      </w:pPr>
      <w:r w:rsidRPr="00151C23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151C23" w:rsidRPr="00151C23">
        <w:rPr>
          <w:rFonts w:ascii="Arial" w:hAnsi="Arial" w:cs="Arial"/>
          <w:sz w:val="24"/>
          <w:szCs w:val="24"/>
        </w:rPr>
        <w:t xml:space="preserve"> «Баяндай»</w:t>
      </w:r>
    </w:p>
    <w:p w:rsidR="00151C23" w:rsidRPr="00151C23" w:rsidRDefault="00151C23" w:rsidP="00EE5062">
      <w:pPr>
        <w:spacing w:after="0" w:line="240" w:lineRule="auto"/>
        <w:ind w:left="-15" w:firstLine="0"/>
        <w:jc w:val="right"/>
        <w:rPr>
          <w:rFonts w:ascii="Arial" w:hAnsi="Arial" w:cs="Arial"/>
          <w:sz w:val="24"/>
          <w:szCs w:val="24"/>
        </w:rPr>
      </w:pPr>
      <w:proofErr w:type="spellStart"/>
      <w:r w:rsidRPr="00151C23">
        <w:rPr>
          <w:rFonts w:ascii="Arial" w:hAnsi="Arial" w:cs="Arial"/>
          <w:sz w:val="24"/>
          <w:szCs w:val="24"/>
        </w:rPr>
        <w:t>Андреянов</w:t>
      </w:r>
      <w:proofErr w:type="spellEnd"/>
      <w:r w:rsidRPr="00151C23">
        <w:rPr>
          <w:rFonts w:ascii="Arial" w:hAnsi="Arial" w:cs="Arial"/>
          <w:sz w:val="24"/>
          <w:szCs w:val="24"/>
        </w:rPr>
        <w:t xml:space="preserve"> З.И.</w:t>
      </w: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B6B59">
      <w:pPr>
        <w:ind w:left="-15" w:firstLine="0"/>
      </w:pPr>
    </w:p>
    <w:p w:rsidR="001B6B59" w:rsidRDefault="001B6B59" w:rsidP="00151C23">
      <w:pPr>
        <w:ind w:firstLine="0"/>
      </w:pPr>
    </w:p>
    <w:p w:rsidR="001B6B59" w:rsidRPr="00151C23" w:rsidRDefault="001B6B59" w:rsidP="001B6B59">
      <w:pPr>
        <w:spacing w:after="945" w:line="238" w:lineRule="auto"/>
        <w:ind w:left="4956" w:right="936" w:hanging="1684"/>
        <w:jc w:val="left"/>
        <w:rPr>
          <w:rFonts w:ascii="Arial" w:hAnsi="Arial" w:cs="Arial"/>
          <w:sz w:val="24"/>
          <w:szCs w:val="24"/>
        </w:rPr>
      </w:pPr>
      <w:r>
        <w:t xml:space="preserve">                        </w:t>
      </w:r>
      <w:r w:rsidRPr="00151C23">
        <w:rPr>
          <w:rFonts w:ascii="Arial" w:hAnsi="Arial" w:cs="Arial"/>
          <w:sz w:val="24"/>
          <w:szCs w:val="24"/>
        </w:rPr>
        <w:t xml:space="preserve">УТВЕРЖДЕН постановлением администрации </w:t>
      </w:r>
      <w:r w:rsidR="00151C23" w:rsidRPr="00151C23">
        <w:rPr>
          <w:rFonts w:ascii="Arial" w:hAnsi="Arial" w:cs="Arial"/>
          <w:sz w:val="24"/>
          <w:szCs w:val="24"/>
        </w:rPr>
        <w:t xml:space="preserve">муниципального образования «Баяндай» </w:t>
      </w:r>
      <w:r w:rsidR="008C208F">
        <w:rPr>
          <w:rFonts w:ascii="Arial" w:hAnsi="Arial" w:cs="Arial"/>
          <w:sz w:val="24"/>
          <w:szCs w:val="24"/>
        </w:rPr>
        <w:t xml:space="preserve">                    </w:t>
      </w:r>
      <w:r w:rsidRPr="00151C23">
        <w:rPr>
          <w:rFonts w:ascii="Arial" w:hAnsi="Arial" w:cs="Arial"/>
          <w:sz w:val="24"/>
          <w:szCs w:val="24"/>
        </w:rPr>
        <w:t>от</w:t>
      </w:r>
      <w:r w:rsidR="008C208F">
        <w:rPr>
          <w:rFonts w:ascii="Arial" w:hAnsi="Arial" w:cs="Arial"/>
          <w:sz w:val="24"/>
          <w:szCs w:val="24"/>
        </w:rPr>
        <w:t xml:space="preserve"> 18 декабря 2024 г. № 10</w:t>
      </w:r>
    </w:p>
    <w:p w:rsidR="001B6B59" w:rsidRPr="00151C23" w:rsidRDefault="001B6B59" w:rsidP="001B6B59">
      <w:pPr>
        <w:pStyle w:val="1"/>
        <w:spacing w:after="9"/>
        <w:ind w:right="0"/>
        <w:rPr>
          <w:rFonts w:ascii="Arial" w:hAnsi="Arial" w:cs="Arial"/>
          <w:sz w:val="24"/>
          <w:szCs w:val="24"/>
        </w:rPr>
      </w:pPr>
      <w:r w:rsidRPr="00151C23">
        <w:rPr>
          <w:rFonts w:ascii="Arial" w:hAnsi="Arial" w:cs="Arial"/>
          <w:sz w:val="24"/>
          <w:szCs w:val="24"/>
        </w:rPr>
        <w:t>ПОРЯДОК</w:t>
      </w:r>
    </w:p>
    <w:p w:rsidR="001B6B59" w:rsidRPr="00151C23" w:rsidRDefault="001B6B59" w:rsidP="001B6B59">
      <w:pPr>
        <w:spacing w:after="656" w:line="259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151C23">
        <w:rPr>
          <w:rFonts w:ascii="Arial" w:hAnsi="Arial" w:cs="Arial"/>
          <w:sz w:val="24"/>
          <w:szCs w:val="24"/>
        </w:rPr>
        <w:t>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151C23" w:rsidRPr="00151C23">
        <w:rPr>
          <w:rFonts w:ascii="Arial" w:hAnsi="Arial" w:cs="Arial"/>
          <w:sz w:val="24"/>
          <w:szCs w:val="24"/>
        </w:rPr>
        <w:t xml:space="preserve"> «Баяндай»</w:t>
      </w:r>
    </w:p>
    <w:p w:rsidR="001B6B59" w:rsidRPr="00EE5062" w:rsidRDefault="001B6B59" w:rsidP="00EE5062">
      <w:pPr>
        <w:pStyle w:val="1"/>
        <w:tabs>
          <w:tab w:val="center" w:pos="3537"/>
          <w:tab w:val="center" w:pos="5315"/>
        </w:tabs>
        <w:spacing w:after="0" w:line="240" w:lineRule="auto"/>
        <w:ind w:left="0" w:right="0" w:firstLine="0"/>
        <w:jc w:val="left"/>
        <w:rPr>
          <w:rFonts w:ascii="Arial" w:hAnsi="Arial" w:cs="Arial"/>
          <w:sz w:val="24"/>
          <w:szCs w:val="24"/>
        </w:rPr>
      </w:pPr>
      <w:r w:rsidRPr="00151C23">
        <w:rPr>
          <w:rFonts w:ascii="Arial" w:eastAsia="Calibri" w:hAnsi="Arial" w:cs="Arial"/>
          <w:b w:val="0"/>
          <w:sz w:val="24"/>
          <w:szCs w:val="24"/>
        </w:rPr>
        <w:tab/>
      </w:r>
      <w:r w:rsidRPr="00EE5062">
        <w:rPr>
          <w:rFonts w:ascii="Arial" w:hAnsi="Arial" w:cs="Arial"/>
          <w:sz w:val="24"/>
          <w:szCs w:val="24"/>
        </w:rPr>
        <w:t>1.</w:t>
      </w:r>
      <w:r w:rsidRPr="00EE5062">
        <w:rPr>
          <w:rFonts w:ascii="Arial" w:hAnsi="Arial" w:cs="Arial"/>
          <w:sz w:val="24"/>
          <w:szCs w:val="24"/>
        </w:rPr>
        <w:tab/>
        <w:t>Общие положения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proofErr w:type="gramStart"/>
      <w:r w:rsidRPr="00EE5062">
        <w:rPr>
          <w:rFonts w:ascii="Arial" w:hAnsi="Arial" w:cs="Arial"/>
          <w:sz w:val="24"/>
          <w:szCs w:val="24"/>
        </w:rPr>
        <w:t>1.1 Настоящий порядок оказания консультационной и организационной поддержки субъектам малого и среднего предпринимательства на территории муниципального образования</w:t>
      </w:r>
      <w:r w:rsidR="00151C23" w:rsidRPr="00EE5062">
        <w:rPr>
          <w:rFonts w:ascii="Arial" w:hAnsi="Arial" w:cs="Arial"/>
          <w:sz w:val="24"/>
          <w:szCs w:val="24"/>
        </w:rPr>
        <w:t xml:space="preserve"> «Баяндай» </w:t>
      </w:r>
      <w:r w:rsidRPr="00EE5062">
        <w:rPr>
          <w:rFonts w:ascii="Arial" w:hAnsi="Arial" w:cs="Arial"/>
          <w:sz w:val="24"/>
          <w:szCs w:val="24"/>
        </w:rPr>
        <w:t>разработан в целях развития малого</w:t>
      </w:r>
      <w:r w:rsidR="00151C23" w:rsidRPr="00EE5062">
        <w:rPr>
          <w:rFonts w:ascii="Arial" w:hAnsi="Arial" w:cs="Arial"/>
          <w:sz w:val="24"/>
          <w:szCs w:val="24"/>
        </w:rPr>
        <w:t xml:space="preserve"> и среднего</w:t>
      </w:r>
      <w:r w:rsidRPr="00EE5062">
        <w:rPr>
          <w:rFonts w:ascii="Arial" w:hAnsi="Arial" w:cs="Arial"/>
          <w:sz w:val="24"/>
          <w:szCs w:val="24"/>
        </w:rPr>
        <w:t xml:space="preserve"> предпринимательства в муниципальном образовании, повышения его деловой активности, конкуренции на рынке потребительских товаров и услуг, росту занятости и доходов населения и определяет виды, условия и механизм получения субъектами малого и среднего предпринимательства консультационной и организационной</w:t>
      </w:r>
      <w:proofErr w:type="gramEnd"/>
      <w:r w:rsidRPr="00EE5062">
        <w:rPr>
          <w:rFonts w:ascii="Arial" w:hAnsi="Arial" w:cs="Arial"/>
          <w:sz w:val="24"/>
          <w:szCs w:val="24"/>
        </w:rPr>
        <w:t xml:space="preserve"> поддержки, оказываемой администрацией муниципального образования.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1.2 Консультационная, информационная и организационная поддержка оказывается субъектам малого и среднего предпринимательства, зарегистрированным в качестве юридических лиц и индивидуальных предпринимателей и осуществляющим хозяйственную деятельность на территории муниципального образования</w:t>
      </w:r>
      <w:r w:rsidR="00151C23" w:rsidRPr="00EE5062">
        <w:rPr>
          <w:rFonts w:ascii="Arial" w:hAnsi="Arial" w:cs="Arial"/>
          <w:sz w:val="24"/>
          <w:szCs w:val="24"/>
        </w:rPr>
        <w:t xml:space="preserve"> «Баяндай»</w:t>
      </w:r>
      <w:r w:rsidRPr="00EE5062">
        <w:rPr>
          <w:rFonts w:ascii="Arial" w:hAnsi="Arial" w:cs="Arial"/>
          <w:sz w:val="24"/>
          <w:szCs w:val="24"/>
        </w:rPr>
        <w:t>.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1.3 Понятие «субъекты малого и среднего предпринимательства» используются в рамках настоящего Порядка в значении, определенном Федеральным законом от 24 июля 2007 года № 209-ФЗ «О развитии малого и среднего предпринимательства в Российской Федерации».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1.4 Администрация муниципального образования оказывает консультационную и организационную поддержку субъектам малого и среднего предпринимательства в соответствии с полномочиями, определенными Уставом муниципального образования, на безвозмездной основе.</w:t>
      </w:r>
    </w:p>
    <w:p w:rsidR="001B6B59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1.5 Отраслевым (функциональным) органом, осуществляющим координационную деятельность, связанную с выполнением положений настоящего Порядка, является </w:t>
      </w:r>
      <w:r w:rsidR="00151C23" w:rsidRPr="00EE5062">
        <w:rPr>
          <w:rFonts w:ascii="Arial" w:hAnsi="Arial" w:cs="Arial"/>
          <w:sz w:val="24"/>
          <w:szCs w:val="24"/>
        </w:rPr>
        <w:t>администраци</w:t>
      </w:r>
      <w:r w:rsidR="00EE5062" w:rsidRPr="00EE5062">
        <w:rPr>
          <w:rFonts w:ascii="Arial" w:hAnsi="Arial" w:cs="Arial"/>
          <w:sz w:val="24"/>
          <w:szCs w:val="24"/>
        </w:rPr>
        <w:t>я</w:t>
      </w:r>
      <w:r w:rsidR="00151C23" w:rsidRPr="00EE5062">
        <w:rPr>
          <w:rFonts w:ascii="Arial" w:hAnsi="Arial" w:cs="Arial"/>
          <w:sz w:val="24"/>
          <w:szCs w:val="24"/>
        </w:rPr>
        <w:t xml:space="preserve"> муниципального образования «Баяндай»</w:t>
      </w:r>
      <w:r w:rsidRPr="00EE5062">
        <w:rPr>
          <w:rFonts w:ascii="Arial" w:hAnsi="Arial" w:cs="Arial"/>
          <w:sz w:val="24"/>
          <w:szCs w:val="24"/>
        </w:rPr>
        <w:t xml:space="preserve"> (далее – уполномоченный орган).</w:t>
      </w:r>
    </w:p>
    <w:p w:rsidR="00EE5062" w:rsidRPr="00EE5062" w:rsidRDefault="00EE5062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</w:p>
    <w:p w:rsidR="001B6B59" w:rsidRPr="00EE5062" w:rsidRDefault="001B6B59" w:rsidP="00EE5062">
      <w:pPr>
        <w:pStyle w:val="1"/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2.</w:t>
      </w:r>
      <w:r w:rsidRPr="00EE5062">
        <w:rPr>
          <w:rFonts w:ascii="Arial" w:hAnsi="Arial" w:cs="Arial"/>
          <w:sz w:val="24"/>
          <w:szCs w:val="24"/>
        </w:rPr>
        <w:tab/>
        <w:t>Виды консультационной и организационной поддержки субъектам малого и среднего предпринимательства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2.1 Консультационная поддержка субъектам малого и среднего предпринимательства оказывается уполномоченным органом в виде предоставления следующих услуг:</w:t>
      </w:r>
    </w:p>
    <w:p w:rsidR="001B6B59" w:rsidRPr="00EE5062" w:rsidRDefault="001B6B59" w:rsidP="00EE5062">
      <w:pPr>
        <w:spacing w:after="0" w:line="240" w:lineRule="auto"/>
        <w:ind w:left="705" w:firstLine="0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1) Консультирование по вопросам:</w:t>
      </w:r>
    </w:p>
    <w:p w:rsidR="001B6B59" w:rsidRPr="00EE5062" w:rsidRDefault="001B6B59" w:rsidP="00EE50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соблюдения трудового законодательства;</w:t>
      </w:r>
    </w:p>
    <w:p w:rsidR="001B6B59" w:rsidRPr="00EE5062" w:rsidRDefault="001B6B59" w:rsidP="00EE50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лицензирования отдельных видов деятельности;</w:t>
      </w:r>
    </w:p>
    <w:p w:rsidR="001B6B59" w:rsidRPr="00EE5062" w:rsidRDefault="001B6B59" w:rsidP="00EE50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налогообложения;</w:t>
      </w:r>
    </w:p>
    <w:p w:rsidR="001B6B59" w:rsidRPr="00EE5062" w:rsidRDefault="001B6B59" w:rsidP="00EE50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lastRenderedPageBreak/>
        <w:t>ценообразования;</w:t>
      </w:r>
    </w:p>
    <w:p w:rsidR="001B6B59" w:rsidRPr="00EE5062" w:rsidRDefault="001B6B59" w:rsidP="00EE50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порядка организации торговли и бытового обслуживания;</w:t>
      </w:r>
    </w:p>
    <w:p w:rsidR="001B6B59" w:rsidRPr="00EE5062" w:rsidRDefault="001B6B59" w:rsidP="00EE50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условий проведения конкурсов инвестиционных проектов для оказания бюджетной поддержки;</w:t>
      </w:r>
    </w:p>
    <w:p w:rsidR="001B6B59" w:rsidRPr="00EE5062" w:rsidRDefault="001B6B59" w:rsidP="00EE506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создания </w:t>
      </w:r>
      <w:r w:rsidRPr="00EE5062">
        <w:rPr>
          <w:rFonts w:ascii="Arial" w:hAnsi="Arial" w:cs="Arial"/>
          <w:sz w:val="24"/>
          <w:szCs w:val="24"/>
        </w:rPr>
        <w:tab/>
        <w:t xml:space="preserve">ассоциаций </w:t>
      </w:r>
      <w:r w:rsidRPr="00EE5062">
        <w:rPr>
          <w:rFonts w:ascii="Arial" w:hAnsi="Arial" w:cs="Arial"/>
          <w:sz w:val="24"/>
          <w:szCs w:val="24"/>
        </w:rPr>
        <w:tab/>
        <w:t xml:space="preserve">(союзов) </w:t>
      </w:r>
      <w:r w:rsidRPr="00EE5062">
        <w:rPr>
          <w:rFonts w:ascii="Arial" w:hAnsi="Arial" w:cs="Arial"/>
          <w:sz w:val="24"/>
          <w:szCs w:val="24"/>
        </w:rPr>
        <w:tab/>
        <w:t xml:space="preserve">субъектов </w:t>
      </w:r>
      <w:r w:rsidRPr="00EE5062">
        <w:rPr>
          <w:rFonts w:ascii="Arial" w:hAnsi="Arial" w:cs="Arial"/>
          <w:sz w:val="24"/>
          <w:szCs w:val="24"/>
        </w:rPr>
        <w:tab/>
        <w:t xml:space="preserve">малого </w:t>
      </w:r>
      <w:r w:rsidRPr="00EE5062">
        <w:rPr>
          <w:rFonts w:ascii="Arial" w:hAnsi="Arial" w:cs="Arial"/>
          <w:sz w:val="24"/>
          <w:szCs w:val="24"/>
        </w:rPr>
        <w:tab/>
        <w:t xml:space="preserve">и </w:t>
      </w:r>
      <w:r w:rsidRPr="00EE5062">
        <w:rPr>
          <w:rFonts w:ascii="Arial" w:hAnsi="Arial" w:cs="Arial"/>
          <w:sz w:val="24"/>
          <w:szCs w:val="24"/>
        </w:rPr>
        <w:tab/>
        <w:t>среднего предпринимательства.</w:t>
      </w:r>
    </w:p>
    <w:p w:rsidR="001B6B59" w:rsidRPr="00EE5062" w:rsidRDefault="001B6B59" w:rsidP="00EE506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Обеспечение субъектов малого и среднего предпринимательств доступной адресной информацией о структурах, контролирующих их деятельность, оказывающих различные услуги в ведении бизнеса, занимающихся поддержкой развития малого бизнеса.</w:t>
      </w:r>
    </w:p>
    <w:p w:rsidR="001B6B59" w:rsidRPr="00EE5062" w:rsidRDefault="001B6B59" w:rsidP="00EE506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1B6B59" w:rsidRPr="00EE5062" w:rsidRDefault="001B6B59" w:rsidP="00EE506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Организация доступа субъектов малого и среднего предпринимательства к участию в закупках для муниципальных нужд.</w:t>
      </w:r>
    </w:p>
    <w:p w:rsidR="001B6B59" w:rsidRPr="00EE5062" w:rsidRDefault="001B6B59" w:rsidP="00EE506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Предоставление информации о проводимых выставках, ярмарках, семинарах.</w:t>
      </w:r>
    </w:p>
    <w:p w:rsidR="001B6B59" w:rsidRPr="00EE5062" w:rsidRDefault="001B6B59" w:rsidP="00EE5062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Организация работы на официальном сайте администрации муниципального образования в информационно-телекоммуникационной сети «Интернет» с обязательной публикацией следующей информации:</w:t>
      </w:r>
    </w:p>
    <w:p w:rsidR="001B6B59" w:rsidRPr="00EE5062" w:rsidRDefault="001B6B59" w:rsidP="00EE5062">
      <w:pPr>
        <w:spacing w:after="0" w:line="240" w:lineRule="auto"/>
        <w:ind w:left="709" w:firstLine="0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муниципальных правовых актов, регулирующих деятельность субъектов </w:t>
      </w:r>
    </w:p>
    <w:p w:rsidR="001B6B59" w:rsidRPr="00EE5062" w:rsidRDefault="001B6B59" w:rsidP="00EE5062">
      <w:pPr>
        <w:spacing w:after="0" w:line="240" w:lineRule="auto"/>
        <w:ind w:left="694" w:hanging="709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малого и среднего предпринимательства; форм типовых документов о регистрации субъектов малого и среднего </w:t>
      </w:r>
    </w:p>
    <w:p w:rsidR="001B6B59" w:rsidRPr="00EE5062" w:rsidRDefault="001B6B59" w:rsidP="00EE5062">
      <w:pPr>
        <w:spacing w:after="0" w:line="240" w:lineRule="auto"/>
        <w:ind w:left="694" w:right="4194" w:hanging="709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предпринимательства; типовых договоров (по видам договоров).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2.2 Организация поддержки субъектов малого и среднего предпринимательства оказывается уполномоченным органом в виде:</w:t>
      </w:r>
    </w:p>
    <w:p w:rsidR="001B6B59" w:rsidRPr="00EE5062" w:rsidRDefault="001B6B59" w:rsidP="00EE506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проведения ярмарок, выставок, конкурсов среди субъектов малого и среднего предпринимательства, содействия в участии предпринимателей муниципального образования в региональных и федеральных мероприятиях рекламно-выставочного характера;</w:t>
      </w:r>
    </w:p>
    <w:p w:rsidR="001B6B59" w:rsidRPr="00EE5062" w:rsidRDefault="001B6B59" w:rsidP="00EE5062">
      <w:pPr>
        <w:numPr>
          <w:ilvl w:val="0"/>
          <w:numId w:val="4"/>
        </w:num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помощи </w:t>
      </w:r>
      <w:r w:rsidRPr="00EE5062">
        <w:rPr>
          <w:rFonts w:ascii="Arial" w:hAnsi="Arial" w:cs="Arial"/>
          <w:sz w:val="24"/>
          <w:szCs w:val="24"/>
        </w:rPr>
        <w:tab/>
        <w:t xml:space="preserve">в </w:t>
      </w:r>
      <w:r w:rsidRPr="00EE5062">
        <w:rPr>
          <w:rFonts w:ascii="Arial" w:hAnsi="Arial" w:cs="Arial"/>
          <w:sz w:val="24"/>
          <w:szCs w:val="24"/>
        </w:rPr>
        <w:tab/>
        <w:t xml:space="preserve">проведении </w:t>
      </w:r>
      <w:r w:rsidRPr="00EE5062">
        <w:rPr>
          <w:rFonts w:ascii="Arial" w:hAnsi="Arial" w:cs="Arial"/>
          <w:sz w:val="24"/>
          <w:szCs w:val="24"/>
        </w:rPr>
        <w:tab/>
        <w:t xml:space="preserve">мероприятий </w:t>
      </w:r>
      <w:r w:rsidRPr="00EE5062">
        <w:rPr>
          <w:rFonts w:ascii="Arial" w:hAnsi="Arial" w:cs="Arial"/>
          <w:sz w:val="24"/>
          <w:szCs w:val="24"/>
        </w:rPr>
        <w:tab/>
        <w:t>рекламн</w:t>
      </w:r>
      <w:proofErr w:type="gramStart"/>
      <w:r w:rsidRPr="00EE5062">
        <w:rPr>
          <w:rFonts w:ascii="Arial" w:hAnsi="Arial" w:cs="Arial"/>
          <w:sz w:val="24"/>
          <w:szCs w:val="24"/>
        </w:rPr>
        <w:t>о</w:t>
      </w:r>
      <w:r w:rsidR="00151C23" w:rsidRPr="00EE5062">
        <w:rPr>
          <w:rFonts w:ascii="Arial" w:hAnsi="Arial" w:cs="Arial"/>
          <w:sz w:val="24"/>
          <w:szCs w:val="24"/>
        </w:rPr>
        <w:t>-</w:t>
      </w:r>
      <w:proofErr w:type="gramEnd"/>
      <w:r w:rsidRPr="00EE5062">
        <w:rPr>
          <w:rFonts w:ascii="Arial" w:hAnsi="Arial" w:cs="Arial"/>
          <w:sz w:val="24"/>
          <w:szCs w:val="24"/>
        </w:rPr>
        <w:t xml:space="preserve"> выставочного характера;</w:t>
      </w:r>
    </w:p>
    <w:p w:rsidR="001B6B59" w:rsidRPr="00EE5062" w:rsidRDefault="001B6B59" w:rsidP="00EE506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помощи субъектам малого и среднего предпринимательства в организации проведения конференций, семинаров, круглых столов;</w:t>
      </w:r>
    </w:p>
    <w:p w:rsidR="001B6B59" w:rsidRPr="00EE5062" w:rsidRDefault="001B6B59" w:rsidP="00EE506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сотрудничества со средствами массовой информации, публикаций статей в поддержку развития малого и среднего предпринимательства и формирования положительного имиджа предпринимателя муниципального образования;</w:t>
      </w:r>
    </w:p>
    <w:p w:rsidR="001B6B59" w:rsidRPr="00EE5062" w:rsidRDefault="001B6B59" w:rsidP="00EE506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сотрудничества с организациями инфраструктуры поддержки малого и среднего предпринимательства на территории муниципального образования</w:t>
      </w:r>
      <w:r w:rsidR="00151C23" w:rsidRPr="00EE5062">
        <w:rPr>
          <w:rFonts w:ascii="Arial" w:hAnsi="Arial" w:cs="Arial"/>
          <w:sz w:val="24"/>
          <w:szCs w:val="24"/>
        </w:rPr>
        <w:t xml:space="preserve"> «Баяндай»</w:t>
      </w:r>
      <w:r w:rsidRPr="00EE5062">
        <w:rPr>
          <w:rFonts w:ascii="Arial" w:hAnsi="Arial" w:cs="Arial"/>
          <w:sz w:val="24"/>
          <w:szCs w:val="24"/>
        </w:rPr>
        <w:t xml:space="preserve"> с целью эффективного решения вопросов развития малого и среднего предпринимательства и </w:t>
      </w:r>
      <w:proofErr w:type="gramStart"/>
      <w:r w:rsidRPr="00EE5062">
        <w:rPr>
          <w:rFonts w:ascii="Arial" w:hAnsi="Arial" w:cs="Arial"/>
          <w:sz w:val="24"/>
          <w:szCs w:val="24"/>
        </w:rPr>
        <w:t>оказания</w:t>
      </w:r>
      <w:proofErr w:type="gramEnd"/>
      <w:r w:rsidRPr="00EE5062">
        <w:rPr>
          <w:rFonts w:ascii="Arial" w:hAnsi="Arial" w:cs="Arial"/>
          <w:sz w:val="24"/>
          <w:szCs w:val="24"/>
        </w:rPr>
        <w:t xml:space="preserve"> необходимых для ведения бизнеса услуг;</w:t>
      </w:r>
    </w:p>
    <w:p w:rsidR="001B6B59" w:rsidRDefault="001B6B59" w:rsidP="00EE5062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помощи в издании методической и справочной литературы по вопросам малого и среднего предпринимательства.</w:t>
      </w:r>
    </w:p>
    <w:p w:rsidR="00EE5062" w:rsidRPr="00EE5062" w:rsidRDefault="00EE5062" w:rsidP="00EE5062">
      <w:pPr>
        <w:spacing w:after="0" w:line="240" w:lineRule="auto"/>
        <w:ind w:left="699" w:firstLine="0"/>
        <w:rPr>
          <w:rFonts w:ascii="Arial" w:hAnsi="Arial" w:cs="Arial"/>
          <w:sz w:val="24"/>
          <w:szCs w:val="24"/>
        </w:rPr>
      </w:pPr>
    </w:p>
    <w:p w:rsidR="001B6B59" w:rsidRPr="00EE5062" w:rsidRDefault="001B6B59" w:rsidP="00EE5062">
      <w:pPr>
        <w:tabs>
          <w:tab w:val="center" w:pos="1744"/>
          <w:tab w:val="center" w:pos="5668"/>
        </w:tabs>
        <w:spacing w:after="0"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EE5062">
        <w:rPr>
          <w:rFonts w:ascii="Arial" w:eastAsia="Calibri" w:hAnsi="Arial" w:cs="Arial"/>
          <w:sz w:val="24"/>
          <w:szCs w:val="24"/>
        </w:rPr>
        <w:tab/>
      </w:r>
      <w:r w:rsidRPr="00EE5062">
        <w:rPr>
          <w:rFonts w:ascii="Arial" w:hAnsi="Arial" w:cs="Arial"/>
          <w:b/>
          <w:sz w:val="24"/>
          <w:szCs w:val="24"/>
        </w:rPr>
        <w:t>3.</w:t>
      </w:r>
      <w:r w:rsidRPr="00EE5062">
        <w:rPr>
          <w:rFonts w:ascii="Arial" w:hAnsi="Arial" w:cs="Arial"/>
          <w:b/>
          <w:sz w:val="24"/>
          <w:szCs w:val="24"/>
        </w:rPr>
        <w:tab/>
        <w:t xml:space="preserve">Механизм получения субъектами малого и среднего </w:t>
      </w:r>
    </w:p>
    <w:p w:rsidR="001B6B59" w:rsidRPr="00EE5062" w:rsidRDefault="001B6B59" w:rsidP="00EE5062">
      <w:pPr>
        <w:pStyle w:val="1"/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предпринимательства консультационной и организационной поддержки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3.1 Консультационная поддержка субъектов малого и среднего предпринимательства оказывается уполномоченным органом в следующих формах:</w:t>
      </w:r>
    </w:p>
    <w:p w:rsidR="001B6B59" w:rsidRPr="00EE5062" w:rsidRDefault="001B6B59" w:rsidP="00EE5062">
      <w:pPr>
        <w:spacing w:after="0"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в устной форме лицам, обратившимся в уполномоченный орган посредством </w:t>
      </w:r>
    </w:p>
    <w:p w:rsidR="001B6B59" w:rsidRPr="00EE5062" w:rsidRDefault="001B6B59" w:rsidP="00EE5062">
      <w:pPr>
        <w:spacing w:after="0" w:line="240" w:lineRule="auto"/>
        <w:ind w:left="690" w:hanging="70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lastRenderedPageBreak/>
        <w:t xml:space="preserve">телефонной связи или лично, в письменной форме юридическим лицам и физическим лицам </w:t>
      </w:r>
      <w:proofErr w:type="gramStart"/>
      <w:r w:rsidRPr="00EE5062">
        <w:rPr>
          <w:rFonts w:ascii="Arial" w:hAnsi="Arial" w:cs="Arial"/>
          <w:sz w:val="24"/>
          <w:szCs w:val="24"/>
        </w:rPr>
        <w:t>по</w:t>
      </w:r>
      <w:proofErr w:type="gramEnd"/>
      <w:r w:rsidRPr="00EE5062">
        <w:rPr>
          <w:rFonts w:ascii="Arial" w:hAnsi="Arial" w:cs="Arial"/>
          <w:sz w:val="24"/>
          <w:szCs w:val="24"/>
        </w:rPr>
        <w:t xml:space="preserve"> </w:t>
      </w:r>
    </w:p>
    <w:p w:rsidR="001B6B59" w:rsidRPr="00EE5062" w:rsidRDefault="001B6B59" w:rsidP="00EE5062">
      <w:pPr>
        <w:spacing w:after="0" w:line="240" w:lineRule="auto"/>
        <w:ind w:left="-15" w:firstLine="0"/>
        <w:rPr>
          <w:rFonts w:ascii="Arial" w:hAnsi="Arial" w:cs="Arial"/>
          <w:sz w:val="24"/>
          <w:szCs w:val="24"/>
        </w:rPr>
      </w:pPr>
      <w:proofErr w:type="gramStart"/>
      <w:r w:rsidRPr="00EE5062">
        <w:rPr>
          <w:rFonts w:ascii="Arial" w:hAnsi="Arial" w:cs="Arial"/>
          <w:sz w:val="24"/>
          <w:szCs w:val="24"/>
        </w:rPr>
        <w:t>письменным запросам, в обзорно-ознакомительной форме путем размещения информации на стенде, в информационных листах (ответы на популярные вопросы, образцы правовых и деловых документов, правила делового этикета и пр.) в электронной форме в виде ответов на вопросы посредством электронной почты в режиме «вопрос-ответ», путем размещения информации на официальном сайте администрации в информационно-телекоммуникационной сети «Интернет», в средствах массовой информации в виде объявлений, выступлений</w:t>
      </w:r>
      <w:proofErr w:type="gramEnd"/>
      <w:r w:rsidRPr="00EE5062">
        <w:rPr>
          <w:rFonts w:ascii="Arial" w:hAnsi="Arial" w:cs="Arial"/>
          <w:sz w:val="24"/>
          <w:szCs w:val="24"/>
        </w:rPr>
        <w:t>, представителей органов местного самоуправления муниципального образования по проблемам предпринимательства.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3.2. При оказании консультационных услуг субъектам малого и среднего предпринимательства ответ должен предоставляться в ясной и доступной форме с использованием общедоступной терминологии.</w:t>
      </w:r>
    </w:p>
    <w:p w:rsidR="001B6B59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3.3. Организационная поддержка субъектам малого и среднего предпринимательства оказывается уполномоченным органом как при обращении субъектов малого и среднего предпринимательства в устной или письменной форме, так и по инициативе уполномоченного органа в рамках мероприятий, предусмотренных пунктом 2.2 настоящего Порядка.</w:t>
      </w:r>
    </w:p>
    <w:p w:rsidR="00EE5062" w:rsidRPr="00EE5062" w:rsidRDefault="00EE5062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</w:p>
    <w:p w:rsidR="001B6B59" w:rsidRPr="00EE5062" w:rsidRDefault="001B6B59" w:rsidP="00EE5062">
      <w:pPr>
        <w:pStyle w:val="1"/>
        <w:spacing w:after="0" w:line="240" w:lineRule="auto"/>
        <w:ind w:right="0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4.</w:t>
      </w:r>
      <w:r w:rsidRPr="00EE5062">
        <w:rPr>
          <w:rFonts w:ascii="Arial" w:hAnsi="Arial" w:cs="Arial"/>
          <w:sz w:val="24"/>
          <w:szCs w:val="24"/>
        </w:rPr>
        <w:tab/>
        <w:t>Порядок обращения и учета обращений субъектов малого и среднего предпринимательства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4.1 Уполномоченный орган ведет учет обращений субъектов малого и среднего предпринимательства, оказанных консультационных услуг и организационной поддержки субъектам малого и среднего предпринимательства по формам согласно приложениям № 1 и № 2 к настоящему Порядку.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EE5062">
        <w:rPr>
          <w:rFonts w:ascii="Arial" w:hAnsi="Arial" w:cs="Arial"/>
          <w:sz w:val="24"/>
          <w:szCs w:val="24"/>
        </w:rPr>
        <w:t>С целью осуществления мониторинга работы уполномоченного органа по оказанию содействия развитию малого и среднего предпринимательства на территории муниципального образования уполномоченный орган ежеквартально, не позднее 20 числа месяца, следующего за отчетным кварталом, готовит сводную аналитическую справку, содержащую сведения о количестве обращений субъектов малого и среднего предпринимательства за анализируемый период и результатах проведения в соответствии с поступившими обращениями работы (далее – сводная аналитическая</w:t>
      </w:r>
      <w:proofErr w:type="gramEnd"/>
      <w:r w:rsidRPr="00EE5062">
        <w:rPr>
          <w:rFonts w:ascii="Arial" w:hAnsi="Arial" w:cs="Arial"/>
          <w:sz w:val="24"/>
          <w:szCs w:val="24"/>
        </w:rPr>
        <w:t xml:space="preserve"> справка).</w:t>
      </w:r>
    </w:p>
    <w:p w:rsidR="001B6B59" w:rsidRPr="00EE5062" w:rsidRDefault="001B6B59" w:rsidP="00EE5062">
      <w:pPr>
        <w:spacing w:after="0" w:line="240" w:lineRule="auto"/>
        <w:ind w:left="-15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4.3. Сводная аналитическая справка используется уполномоченным органом в работе с целью:</w:t>
      </w:r>
    </w:p>
    <w:p w:rsidR="001B6B59" w:rsidRPr="00EE5062" w:rsidRDefault="001B6B59" w:rsidP="00EE506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выявления приоритетов развития малого и среднего предпринимательства на территории муниципального образования;</w:t>
      </w:r>
    </w:p>
    <w:p w:rsidR="001B6B59" w:rsidRPr="00EE5062" w:rsidRDefault="001B6B59" w:rsidP="00EE506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дальнейшего совершенствования </w:t>
      </w:r>
      <w:proofErr w:type="gramStart"/>
      <w:r w:rsidRPr="00EE5062">
        <w:rPr>
          <w:rFonts w:ascii="Arial" w:hAnsi="Arial" w:cs="Arial"/>
          <w:sz w:val="24"/>
          <w:szCs w:val="24"/>
        </w:rPr>
        <w:t>работы организаций инфраструктуры поддержки субъектов малого</w:t>
      </w:r>
      <w:proofErr w:type="gramEnd"/>
      <w:r w:rsidRPr="00EE5062">
        <w:rPr>
          <w:rFonts w:ascii="Arial" w:hAnsi="Arial" w:cs="Arial"/>
          <w:sz w:val="24"/>
          <w:szCs w:val="24"/>
        </w:rPr>
        <w:t xml:space="preserve"> и среднего предпринимательства на территории муниципального образования;</w:t>
      </w:r>
    </w:p>
    <w:p w:rsidR="001B6B59" w:rsidRPr="00EE5062" w:rsidRDefault="001B6B59" w:rsidP="00EE5062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разработки предложений по совершенствованию мер поддержки субъектов малого и среднего предпринимательства со стороны органов местного самоуправления муниципального образования.</w:t>
      </w:r>
    </w:p>
    <w:p w:rsidR="00151C23" w:rsidRPr="00EE5062" w:rsidRDefault="00151C23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3" w:rsidRPr="00EE5062" w:rsidRDefault="00151C23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3" w:rsidRPr="00EE5062" w:rsidRDefault="00151C23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3" w:rsidRPr="00EE5062" w:rsidRDefault="00151C23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3" w:rsidRPr="00EE5062" w:rsidRDefault="00151C23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3" w:rsidRPr="00EE5062" w:rsidRDefault="00151C23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3" w:rsidRPr="00EE5062" w:rsidRDefault="00151C23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3" w:rsidRPr="00EE5062" w:rsidRDefault="00151C23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3" w:rsidRPr="00EE5062" w:rsidRDefault="00151C23" w:rsidP="00EE5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1C23" w:rsidRDefault="00151C23" w:rsidP="00151C23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  <w:sectPr w:rsidR="00151C23">
          <w:headerReference w:type="even" r:id="rId8"/>
          <w:headerReference w:type="default" r:id="rId9"/>
          <w:headerReference w:type="first" r:id="rId10"/>
          <w:pgSz w:w="11906" w:h="16838"/>
          <w:pgMar w:top="1201" w:right="567" w:bottom="1149" w:left="1418" w:header="720" w:footer="720" w:gutter="0"/>
          <w:cols w:space="720"/>
          <w:titlePg/>
        </w:sectPr>
      </w:pPr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outlineLvl w:val="1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151C23" w:rsidRPr="00EE5062" w:rsidRDefault="00EE5062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Порядку </w:t>
      </w:r>
      <w:r w:rsidR="00151C23" w:rsidRPr="00EE5062">
        <w:rPr>
          <w:rFonts w:ascii="Arial" w:hAnsi="Arial" w:cs="Arial"/>
          <w:sz w:val="24"/>
          <w:szCs w:val="24"/>
        </w:rPr>
        <w:t xml:space="preserve">оказания </w:t>
      </w:r>
      <w:proofErr w:type="gramStart"/>
      <w:r w:rsidR="00151C23" w:rsidRPr="00EE5062">
        <w:rPr>
          <w:rFonts w:ascii="Arial" w:hAnsi="Arial" w:cs="Arial"/>
          <w:sz w:val="24"/>
          <w:szCs w:val="24"/>
        </w:rPr>
        <w:t>консультационной</w:t>
      </w:r>
      <w:proofErr w:type="gramEnd"/>
      <w:r w:rsidR="00151C23" w:rsidRPr="00EE5062">
        <w:rPr>
          <w:rFonts w:ascii="Arial" w:hAnsi="Arial" w:cs="Arial"/>
          <w:sz w:val="24"/>
          <w:szCs w:val="24"/>
        </w:rPr>
        <w:t xml:space="preserve"> и</w:t>
      </w:r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организационной поддержки субъектов</w:t>
      </w:r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EE5062">
        <w:rPr>
          <w:rFonts w:ascii="Arial" w:hAnsi="Arial" w:cs="Arial"/>
          <w:sz w:val="24"/>
          <w:szCs w:val="24"/>
        </w:rPr>
        <w:t>на</w:t>
      </w:r>
      <w:proofErr w:type="gramEnd"/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color w:val="auto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территории </w:t>
      </w:r>
      <w:r w:rsidRPr="00EE5062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  <w:r w:rsidR="00EE5062" w:rsidRPr="00EE5062">
        <w:rPr>
          <w:rFonts w:ascii="Arial" w:hAnsi="Arial" w:cs="Arial"/>
          <w:color w:val="auto"/>
          <w:sz w:val="24"/>
          <w:szCs w:val="24"/>
        </w:rPr>
        <w:t xml:space="preserve"> «Баяндай»</w:t>
      </w:r>
    </w:p>
    <w:p w:rsidR="00151C23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color w:val="auto"/>
          <w:sz w:val="24"/>
          <w:szCs w:val="24"/>
        </w:rPr>
        <w:t>от «</w:t>
      </w:r>
      <w:r w:rsidR="008C208F">
        <w:rPr>
          <w:rFonts w:ascii="Arial" w:hAnsi="Arial" w:cs="Arial"/>
          <w:color w:val="auto"/>
          <w:sz w:val="24"/>
          <w:szCs w:val="24"/>
        </w:rPr>
        <w:t>18</w:t>
      </w:r>
      <w:r w:rsidRPr="00EE5062">
        <w:rPr>
          <w:rFonts w:ascii="Arial" w:hAnsi="Arial" w:cs="Arial"/>
          <w:color w:val="auto"/>
          <w:sz w:val="24"/>
          <w:szCs w:val="24"/>
        </w:rPr>
        <w:t xml:space="preserve">» </w:t>
      </w:r>
      <w:r w:rsidR="008C208F">
        <w:rPr>
          <w:rFonts w:ascii="Arial" w:hAnsi="Arial" w:cs="Arial"/>
          <w:color w:val="auto"/>
          <w:sz w:val="24"/>
          <w:szCs w:val="24"/>
        </w:rPr>
        <w:t>декабря</w:t>
      </w:r>
      <w:r w:rsidRPr="00EE5062">
        <w:rPr>
          <w:rFonts w:ascii="Arial" w:hAnsi="Arial" w:cs="Arial"/>
          <w:color w:val="auto"/>
          <w:sz w:val="24"/>
          <w:szCs w:val="24"/>
        </w:rPr>
        <w:t xml:space="preserve"> 202</w:t>
      </w:r>
      <w:r w:rsidR="00EE5062" w:rsidRPr="00EE5062">
        <w:rPr>
          <w:rFonts w:ascii="Arial" w:hAnsi="Arial" w:cs="Arial"/>
          <w:color w:val="auto"/>
          <w:sz w:val="24"/>
          <w:szCs w:val="24"/>
        </w:rPr>
        <w:t>4</w:t>
      </w:r>
      <w:r w:rsidRPr="00EE5062">
        <w:rPr>
          <w:rFonts w:ascii="Arial" w:hAnsi="Arial" w:cs="Arial"/>
          <w:color w:val="auto"/>
          <w:sz w:val="24"/>
          <w:szCs w:val="24"/>
        </w:rPr>
        <w:t xml:space="preserve"> г.</w:t>
      </w:r>
      <w:r w:rsidRPr="00EE5062">
        <w:rPr>
          <w:rFonts w:ascii="Arial" w:hAnsi="Arial" w:cs="Arial"/>
          <w:sz w:val="24"/>
          <w:szCs w:val="24"/>
        </w:rPr>
        <w:t xml:space="preserve"> </w:t>
      </w:r>
    </w:p>
    <w:p w:rsidR="00EE5062" w:rsidRPr="00EE5062" w:rsidRDefault="00EE5062" w:rsidP="00151C23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</w:p>
    <w:p w:rsidR="00151C23" w:rsidRPr="00EE5062" w:rsidRDefault="00151C23" w:rsidP="00151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5062">
        <w:rPr>
          <w:rFonts w:ascii="Arial" w:hAnsi="Arial" w:cs="Arial"/>
          <w:b/>
          <w:bCs/>
          <w:sz w:val="24"/>
          <w:szCs w:val="24"/>
        </w:rPr>
        <w:t>ПРЕДОСТАВЛЕНИЕ КОНСУЛЬТАЦИОННОЙ ПОДДЕРЖКИ</w:t>
      </w:r>
    </w:p>
    <w:p w:rsidR="00151C23" w:rsidRPr="00EE5062" w:rsidRDefault="00151C23" w:rsidP="00151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5062">
        <w:rPr>
          <w:rFonts w:ascii="Arial" w:hAnsi="Arial" w:cs="Arial"/>
          <w:b/>
          <w:bCs/>
          <w:sz w:val="24"/>
          <w:szCs w:val="24"/>
        </w:rPr>
        <w:t>СУБЪЕКТАМ МАЛОГО И СРЕДНЕГО ПРЕДПРИНИМАТЕЛЬСТВА</w:t>
      </w:r>
    </w:p>
    <w:p w:rsidR="00151C23" w:rsidRPr="00111314" w:rsidRDefault="00151C23" w:rsidP="00151C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0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6"/>
        <w:gridCol w:w="1649"/>
        <w:gridCol w:w="2126"/>
        <w:gridCol w:w="1740"/>
        <w:gridCol w:w="1838"/>
        <w:gridCol w:w="2172"/>
        <w:gridCol w:w="1338"/>
        <w:gridCol w:w="1671"/>
        <w:gridCol w:w="1838"/>
      </w:tblGrid>
      <w:tr w:rsidR="00151C23" w:rsidRPr="00EE5062" w:rsidTr="00EE5062">
        <w:trPr>
          <w:trHeight w:val="182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E50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E506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поступления  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EE5062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>Сведения о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консультируемом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  малого или среднего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E5062">
              <w:rPr>
                <w:rFonts w:ascii="Arial" w:hAnsi="Arial" w:cs="Arial"/>
                <w:sz w:val="24"/>
                <w:szCs w:val="24"/>
              </w:rPr>
              <w:t>предприн</w:t>
            </w:r>
            <w:proofErr w:type="gramStart"/>
            <w:r w:rsidRPr="00EE5062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="00EE506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EE506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E5062">
              <w:rPr>
                <w:rFonts w:ascii="Arial" w:hAnsi="Arial" w:cs="Arial"/>
                <w:sz w:val="24"/>
                <w:szCs w:val="24"/>
              </w:rPr>
              <w:t>мательства</w:t>
            </w:r>
            <w:proofErr w:type="spellEnd"/>
            <w:r w:rsidRPr="00EE5062">
              <w:rPr>
                <w:rFonts w:ascii="Arial" w:hAnsi="Arial" w:cs="Arial"/>
                <w:sz w:val="24"/>
                <w:szCs w:val="24"/>
              </w:rPr>
              <w:br/>
              <w:t>(наименование организации,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Вид 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консультации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(вопрос,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предложение,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жалоба)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содержание 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>Структурное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E5062">
              <w:rPr>
                <w:rFonts w:ascii="Arial" w:hAnsi="Arial" w:cs="Arial"/>
                <w:sz w:val="24"/>
                <w:szCs w:val="24"/>
              </w:rPr>
              <w:t>подраздение</w:t>
            </w:r>
            <w:proofErr w:type="spellEnd"/>
            <w:r w:rsidRPr="00EE5062">
              <w:rPr>
                <w:rFonts w:ascii="Arial" w:hAnsi="Arial" w:cs="Arial"/>
                <w:sz w:val="24"/>
                <w:szCs w:val="24"/>
              </w:rPr>
              <w:t>, оказывающее</w:t>
            </w: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консультацию,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дата передачи заявления для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подготовки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Дата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ответа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Краткое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содержание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 ответа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>Отметка о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состоянии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(выполнен, в 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работе,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перенос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сроков)</w:t>
            </w:r>
          </w:p>
        </w:tc>
      </w:tr>
      <w:tr w:rsidR="00151C23" w:rsidRPr="00EE5062" w:rsidTr="00EE5062">
        <w:trPr>
          <w:trHeight w:val="327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C23" w:rsidRPr="00111314" w:rsidRDefault="00151C23" w:rsidP="00151C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1C23" w:rsidRPr="00111314" w:rsidRDefault="00151C23" w:rsidP="00151C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1C23" w:rsidRPr="00111314" w:rsidRDefault="00151C23" w:rsidP="00151C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1C23" w:rsidRDefault="00151C23" w:rsidP="00151C23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51C23" w:rsidRDefault="00151C23" w:rsidP="00151C23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51C23" w:rsidRDefault="00151C23" w:rsidP="00151C23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EE5062" w:rsidRDefault="00EE5062" w:rsidP="00151C23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outlineLvl w:val="1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к Порядку</w:t>
      </w:r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оказания </w:t>
      </w:r>
      <w:proofErr w:type="gramStart"/>
      <w:r w:rsidRPr="00EE5062">
        <w:rPr>
          <w:rFonts w:ascii="Arial" w:hAnsi="Arial" w:cs="Arial"/>
          <w:sz w:val="24"/>
          <w:szCs w:val="24"/>
        </w:rPr>
        <w:t>консультационной</w:t>
      </w:r>
      <w:proofErr w:type="gramEnd"/>
      <w:r w:rsidRPr="00EE5062">
        <w:rPr>
          <w:rFonts w:ascii="Arial" w:hAnsi="Arial" w:cs="Arial"/>
          <w:sz w:val="24"/>
          <w:szCs w:val="24"/>
        </w:rPr>
        <w:t xml:space="preserve"> и</w:t>
      </w:r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организационной поддержки субъектов</w:t>
      </w:r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 xml:space="preserve">малого и среднего предпринимательства </w:t>
      </w:r>
      <w:proofErr w:type="gramStart"/>
      <w:r w:rsidRPr="00EE5062">
        <w:rPr>
          <w:rFonts w:ascii="Arial" w:hAnsi="Arial" w:cs="Arial"/>
          <w:sz w:val="24"/>
          <w:szCs w:val="24"/>
        </w:rPr>
        <w:t>на</w:t>
      </w:r>
      <w:proofErr w:type="gramEnd"/>
    </w:p>
    <w:p w:rsidR="00151C23" w:rsidRPr="00EE5062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территории муниципального образования</w:t>
      </w:r>
      <w:r w:rsidR="00EE5062" w:rsidRPr="00EE5062">
        <w:rPr>
          <w:rFonts w:ascii="Arial" w:hAnsi="Arial" w:cs="Arial"/>
          <w:sz w:val="24"/>
          <w:szCs w:val="24"/>
        </w:rPr>
        <w:t xml:space="preserve"> «Баяндай»</w:t>
      </w:r>
    </w:p>
    <w:p w:rsidR="00151C23" w:rsidRDefault="00151C23" w:rsidP="00EE5062">
      <w:pPr>
        <w:widowControl w:val="0"/>
        <w:autoSpaceDE w:val="0"/>
        <w:autoSpaceDN w:val="0"/>
        <w:adjustRightInd w:val="0"/>
        <w:spacing w:after="0" w:line="240" w:lineRule="auto"/>
        <w:ind w:left="8789" w:firstLine="697"/>
        <w:jc w:val="right"/>
        <w:rPr>
          <w:rFonts w:ascii="Arial" w:hAnsi="Arial" w:cs="Arial"/>
          <w:sz w:val="24"/>
          <w:szCs w:val="24"/>
        </w:rPr>
      </w:pPr>
      <w:r w:rsidRPr="00EE5062">
        <w:rPr>
          <w:rFonts w:ascii="Arial" w:hAnsi="Arial" w:cs="Arial"/>
          <w:sz w:val="24"/>
          <w:szCs w:val="24"/>
        </w:rPr>
        <w:t>от «</w:t>
      </w:r>
      <w:r w:rsidR="008C208F">
        <w:rPr>
          <w:rFonts w:ascii="Arial" w:hAnsi="Arial" w:cs="Arial"/>
          <w:sz w:val="24"/>
          <w:szCs w:val="24"/>
        </w:rPr>
        <w:t>18</w:t>
      </w:r>
      <w:r w:rsidRPr="00EE5062">
        <w:rPr>
          <w:rFonts w:ascii="Arial" w:hAnsi="Arial" w:cs="Arial"/>
          <w:sz w:val="24"/>
          <w:szCs w:val="24"/>
        </w:rPr>
        <w:t>»</w:t>
      </w:r>
      <w:r w:rsidR="008C208F">
        <w:rPr>
          <w:rFonts w:ascii="Arial" w:hAnsi="Arial" w:cs="Arial"/>
          <w:sz w:val="24"/>
          <w:szCs w:val="24"/>
        </w:rPr>
        <w:t xml:space="preserve"> декабря</w:t>
      </w:r>
      <w:bookmarkStart w:id="0" w:name="_GoBack"/>
      <w:bookmarkEnd w:id="0"/>
      <w:r w:rsidRPr="00EE5062">
        <w:rPr>
          <w:rFonts w:ascii="Arial" w:hAnsi="Arial" w:cs="Arial"/>
          <w:sz w:val="24"/>
          <w:szCs w:val="24"/>
        </w:rPr>
        <w:t xml:space="preserve"> 202</w:t>
      </w:r>
      <w:r w:rsidR="00EE5062" w:rsidRPr="00EE5062">
        <w:rPr>
          <w:rFonts w:ascii="Arial" w:hAnsi="Arial" w:cs="Arial"/>
          <w:sz w:val="24"/>
          <w:szCs w:val="24"/>
        </w:rPr>
        <w:t>4</w:t>
      </w:r>
      <w:r w:rsidRPr="00EE5062">
        <w:rPr>
          <w:rFonts w:ascii="Arial" w:hAnsi="Arial" w:cs="Arial"/>
          <w:sz w:val="24"/>
          <w:szCs w:val="24"/>
        </w:rPr>
        <w:t xml:space="preserve"> г. </w:t>
      </w:r>
    </w:p>
    <w:p w:rsidR="00EE5062" w:rsidRPr="00EE5062" w:rsidRDefault="00EE5062" w:rsidP="00151C23">
      <w:pPr>
        <w:widowControl w:val="0"/>
        <w:autoSpaceDE w:val="0"/>
        <w:autoSpaceDN w:val="0"/>
        <w:adjustRightInd w:val="0"/>
        <w:ind w:left="8789"/>
        <w:jc w:val="right"/>
        <w:rPr>
          <w:rFonts w:ascii="Arial" w:hAnsi="Arial" w:cs="Arial"/>
          <w:sz w:val="24"/>
          <w:szCs w:val="24"/>
        </w:rPr>
      </w:pPr>
    </w:p>
    <w:p w:rsidR="00151C23" w:rsidRPr="00EE5062" w:rsidRDefault="00151C23" w:rsidP="00151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5062">
        <w:rPr>
          <w:rFonts w:ascii="Arial" w:hAnsi="Arial" w:cs="Arial"/>
          <w:b/>
          <w:bCs/>
          <w:sz w:val="24"/>
          <w:szCs w:val="24"/>
        </w:rPr>
        <w:t xml:space="preserve">ПРОВЕДЕНИЕ МЕРОПРИЯТИЙ ПО </w:t>
      </w:r>
      <w:proofErr w:type="gramStart"/>
      <w:r w:rsidRPr="00EE5062">
        <w:rPr>
          <w:rFonts w:ascii="Arial" w:hAnsi="Arial" w:cs="Arial"/>
          <w:b/>
          <w:bCs/>
          <w:sz w:val="24"/>
          <w:szCs w:val="24"/>
        </w:rPr>
        <w:t>ОРГАНИЗАЦИОННОЙ</w:t>
      </w:r>
      <w:proofErr w:type="gramEnd"/>
    </w:p>
    <w:p w:rsidR="00151C23" w:rsidRPr="00EE5062" w:rsidRDefault="00151C23" w:rsidP="00151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E5062">
        <w:rPr>
          <w:rFonts w:ascii="Arial" w:hAnsi="Arial" w:cs="Arial"/>
          <w:b/>
          <w:bCs/>
          <w:sz w:val="24"/>
          <w:szCs w:val="24"/>
        </w:rPr>
        <w:t>ПОДДЕРЖКЕ СУБЪЕКТОВ МАЛОГО И СРЕДНЕГО ПРЕДПРИНИМАТЕЛЬСТВА</w:t>
      </w:r>
    </w:p>
    <w:p w:rsidR="00151C23" w:rsidRPr="00111314" w:rsidRDefault="00151C23" w:rsidP="00151C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51C23" w:rsidRPr="00111314" w:rsidRDefault="00151C23" w:rsidP="00151C2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3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3"/>
        <w:gridCol w:w="1877"/>
        <w:gridCol w:w="2047"/>
        <w:gridCol w:w="1707"/>
        <w:gridCol w:w="2218"/>
        <w:gridCol w:w="2218"/>
        <w:gridCol w:w="2218"/>
        <w:gridCol w:w="2218"/>
      </w:tblGrid>
      <w:tr w:rsidR="00151C23" w:rsidRPr="00EE5062" w:rsidTr="00053B8D">
        <w:trPr>
          <w:trHeight w:val="2373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E506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E506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Дата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поступления  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Сведения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EE5062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обратившемся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 субъекте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  малого или среднего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E5062">
              <w:rPr>
                <w:rFonts w:ascii="Arial" w:hAnsi="Arial" w:cs="Arial"/>
                <w:sz w:val="24"/>
                <w:szCs w:val="24"/>
              </w:rPr>
              <w:t>предприн</w:t>
            </w:r>
            <w:proofErr w:type="gramStart"/>
            <w:r w:rsidRPr="00EE5062">
              <w:rPr>
                <w:rFonts w:ascii="Arial" w:hAnsi="Arial" w:cs="Arial"/>
                <w:sz w:val="24"/>
                <w:szCs w:val="24"/>
              </w:rPr>
              <w:t>и</w:t>
            </w:r>
            <w:proofErr w:type="spellEnd"/>
            <w:r w:rsidRPr="00EE5062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EE5062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EE5062">
              <w:rPr>
                <w:rFonts w:ascii="Arial" w:hAnsi="Arial" w:cs="Arial"/>
                <w:sz w:val="24"/>
                <w:szCs w:val="24"/>
              </w:rPr>
              <w:t>мательства</w:t>
            </w:r>
            <w:proofErr w:type="spellEnd"/>
            <w:r w:rsidRPr="00EE5062">
              <w:rPr>
                <w:rFonts w:ascii="Arial" w:hAnsi="Arial" w:cs="Arial"/>
                <w:sz w:val="24"/>
                <w:szCs w:val="24"/>
              </w:rPr>
              <w:br/>
              <w:t>(наименование организации,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ФИО, ИНН)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Тема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обращения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>Дата (срок)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Результат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проведения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062">
              <w:rPr>
                <w:rFonts w:ascii="Arial" w:hAnsi="Arial" w:cs="Arial"/>
                <w:sz w:val="24"/>
                <w:szCs w:val="24"/>
              </w:rPr>
              <w:t xml:space="preserve">Отметка о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 состоянии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мероприятия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(выполнено,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>подготовка,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  перенос  </w:t>
            </w:r>
            <w:r w:rsidRPr="00EE5062">
              <w:rPr>
                <w:rFonts w:ascii="Arial" w:hAnsi="Arial" w:cs="Arial"/>
                <w:sz w:val="24"/>
                <w:szCs w:val="24"/>
              </w:rPr>
              <w:br/>
              <w:t xml:space="preserve">  сроков)</w:t>
            </w:r>
          </w:p>
        </w:tc>
      </w:tr>
      <w:tr w:rsidR="00151C23" w:rsidRPr="00EE5062" w:rsidTr="00053B8D">
        <w:trPr>
          <w:trHeight w:val="377"/>
        </w:trPr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23" w:rsidRPr="00EE5062" w:rsidRDefault="00151C23" w:rsidP="00053B8D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C23" w:rsidRPr="00111314" w:rsidRDefault="00151C23" w:rsidP="00151C23">
      <w:pPr>
        <w:widowControl w:val="0"/>
        <w:autoSpaceDE w:val="0"/>
        <w:autoSpaceDN w:val="0"/>
        <w:adjustRightInd w:val="0"/>
        <w:jc w:val="right"/>
      </w:pPr>
    </w:p>
    <w:p w:rsidR="00151C23" w:rsidRPr="00FB6B92" w:rsidRDefault="00151C23" w:rsidP="00151C23">
      <w:pPr>
        <w:widowControl w:val="0"/>
        <w:autoSpaceDE w:val="0"/>
        <w:autoSpaceDN w:val="0"/>
        <w:adjustRightInd w:val="0"/>
        <w:ind w:left="8789"/>
        <w:jc w:val="right"/>
        <w:rPr>
          <w:szCs w:val="28"/>
        </w:rPr>
      </w:pPr>
    </w:p>
    <w:p w:rsidR="00151C23" w:rsidRDefault="00151C23" w:rsidP="00151C23">
      <w:pPr>
        <w:tabs>
          <w:tab w:val="left" w:pos="708"/>
        </w:tabs>
        <w:jc w:val="right"/>
        <w:rPr>
          <w:szCs w:val="28"/>
        </w:rPr>
      </w:pPr>
    </w:p>
    <w:p w:rsidR="00151C23" w:rsidRDefault="00151C23" w:rsidP="00151C23">
      <w:pPr>
        <w:tabs>
          <w:tab w:val="left" w:pos="708"/>
        </w:tabs>
        <w:rPr>
          <w:szCs w:val="28"/>
        </w:rPr>
      </w:pPr>
    </w:p>
    <w:p w:rsidR="00502E9A" w:rsidRDefault="00502E9A"/>
    <w:sectPr w:rsidR="00502E9A" w:rsidSect="00151C23">
      <w:pgSz w:w="16838" w:h="11906" w:orient="landscape"/>
      <w:pgMar w:top="567" w:right="1151" w:bottom="1418" w:left="12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4F" w:rsidRDefault="00B9554F">
      <w:pPr>
        <w:spacing w:after="0" w:line="240" w:lineRule="auto"/>
      </w:pPr>
      <w:r>
        <w:separator/>
      </w:r>
    </w:p>
  </w:endnote>
  <w:endnote w:type="continuationSeparator" w:id="0">
    <w:p w:rsidR="00B9554F" w:rsidRDefault="00B9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4F" w:rsidRDefault="00B9554F">
      <w:pPr>
        <w:spacing w:after="0" w:line="240" w:lineRule="auto"/>
      </w:pPr>
      <w:r>
        <w:separator/>
      </w:r>
    </w:p>
  </w:footnote>
  <w:footnote w:type="continuationSeparator" w:id="0">
    <w:p w:rsidR="00B9554F" w:rsidRDefault="00B9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B" w:rsidRDefault="001B6B59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B" w:rsidRDefault="001B6B59">
    <w:pPr>
      <w:spacing w:after="0" w:line="259" w:lineRule="auto"/>
      <w:ind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8C208F">
      <w:rPr>
        <w:rFonts w:ascii="Calibri" w:eastAsia="Calibri" w:hAnsi="Calibri" w:cs="Calibri"/>
        <w:noProof/>
        <w:sz w:val="22"/>
      </w:rPr>
      <w:t>7</w:t>
    </w:r>
    <w:r>
      <w:rPr>
        <w:rFonts w:ascii="Calibri" w:eastAsia="Calibri" w:hAnsi="Calibri" w:cs="Calibri"/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5FB" w:rsidRDefault="00B9554F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A20"/>
    <w:multiLevelType w:val="hybridMultilevel"/>
    <w:tmpl w:val="ED08FB72"/>
    <w:lvl w:ilvl="0" w:tplc="0BDAFAEE">
      <w:start w:val="1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E81244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34208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0270DE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2E8848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4AA410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4C708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F8A922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489FB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1C7FE7"/>
    <w:multiLevelType w:val="hybridMultilevel"/>
    <w:tmpl w:val="2320F07A"/>
    <w:lvl w:ilvl="0" w:tplc="011E3C30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242024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08E9C">
      <w:start w:val="1"/>
      <w:numFmt w:val="bullet"/>
      <w:lvlText w:val="▪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0C9DE">
      <w:start w:val="1"/>
      <w:numFmt w:val="bullet"/>
      <w:lvlText w:val="•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002B24">
      <w:start w:val="1"/>
      <w:numFmt w:val="bullet"/>
      <w:lvlText w:val="o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0050E">
      <w:start w:val="1"/>
      <w:numFmt w:val="bullet"/>
      <w:lvlText w:val="▪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068A8">
      <w:start w:val="1"/>
      <w:numFmt w:val="bullet"/>
      <w:lvlText w:val="•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40924">
      <w:start w:val="1"/>
      <w:numFmt w:val="bullet"/>
      <w:lvlText w:val="o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C84510">
      <w:start w:val="1"/>
      <w:numFmt w:val="bullet"/>
      <w:lvlText w:val="▪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4211809"/>
    <w:multiLevelType w:val="hybridMultilevel"/>
    <w:tmpl w:val="E3D4EEDA"/>
    <w:lvl w:ilvl="0" w:tplc="A9F00FF6">
      <w:start w:val="1"/>
      <w:numFmt w:val="decimal"/>
      <w:lvlText w:val="%1.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09E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70864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1CF88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A06F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C714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AF1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C27C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F4662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4401073"/>
    <w:multiLevelType w:val="hybridMultilevel"/>
    <w:tmpl w:val="78663FBC"/>
    <w:lvl w:ilvl="0" w:tplc="A4C6D7A8">
      <w:start w:val="2"/>
      <w:numFmt w:val="decimal"/>
      <w:lvlText w:val="%1)"/>
      <w:lvlJc w:val="left"/>
      <w:pPr>
        <w:ind w:left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C4C53E">
      <w:start w:val="1"/>
      <w:numFmt w:val="lowerLetter"/>
      <w:lvlText w:val="%2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A4A24">
      <w:start w:val="1"/>
      <w:numFmt w:val="lowerRoman"/>
      <w:lvlText w:val="%3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546156">
      <w:start w:val="1"/>
      <w:numFmt w:val="decimal"/>
      <w:lvlText w:val="%4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ACC0AA">
      <w:start w:val="1"/>
      <w:numFmt w:val="lowerLetter"/>
      <w:lvlText w:val="%5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E685D4">
      <w:start w:val="1"/>
      <w:numFmt w:val="lowerRoman"/>
      <w:lvlText w:val="%6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A0AB2">
      <w:start w:val="1"/>
      <w:numFmt w:val="decimal"/>
      <w:lvlText w:val="%7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D0B956">
      <w:start w:val="1"/>
      <w:numFmt w:val="lowerLetter"/>
      <w:lvlText w:val="%8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EA9D38">
      <w:start w:val="1"/>
      <w:numFmt w:val="lowerRoman"/>
      <w:lvlText w:val="%9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E2A5A0E"/>
    <w:multiLevelType w:val="hybridMultilevel"/>
    <w:tmpl w:val="47F0379C"/>
    <w:lvl w:ilvl="0" w:tplc="B11C1C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6EAAE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0A26C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5E0A1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72C42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C62F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E6D7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C80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404A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80"/>
    <w:rsid w:val="00001579"/>
    <w:rsid w:val="00084CEB"/>
    <w:rsid w:val="00151C23"/>
    <w:rsid w:val="001B6B59"/>
    <w:rsid w:val="00502E9A"/>
    <w:rsid w:val="008C208F"/>
    <w:rsid w:val="009E3880"/>
    <w:rsid w:val="00B9554F"/>
    <w:rsid w:val="00E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9"/>
    <w:pPr>
      <w:spacing w:after="17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6B59"/>
    <w:pPr>
      <w:keepNext/>
      <w:keepLines/>
      <w:spacing w:after="338" w:line="251" w:lineRule="auto"/>
      <w:ind w:left="10" w:right="29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5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ConsPlusCell">
    <w:name w:val="ConsPlusCell"/>
    <w:rsid w:val="00151C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EE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59"/>
    <w:pPr>
      <w:spacing w:after="17" w:line="249" w:lineRule="auto"/>
      <w:ind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B6B59"/>
    <w:pPr>
      <w:keepNext/>
      <w:keepLines/>
      <w:spacing w:after="338" w:line="251" w:lineRule="auto"/>
      <w:ind w:left="10" w:right="29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59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ConsPlusCell">
    <w:name w:val="ConsPlusCell"/>
    <w:rsid w:val="00151C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EE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Готовцев Айсен Гаврилович</dc:creator>
  <cp:keywords/>
  <dc:description/>
  <cp:lastModifiedBy>МО Баяндай</cp:lastModifiedBy>
  <cp:revision>6</cp:revision>
  <dcterms:created xsi:type="dcterms:W3CDTF">2023-06-13T22:57:00Z</dcterms:created>
  <dcterms:modified xsi:type="dcterms:W3CDTF">2024-01-18T06:28:00Z</dcterms:modified>
</cp:coreProperties>
</file>