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C" w:rsidRPr="00DC65C2" w:rsidRDefault="003172D6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12.05.</w:t>
      </w:r>
      <w:r w:rsidR="00B35BDC" w:rsidRPr="00DC65C2">
        <w:rPr>
          <w:rFonts w:ascii="Arial" w:hAnsi="Arial" w:cs="Arial"/>
          <w:b/>
          <w:sz w:val="32"/>
          <w:szCs w:val="32"/>
        </w:rPr>
        <w:t xml:space="preserve">2022 </w:t>
      </w:r>
      <w:r w:rsidR="00D728DF" w:rsidRPr="00DC65C2">
        <w:rPr>
          <w:rFonts w:ascii="Arial" w:hAnsi="Arial" w:cs="Arial"/>
          <w:b/>
          <w:sz w:val="32"/>
          <w:szCs w:val="32"/>
        </w:rPr>
        <w:t xml:space="preserve">г. № </w:t>
      </w:r>
      <w:r w:rsidRPr="00DC65C2">
        <w:rPr>
          <w:rFonts w:ascii="Arial" w:hAnsi="Arial" w:cs="Arial"/>
          <w:b/>
          <w:sz w:val="32"/>
          <w:szCs w:val="32"/>
        </w:rPr>
        <w:t>69</w:t>
      </w:r>
    </w:p>
    <w:p w:rsidR="00D728DF" w:rsidRPr="00DC65C2" w:rsidRDefault="00D728DF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28DF" w:rsidRPr="00DC65C2" w:rsidRDefault="00D728DF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ИРКУТСКАЯ ОБЛАСТЬ</w:t>
      </w:r>
    </w:p>
    <w:p w:rsidR="00D728DF" w:rsidRPr="00DC65C2" w:rsidRDefault="00D728DF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728DF" w:rsidRPr="00DC65C2" w:rsidRDefault="00D728DF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728DF" w:rsidRPr="00DC65C2" w:rsidRDefault="00D728DF" w:rsidP="00DC65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ГЛАВА</w:t>
      </w:r>
    </w:p>
    <w:p w:rsidR="00D728DF" w:rsidRPr="00DC65C2" w:rsidRDefault="00D728DF" w:rsidP="00DC65C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C65C2">
        <w:rPr>
          <w:rFonts w:ascii="Arial" w:hAnsi="Arial" w:cs="Arial"/>
          <w:b/>
          <w:sz w:val="32"/>
          <w:szCs w:val="32"/>
        </w:rPr>
        <w:t>ПОСТАНОВЛЕНИЕ</w:t>
      </w:r>
    </w:p>
    <w:p w:rsidR="00D728DF" w:rsidRPr="00DC65C2" w:rsidRDefault="00D728DF" w:rsidP="00DC65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D728DF" w:rsidRDefault="00980263" w:rsidP="00DC65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C65C2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ПРЯДКА ВЗАИМОДЕЙСТВИЯ ДОБРОВОЛЬНОЙ НАРОДНОЙ ДРУЖИНЫ С ТЕРРИТОРИ</w:t>
      </w:r>
      <w:r w:rsidR="00DC65C2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АЛЬНЫМИ ОРГАНАМИ ВНУТРЕННИХ ДЕЛ</w:t>
      </w:r>
    </w:p>
    <w:p w:rsidR="00DC65C2" w:rsidRPr="00DC65C2" w:rsidRDefault="00DC65C2" w:rsidP="00DC65C2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E1C86" w:rsidRDefault="00D728DF" w:rsidP="00DC65C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proofErr w:type="gramStart"/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Федеральным закон</w:t>
      </w:r>
      <w:r w:rsidR="009802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 </w:t>
      </w:r>
      <w:r w:rsidR="009802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№ 131-ФЗ от 06.10.2003 г. 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 общих принципах</w:t>
      </w:r>
      <w:r w:rsidR="00DC65C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hyperlink r:id="rId4" w:tooltip="Органы местного самоуправления" w:history="1">
        <w:r w:rsidRPr="00980263">
          <w:rPr>
            <w:rFonts w:ascii="Arial" w:eastAsia="Times New Roman" w:hAnsi="Arial" w:cs="Arial"/>
            <w:kern w:val="36"/>
            <w:sz w:val="24"/>
            <w:szCs w:val="24"/>
            <w:lang w:eastAsia="ru-RU"/>
          </w:rPr>
          <w:t>организации местного самоуправления</w:t>
        </w:r>
      </w:hyperlink>
      <w:r w:rsidR="00DC65C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Российской Федерации», Ф</w:t>
      </w:r>
      <w:r w:rsidR="0098026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едеральным законом № 44-ФЗ от 02.04.2014 г. 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«Об участии граждан в охране общественного порядка», </w:t>
      </w:r>
      <w:r w:rsidR="00E33F6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ставом</w:t>
      </w:r>
      <w:r w:rsidR="00E33F6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муниципального образования «Баяндай»</w:t>
      </w:r>
      <w:r w:rsidRPr="00D728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, в целях организации взаимодействия народных дружин с территориальными органами внутренних дел на территории </w:t>
      </w:r>
      <w:r w:rsidR="00E33F62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муниципального образования «Баяндай»</w:t>
      </w:r>
      <w:proofErr w:type="gramEnd"/>
    </w:p>
    <w:p w:rsidR="00E33F62" w:rsidRDefault="00E33F62" w:rsidP="00DC65C2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D728DF" w:rsidRDefault="00E33F62" w:rsidP="00DC65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E33F62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ПОСТАНОВЛЯЮ:</w:t>
      </w:r>
    </w:p>
    <w:p w:rsidR="00DC65C2" w:rsidRPr="00417679" w:rsidRDefault="00DC65C2" w:rsidP="00DC65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DC65C2" w:rsidRDefault="00D728DF" w:rsidP="00DC65C2">
      <w:pPr>
        <w:shd w:val="clear" w:color="auto" w:fill="FFFFFF"/>
        <w:spacing w:before="313"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взаимодействия добровольн</w:t>
      </w:r>
      <w:r w:rsidR="00E33F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</w:t>
      </w:r>
      <w:r w:rsidR="00E33F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</w:t>
      </w:r>
      <w:r w:rsidR="00E33F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666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территориальными органами внутренних дел </w:t>
      </w: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</w:t>
      </w:r>
      <w:r w:rsidR="00E33F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«Баяндай»</w:t>
      </w: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E33F62" w:rsidRPr="00DC65C2" w:rsidRDefault="00E33F62" w:rsidP="00DC65C2">
      <w:pPr>
        <w:shd w:val="clear" w:color="auto" w:fill="FFFFFF"/>
        <w:spacing w:before="313"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3172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72D6" w:rsidRPr="00BD59D2">
        <w:rPr>
          <w:rFonts w:ascii="Arial" w:eastAsia="Times New Roman" w:hAnsi="Arial" w:cs="Arial"/>
          <w:sz w:val="24"/>
          <w:szCs w:val="24"/>
          <w:lang w:eastAsia="ru-RU"/>
        </w:rPr>
        <w:t>азместить</w:t>
      </w:r>
      <w:proofErr w:type="gramEnd"/>
      <w:r w:rsidR="003172D6"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с приложением на официальном сайте администрации </w:t>
      </w:r>
      <w:r w:rsidR="003172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 в сети «Интернет».</w:t>
      </w:r>
    </w:p>
    <w:p w:rsidR="00E33F62" w:rsidRPr="00BD59D2" w:rsidRDefault="00E33F62" w:rsidP="00DC65C2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7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E33F62" w:rsidRPr="00BD59D2" w:rsidRDefault="00E33F62" w:rsidP="00DC65C2">
      <w:pPr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D59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</w:t>
      </w:r>
      <w:r w:rsidR="00DC65C2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собой.</w:t>
      </w:r>
    </w:p>
    <w:p w:rsidR="00E33F62" w:rsidRPr="00BD59D2" w:rsidRDefault="00E33F62" w:rsidP="00DC65C2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F62" w:rsidRPr="00BD59D2" w:rsidRDefault="00E33F62" w:rsidP="00DC65C2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F62" w:rsidRPr="00BD59D2" w:rsidRDefault="00E33F62" w:rsidP="00DC65C2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59D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3172D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D59D2">
        <w:rPr>
          <w:rFonts w:ascii="Arial" w:eastAsia="Times New Roman" w:hAnsi="Arial" w:cs="Arial"/>
          <w:sz w:val="24"/>
          <w:szCs w:val="24"/>
          <w:lang w:eastAsia="ru-RU"/>
        </w:rPr>
        <w:t>«Баяндай»</w:t>
      </w:r>
    </w:p>
    <w:p w:rsidR="00E33F62" w:rsidRPr="00BD59D2" w:rsidRDefault="003172D6" w:rsidP="00DC65C2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З.И</w:t>
      </w:r>
      <w:r w:rsidR="00E33F62" w:rsidRPr="00BD59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65C2" w:rsidRDefault="00DC65C2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F62" w:rsidRDefault="00DC65C2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E33F62" w:rsidRDefault="00D728DF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E33F62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  <w:r w:rsidR="00E33F62" w:rsidRPr="00E33F6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E33F62">
        <w:rPr>
          <w:rFonts w:ascii="Courier New" w:eastAsia="Times New Roman" w:hAnsi="Courier New" w:cs="Courier New"/>
          <w:color w:val="000000"/>
          <w:lang w:eastAsia="ru-RU"/>
        </w:rPr>
        <w:t>главы</w:t>
      </w:r>
    </w:p>
    <w:p w:rsidR="00E33F62" w:rsidRDefault="00E33F62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 МО «Баяндай»</w:t>
      </w:r>
    </w:p>
    <w:p w:rsidR="00D728DF" w:rsidRDefault="00E33F62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417679">
        <w:rPr>
          <w:rFonts w:ascii="Courier New" w:eastAsia="Times New Roman" w:hAnsi="Courier New" w:cs="Courier New"/>
          <w:color w:val="000000"/>
          <w:lang w:eastAsia="ru-RU"/>
        </w:rPr>
        <w:t>12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417679">
        <w:rPr>
          <w:rFonts w:ascii="Courier New" w:eastAsia="Times New Roman" w:hAnsi="Courier New" w:cs="Courier New"/>
          <w:color w:val="000000"/>
          <w:lang w:eastAsia="ru-RU"/>
        </w:rPr>
        <w:t>05</w:t>
      </w:r>
      <w:r>
        <w:rPr>
          <w:rFonts w:ascii="Courier New" w:eastAsia="Times New Roman" w:hAnsi="Courier New" w:cs="Courier New"/>
          <w:color w:val="000000"/>
          <w:lang w:eastAsia="ru-RU"/>
        </w:rPr>
        <w:t>.20</w:t>
      </w:r>
      <w:r w:rsidR="00417679">
        <w:rPr>
          <w:rFonts w:ascii="Courier New" w:eastAsia="Times New Roman" w:hAnsi="Courier New" w:cs="Courier New"/>
          <w:color w:val="000000"/>
          <w:lang w:eastAsia="ru-RU"/>
        </w:rPr>
        <w:t>22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г. № </w:t>
      </w:r>
      <w:r w:rsidR="00417679">
        <w:rPr>
          <w:rFonts w:ascii="Courier New" w:eastAsia="Times New Roman" w:hAnsi="Courier New" w:cs="Courier New"/>
          <w:color w:val="000000"/>
          <w:lang w:eastAsia="ru-RU"/>
        </w:rPr>
        <w:t>69</w:t>
      </w:r>
    </w:p>
    <w:p w:rsidR="00DC65C2" w:rsidRPr="00E33F62" w:rsidRDefault="00DC65C2" w:rsidP="00DC65C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D728DF" w:rsidRDefault="00E33F62" w:rsidP="00DC65C2">
      <w:pPr>
        <w:shd w:val="clear" w:color="auto" w:fill="FFFFFF"/>
        <w:spacing w:before="313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33F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  <w:r w:rsidR="00DC65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33F6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ВЗАИМОДЕЙСТВИЯ ДОБРОВОЛЬНОЙ НАРОДНОЙ ДРУЖИНЫ С ТЕРРИТОРИАЛЬНЫМИ ОРГАНАМИ ВНУТРЕННИХ ДЕЛ</w:t>
      </w:r>
    </w:p>
    <w:p w:rsidR="00DC65C2" w:rsidRPr="00DC65C2" w:rsidRDefault="00DC65C2" w:rsidP="00DC65C2">
      <w:pPr>
        <w:shd w:val="clear" w:color="auto" w:fill="FFFFFF"/>
        <w:spacing w:before="313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728DF" w:rsidRPr="00417679" w:rsidRDefault="00D728DF" w:rsidP="00DC65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взаимодействия добровольн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«Витязь»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444BCA" w:rsidRPr="00417679">
        <w:rPr>
          <w:rFonts w:ascii="Arial" w:hAnsi="Arial" w:cs="Arial"/>
          <w:sz w:val="24"/>
          <w:szCs w:val="24"/>
        </w:rPr>
        <w:t>отделением полиции №1 (дислокация с. Баяндай) МО МВД России «Эхирит-Булагатский»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пор</w:t>
      </w:r>
      <w:r w:rsidR="00D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ядок) разработан в соответствии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Федеральным законом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4BCA" w:rsidRPr="0041767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№ 44-ФЗ от 02.04.2014 г.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участии граждан в охране общественного порядка», Законом </w:t>
      </w:r>
      <w:r w:rsidR="00444BCA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Иркутской области 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133-ОЗ от 21.11.2014 г. «Об отдельных вопросах, связанных с участием граждан в охране общественного порядка в Иркутской области, У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«Баяндай»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оказания поддержки гражданам</w:t>
      </w:r>
      <w:r w:rsidR="00D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их объединениям, участвующим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охране общественного порядка на территории поселения (далее – народная дружина), создания условий для деятельности народных дружин на территории поселения.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Участники взаимодействия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Участниками взаимодействия являются: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поселения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муниципальное образование «Баяндай»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территориальный орган внутренних дел –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7CC2" w:rsidRPr="00417679">
        <w:rPr>
          <w:rFonts w:ascii="Arial" w:hAnsi="Arial" w:cs="Arial"/>
          <w:sz w:val="24"/>
          <w:szCs w:val="24"/>
        </w:rPr>
        <w:t>отделение полиции №1 (дислокация с. Баяндай) МО МВД России «Эхирит-Булагатский»;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дружины.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взаимодействия</w:t>
      </w:r>
    </w:p>
    <w:p w:rsidR="006827E2" w:rsidRPr="00417679" w:rsidRDefault="006827E2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Координирующим органом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деятельности </w:t>
      </w:r>
      <w:r w:rsidR="00BF24C7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самоуправления, территориальных органов внутренних дел и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народной дружины 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администрация </w:t>
      </w:r>
      <w:r w:rsidR="00A37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«Баяндай» </w:t>
      </w:r>
      <w:r w:rsidR="00BF24C7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координирующий орган).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Народная дружина осущест</w:t>
      </w:r>
      <w:r w:rsidR="00D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вляет постоянное взаимодействие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797CC2" w:rsidRPr="00417679">
        <w:rPr>
          <w:rFonts w:ascii="Arial" w:hAnsi="Arial" w:cs="Arial"/>
          <w:sz w:val="24"/>
          <w:szCs w:val="24"/>
        </w:rPr>
        <w:t xml:space="preserve">отделением полиции №1 (дислокация с. Баяндай) МО МВД России «Эхирит-Булагатский»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путем: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 в охране общественного прядка на улицах, площадях и в других общественных местах, а также в поддержании общественного порядка во время проведения мероприятий с массовым участием людей;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 в профилактике пьянства, наркомании, хулиганства и других правонарушений;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мер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 в спасении людей, имущества и поддержании общественного порядка при стихийных бедствиях;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 в пропаганде законности и правопорядка.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Планирование мероприятий по участию народных дружин в охране общественного порядка осуществляе</w:t>
      </w:r>
      <w:r w:rsidR="00D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командирами народных дружин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отражается в еже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квартальных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графиках дежурства народных дружинников  согласно приложению 1 к Порядку (далее – графики).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Графики утверждаются 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командиром народной дружины, с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7CC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гласовываются главой муниципального образования «Баяндай»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6827E2" w:rsidRPr="00417679">
        <w:rPr>
          <w:rFonts w:ascii="Arial" w:hAnsi="Arial" w:cs="Arial"/>
          <w:sz w:val="24"/>
          <w:szCs w:val="24"/>
        </w:rPr>
        <w:t xml:space="preserve"> отделением полиции №1 (дислокация с. Баяндай) МО МВД России «Эхирит-Булагатский»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срок, не превышающий 10 рабочих дней с момента поступления.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графиков на очередной 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квартал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предоставляются в </w:t>
      </w:r>
      <w:r w:rsidR="006827E2" w:rsidRPr="00417679">
        <w:rPr>
          <w:rFonts w:ascii="Arial" w:hAnsi="Arial" w:cs="Arial"/>
          <w:sz w:val="24"/>
          <w:szCs w:val="24"/>
        </w:rPr>
        <w:t xml:space="preserve">отделение полиции №1 (дислокация с. Баяндай) МО МВД России «Эхирит-Булагатский»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предшествующего 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квартала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каких-либо изменений по количественному составу народных дружинников командиры народных дружин обязаны за сутки письменно уведомить </w:t>
      </w:r>
      <w:r w:rsidR="006827E2" w:rsidRPr="00417679">
        <w:rPr>
          <w:rFonts w:ascii="Arial" w:hAnsi="Arial" w:cs="Arial"/>
          <w:sz w:val="24"/>
          <w:szCs w:val="24"/>
        </w:rPr>
        <w:t>отделение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своевременной корректировки решений на выполняемые задачи.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Объекты дежурств, посты и маршруты патрулирования народных дружинников определяются </w:t>
      </w:r>
      <w:r w:rsidR="006827E2" w:rsidRPr="00417679">
        <w:rPr>
          <w:rFonts w:ascii="Arial" w:hAnsi="Arial" w:cs="Arial"/>
          <w:sz w:val="24"/>
          <w:szCs w:val="24"/>
        </w:rPr>
        <w:t>отделением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согласованию с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муниципального образования «Баяндай»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муниципального образования «Баяндай»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оказывает командиру народной дружины содействие в осуществлении </w:t>
      </w:r>
      <w:proofErr w:type="gramStart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графиков дежурств.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Командир народной дружины ведет учет времени участия народных дружинников в мероприятиях по охране общественного порядка.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учета времени участи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народных дружинников в охране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общественного порядка командир наро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дной дружины ведет Журнал учета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выхода народных дружинников на дежурство согласно приложению 2 к Порядку.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выходе на дежурство пров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одится инструктаж и регистрация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дружинников в Журнале уч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 выхода народных дружинников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дежурство.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Народные дружинники, назн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аченные на дежурство, прибывают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6827E2" w:rsidRPr="00417679">
        <w:rPr>
          <w:rFonts w:ascii="Arial" w:hAnsi="Arial" w:cs="Arial"/>
          <w:sz w:val="24"/>
          <w:szCs w:val="24"/>
        </w:rPr>
        <w:t>отделение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30 минут до начала инструктажа. О своем прибытии сообщают оперативному дежурному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27E2" w:rsidRPr="00417679">
        <w:rPr>
          <w:rFonts w:ascii="Arial" w:hAnsi="Arial" w:cs="Arial"/>
          <w:sz w:val="24"/>
          <w:szCs w:val="24"/>
        </w:rPr>
        <w:t>отделения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 время дежурства народный дружинник выполняет свои обязанности в соответствии с действующим законодательством,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tooltip="Нормы права" w:history="1">
        <w:r w:rsidRPr="00417679">
          <w:rPr>
            <w:rFonts w:ascii="Arial" w:eastAsia="Times New Roman" w:hAnsi="Arial" w:cs="Arial"/>
            <w:sz w:val="24"/>
            <w:szCs w:val="24"/>
            <w:lang w:eastAsia="ru-RU"/>
          </w:rPr>
          <w:t>нормативно правовыми</w:t>
        </w:r>
      </w:hyperlink>
      <w:r w:rsidR="00E63E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актами поселения и Положением о народной дружине, выполняет законные требования, приказы и распоряжения должностных лиц </w:t>
      </w:r>
      <w:r w:rsidR="006827E2" w:rsidRPr="00417679">
        <w:rPr>
          <w:rFonts w:ascii="Arial" w:hAnsi="Arial" w:cs="Arial"/>
          <w:sz w:val="24"/>
          <w:szCs w:val="24"/>
        </w:rPr>
        <w:t>отделения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командира народной дружины.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выполнения задач по организации взаимодействия </w:t>
      </w:r>
      <w:r w:rsidR="006827E2" w:rsidRPr="00417679">
        <w:rPr>
          <w:rFonts w:ascii="Arial" w:hAnsi="Arial" w:cs="Arial"/>
          <w:sz w:val="24"/>
          <w:szCs w:val="24"/>
        </w:rPr>
        <w:t>отделением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народными дружинами в </w:t>
      </w:r>
      <w:r w:rsidR="006827E2" w:rsidRPr="00417679">
        <w:rPr>
          <w:rFonts w:ascii="Arial" w:hAnsi="Arial" w:cs="Arial"/>
          <w:sz w:val="24"/>
          <w:szCs w:val="24"/>
        </w:rPr>
        <w:t>отделении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должностное лицо, наделенное полномочиями по данному направлению деятельности (далее – уполномоченный сотрудник).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C41496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Уполномоченный сотрудник: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предоставляет по указанию руководителя </w:t>
      </w:r>
      <w:r w:rsidR="006827E2" w:rsidRPr="00417679">
        <w:rPr>
          <w:rFonts w:ascii="Arial" w:hAnsi="Arial" w:cs="Arial"/>
          <w:sz w:val="24"/>
          <w:szCs w:val="24"/>
        </w:rPr>
        <w:t xml:space="preserve">отделения полиции №1 (дислокация с. Баяндай) МО МВД России «Эхирит-Булагатский»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информацию, необходимую для организации деятельности народных дружин;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 помощь народным друж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инам в их деятельности, ведении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 результатов их работы;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обобщает, внедряет и распространяет передовой опыт деятельности народных дружин;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оказывает методическую и иную помощь командирам народных дружин в обучении народных дружинников, непосредственно участвует в их обучении;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совместно с командирами народных дружин в проверках наличия у народных дружинников удо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стоверений и иных отличительных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знаков. В случае их отсутствия информирует координирующий орган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(администрацию МО «Баяндай»)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командира народной дружины;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исполнение нормативных правовых актов органов местного самоуправления поселения, регламентирующих организацию взаимодействия с народными дружинами;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предоставляет в координирующий орган </w:t>
      </w:r>
      <w:r w:rsidR="006827E2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(администрацию МО «Баяндай»)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 необходимую для обеспечения эффективно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участия народных дружинников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охране общественного порядка в рамках своих полномочий;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заблаговременно разрабатывает ежегодный </w:t>
      </w:r>
      <w:hyperlink r:id="rId6" w:tooltip="Планы мероприятий" w:history="1">
        <w:r w:rsidRPr="00417679">
          <w:rPr>
            <w:rFonts w:ascii="Arial" w:eastAsia="Times New Roman" w:hAnsi="Arial" w:cs="Arial"/>
            <w:sz w:val="24"/>
            <w:szCs w:val="24"/>
            <w:lang w:eastAsia="ru-RU"/>
          </w:rPr>
          <w:t>план мероприятий</w:t>
        </w:r>
      </w:hyperlink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правовому и специальному обучению народных дружинников совместно с координирующим органом (</w:t>
      </w:r>
      <w:r w:rsidR="00BF732C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«Баяндай»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командиром народной дружины согласно приложению 3 к Порядку;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 участие в организации и проведении правового и специального обучения народных дружинников 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 и методам предупреждения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пресечения правонарушений;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взаимодействие сотрудников </w:t>
      </w:r>
      <w:r w:rsidR="00CF4534" w:rsidRPr="00417679">
        <w:rPr>
          <w:rFonts w:ascii="Arial" w:hAnsi="Arial" w:cs="Arial"/>
          <w:sz w:val="24"/>
          <w:szCs w:val="24"/>
        </w:rPr>
        <w:t>отделения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народной дружиной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жинников в охране общественного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в рамках своих полномочий;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участие в подведении итогов работы народных дружин.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4725C9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Оперативный дежурный</w:t>
      </w:r>
      <w:r w:rsidR="00CF4534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25C9" w:rsidRPr="00417679">
        <w:rPr>
          <w:rFonts w:ascii="Arial" w:hAnsi="Arial" w:cs="Arial"/>
          <w:sz w:val="24"/>
          <w:szCs w:val="24"/>
        </w:rPr>
        <w:t>отделения полиции №1 (дислокация с. Баяндай) МО МВД России «Эхирит-Булагатский»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командирами народн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дружин осуществляет </w:t>
      </w:r>
      <w:proofErr w:type="gramStart"/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proofErr w:type="gramEnd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народными дружинниками возложенных на них обязанностей на дежурстве;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работой народных дружинников на маршрутах патрулирования, участках, постах и объектах при проведении совместных мероприятий в охране общественного порядка;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патрулирования, обеспечивает участие сотрудников </w:t>
      </w:r>
      <w:r w:rsidR="004725C9" w:rsidRPr="00417679">
        <w:rPr>
          <w:rFonts w:ascii="Arial" w:hAnsi="Arial" w:cs="Arial"/>
          <w:sz w:val="24"/>
          <w:szCs w:val="24"/>
        </w:rPr>
        <w:t xml:space="preserve">отделения полиции №1 (дислокация с. Баяндай) МО МВД России «Эхирит-Булагатский» 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руководителей нарядов при патрулировании. </w:t>
      </w:r>
      <w:proofErr w:type="gramStart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проведения инструктажа приводятся примеры образцовых действий народных дружинников при уч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астии их в охране общественного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порядка, а также отмечаются недостатки и упущения в работе, проверяются знания народным дружинником своих п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 и обязанностей, объявляются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предыдущего дежурства, о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пределяется готовность народных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дружинников к дежурству, доводится инфор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мация о состоянии общественного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порядка,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tooltip="Пожарная безопасность" w:history="1">
        <w:r w:rsidRPr="00417679">
          <w:rPr>
            <w:rFonts w:ascii="Arial" w:eastAsia="Times New Roman" w:hAnsi="Arial" w:cs="Arial"/>
            <w:sz w:val="24"/>
            <w:szCs w:val="24"/>
            <w:lang w:eastAsia="ru-RU"/>
          </w:rPr>
          <w:t>пожарной безопасности</w:t>
        </w:r>
      </w:hyperlink>
      <w:r w:rsidRPr="004176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ставят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задачи, задаются контрольные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вопросы, предлагаются для решения практические</w:t>
      </w:r>
      <w:proofErr w:type="gramEnd"/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вводные, разбирается порядок их действий в конкретных ситуациях, в том числе особых и нестандартных условиях, напоминаются меры безопасности;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предупреждает народных дружинн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иков, заступающих на дежурство,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обстоятельствах и ситуациях, препятствующих надлежащему выполнению народными дружинниками мероприятий, предусмотренных пунктом 3.</w:t>
      </w:r>
      <w:r w:rsidR="00BF732C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настоящего порядка;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подводит итоги работы народных дружинников после дежурства.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4725C9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Обучение народных дружинников осуществляется в форме: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лекций, семинаров, практических занятий;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смотров-конкурсов народных дружин.</w:t>
      </w:r>
    </w:p>
    <w:p w:rsidR="00D728DF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проведения и контроля занятий осуществляется командирами народных дружин в журналах учета проведения занятий с народной дружиной согласно приложению 4 к Порядку.</w:t>
      </w:r>
    </w:p>
    <w:p w:rsidR="00D728DF" w:rsidRPr="00417679" w:rsidRDefault="004725C9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</w:t>
      </w:r>
      <w:r w:rsidR="00D728DF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Планы совместных мероприятий народных дружин согласно приложению 4 к Порядку составляются на г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по направлениям деятельности</w:t>
      </w:r>
      <w:r w:rsidR="00D728DF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подразделений </w:t>
      </w:r>
      <w:r w:rsidRPr="00417679">
        <w:rPr>
          <w:rFonts w:ascii="Arial" w:hAnsi="Arial" w:cs="Arial"/>
          <w:sz w:val="24"/>
          <w:szCs w:val="24"/>
        </w:rPr>
        <w:t>отделения полиции №1 (дислокация с. Баяндай) МО МВД России «Эхирит-Булагатский»</w:t>
      </w:r>
      <w:r w:rsidR="00D728DF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25C9" w:rsidRPr="00417679" w:rsidRDefault="00D728DF" w:rsidP="00E63E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4725C9"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привлечения народных дружинников к выполнению внезапно возникающих задач уполномоченный сотрудник в макси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мально короткие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информируют командира н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ародной дружины о необходимости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увеличения численности народных дружи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нников для выхода на дежурство.</w:t>
      </w:r>
      <w:r w:rsidRPr="0041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указывается дата и время их прибытия в </w:t>
      </w:r>
      <w:r w:rsidR="004725C9" w:rsidRPr="00417679">
        <w:rPr>
          <w:rFonts w:ascii="Arial" w:hAnsi="Arial" w:cs="Arial"/>
          <w:sz w:val="24"/>
          <w:szCs w:val="24"/>
        </w:rPr>
        <w:t>отделение полиции №1 (дислокация с. Баяндай) МО МВД России «Эхирит-Булагатский»</w:t>
      </w:r>
      <w:r w:rsidR="00666E73" w:rsidRPr="00417679">
        <w:rPr>
          <w:rFonts w:ascii="Arial" w:hAnsi="Arial" w:cs="Arial"/>
          <w:sz w:val="24"/>
          <w:szCs w:val="24"/>
        </w:rPr>
        <w:t>.</w:t>
      </w:r>
    </w:p>
    <w:p w:rsidR="00666E73" w:rsidRDefault="00666E73" w:rsidP="00BF732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:rsidR="00D728DF" w:rsidRPr="00666E73" w:rsidRDefault="00D728DF" w:rsidP="00BF732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666E73">
        <w:rPr>
          <w:rFonts w:ascii="Courier New" w:eastAsia="Times New Roman" w:hAnsi="Courier New" w:cs="Courier New"/>
          <w:color w:val="000000"/>
          <w:lang w:eastAsia="ru-RU"/>
        </w:rPr>
        <w:t>Приложение 1 к Порядку</w:t>
      </w:r>
    </w:p>
    <w:p w:rsidR="00D728DF" w:rsidRPr="000A777B" w:rsidRDefault="00D728D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0"/>
      </w:tblGrid>
      <w:tr w:rsidR="00D728DF" w:rsidRPr="00E63EAF" w:rsidTr="00A37E21">
        <w:trPr>
          <w:trHeight w:val="785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E63EAF" w:rsidTr="00A37E21">
        <w:trPr>
          <w:trHeight w:val="799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4725C9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руководитель координирующего органа</w:t>
            </w:r>
            <w:r w:rsidR="004725C9"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F732C"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r w:rsidR="004725C9"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администрации МО «Баяндай»</w:t>
            </w:r>
            <w:r w:rsidR="00BF732C"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E63EAF" w:rsidTr="00A37E21">
        <w:trPr>
          <w:trHeight w:val="671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подпись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«___»_____________ 20__ год</w:t>
            </w:r>
          </w:p>
        </w:tc>
      </w:tr>
    </w:tbl>
    <w:p w:rsidR="00BF732C" w:rsidRPr="00E63EAF" w:rsidRDefault="00BF732C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выхода на дежурства народных дружинников ____________________________</w:t>
      </w: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 20___года</w:t>
      </w:r>
    </w:p>
    <w:p w:rsidR="00D728DF" w:rsidRPr="00E63EAF" w:rsidRDefault="00D728D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3705"/>
        <w:gridCol w:w="2916"/>
        <w:gridCol w:w="2126"/>
      </w:tblGrid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Фамилия и инициалы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BF732C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</w:t>
            </w:r>
          </w:p>
          <w:p w:rsidR="00D728DF" w:rsidRPr="00E63EAF" w:rsidRDefault="00D728DF" w:rsidP="00BF732C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и время выхода</w:t>
            </w:r>
          </w:p>
          <w:p w:rsidR="00D728DF" w:rsidRPr="00E63EAF" w:rsidRDefault="00D728DF" w:rsidP="00BF732C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дежурство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728DF" w:rsidRPr="00E63EAF" w:rsidRDefault="00D728DF" w:rsidP="00BF732C">
      <w:pPr>
        <w:shd w:val="clear" w:color="auto" w:fill="FFFFFF"/>
        <w:spacing w:before="313" w:after="376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 народной дружины</w:t>
      </w:r>
    </w:p>
    <w:tbl>
      <w:tblPr>
        <w:tblW w:w="994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2"/>
        <w:gridCol w:w="1638"/>
        <w:gridCol w:w="3315"/>
      </w:tblGrid>
      <w:tr w:rsidR="00D728DF" w:rsidRPr="00E63EAF" w:rsidTr="006B6886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E63EAF" w:rsidTr="00D336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народной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(инициалы, фамилия)</w:t>
            </w:r>
          </w:p>
        </w:tc>
      </w:tr>
    </w:tbl>
    <w:p w:rsidR="00E63EAF" w:rsidRPr="00E63EAF" w:rsidRDefault="00E63EA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1"/>
        <w:gridCol w:w="1289"/>
        <w:gridCol w:w="1725"/>
      </w:tblGrid>
      <w:tr w:rsidR="00D728DF" w:rsidRPr="00E63EAF" w:rsidTr="00D3361E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СОГЛАСОВАНО</w:t>
            </w:r>
          </w:p>
        </w:tc>
      </w:tr>
      <w:tr w:rsidR="00D728DF" w:rsidRPr="00E63EAF" w:rsidTr="00D3361E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Начальник</w:t>
            </w:r>
          </w:p>
        </w:tc>
      </w:tr>
      <w:tr w:rsidR="00D728DF" w:rsidRPr="00E63EAF" w:rsidTr="00D3361E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территориального органа внутренних дел или входящие в него структурного подразделения</w:t>
            </w:r>
          </w:p>
        </w:tc>
      </w:tr>
      <w:tr w:rsidR="00D728DF" w:rsidRPr="00E63EAF" w:rsidTr="00D3361E">
        <w:trPr>
          <w:gridAfter w:val="2"/>
          <w:wAfter w:w="290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F732C" w:rsidRPr="00E63EAF" w:rsidTr="00BF732C">
        <w:trPr>
          <w:trHeight w:val="960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BF732C" w:rsidRPr="00E63EAF" w:rsidRDefault="00BF732C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(специальное звание)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BF732C" w:rsidRPr="00E63EAF" w:rsidRDefault="00BF732C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(подпись)</w:t>
            </w:r>
          </w:p>
        </w:tc>
        <w:tc>
          <w:tcPr>
            <w:tcW w:w="172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BF732C" w:rsidRPr="00E63EAF" w:rsidRDefault="00BF732C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(инициалы, фамилия)</w:t>
            </w:r>
          </w:p>
        </w:tc>
      </w:tr>
      <w:tr w:rsidR="00BF732C" w:rsidRPr="00E63EAF" w:rsidTr="00BF732C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BF732C" w:rsidRPr="00E63EAF" w:rsidRDefault="00BF732C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«___» ____________ 20__ 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F732C" w:rsidRPr="00E63EAF" w:rsidRDefault="00BF732C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BF732C" w:rsidRPr="00E63EAF" w:rsidRDefault="00BF732C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F732C" w:rsidRPr="00666E73" w:rsidRDefault="00BF732C" w:rsidP="00D728D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28DF" w:rsidRPr="00E63EAF" w:rsidRDefault="00D728DF" w:rsidP="00BF732C">
      <w:pPr>
        <w:shd w:val="clear" w:color="auto" w:fill="FFFFFF"/>
        <w:spacing w:before="313" w:after="376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E63EAF">
        <w:rPr>
          <w:rFonts w:ascii="Courier New" w:eastAsia="Times New Roman" w:hAnsi="Courier New" w:cs="Courier New"/>
          <w:color w:val="000000"/>
          <w:lang w:eastAsia="ru-RU"/>
        </w:rPr>
        <w:t>Приложение 2 к Порядку</w:t>
      </w:r>
    </w:p>
    <w:p w:rsidR="00E63EAF" w:rsidRPr="00E63EAF" w:rsidRDefault="00E63EAF" w:rsidP="00E63E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журнала</w:t>
      </w:r>
    </w:p>
    <w:p w:rsidR="00D728DF" w:rsidRPr="00E63EAF" w:rsidRDefault="00D728DF" w:rsidP="00E63E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выхода членов народных дружин на дежурство</w:t>
      </w:r>
    </w:p>
    <w:p w:rsidR="00D728DF" w:rsidRPr="00E63EAF" w:rsidRDefault="00D728DF" w:rsidP="00D728DF">
      <w:pPr>
        <w:shd w:val="clear" w:color="auto" w:fill="FFFFFF"/>
        <w:spacing w:before="313" w:after="376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(Обложка журнала)</w:t>
      </w:r>
    </w:p>
    <w:p w:rsidR="00BF732C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выхода членов народных дружин на дежурство</w:t>
      </w: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Начат: ____________ 20____г.</w:t>
      </w:r>
    </w:p>
    <w:p w:rsidR="00D728DF" w:rsidRPr="00E63EAF" w:rsidRDefault="00E63EA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Окончен: _________</w:t>
      </w:r>
      <w:r w:rsidR="00D728DF"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20____г.</w:t>
      </w:r>
    </w:p>
    <w:p w:rsidR="00D728DF" w:rsidRPr="00E63EAF" w:rsidRDefault="00D728DF" w:rsidP="00BF7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(Последующие страницы журнала)</w:t>
      </w:r>
    </w:p>
    <w:p w:rsidR="00D728DF" w:rsidRPr="00E63EAF" w:rsidRDefault="00D728D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622"/>
        <w:gridCol w:w="1664"/>
        <w:gridCol w:w="1404"/>
        <w:gridCol w:w="1273"/>
        <w:gridCol w:w="882"/>
        <w:gridCol w:w="1664"/>
        <w:gridCol w:w="1404"/>
      </w:tblGrid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народной дружины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Фамилия, инициалы дружинника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Время прибытия на дежурство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Время убытия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Подпись и фамилия лица, проводившего</w:t>
            </w:r>
          </w:p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инструктаж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D728DF" w:rsidRPr="00E63EAF" w:rsidTr="00666E73">
        <w:trPr>
          <w:trHeight w:val="372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666E73" w:rsidRPr="00E63EAF" w:rsidRDefault="00666E73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8DF" w:rsidRPr="00E63EAF" w:rsidRDefault="00D728DF" w:rsidP="00666E73">
      <w:pPr>
        <w:shd w:val="clear" w:color="auto" w:fill="FFFFFF"/>
        <w:spacing w:before="313" w:after="376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E63EAF">
        <w:rPr>
          <w:rFonts w:ascii="Courier New" w:eastAsia="Times New Roman" w:hAnsi="Courier New" w:cs="Courier New"/>
          <w:color w:val="000000"/>
          <w:lang w:eastAsia="ru-RU"/>
        </w:rPr>
        <w:t>Приложение 3 к Порядку</w:t>
      </w:r>
    </w:p>
    <w:p w:rsidR="00D728DF" w:rsidRPr="00E63EAF" w:rsidRDefault="00D728D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6"/>
      </w:tblGrid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4725C9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руководитель координирующего органа</w:t>
            </w:r>
            <w:r w:rsidR="004725C9"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МО «Баяндай»  </w:t>
            </w: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vAlign w:val="center"/>
            <w:hideMark/>
          </w:tcPr>
          <w:p w:rsidR="00D728DF" w:rsidRPr="00E63EAF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подпись</w:t>
            </w:r>
          </w:p>
        </w:tc>
      </w:tr>
      <w:tr w:rsidR="00D728DF" w:rsidRPr="00E63EAF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E63EAF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3EAF">
              <w:rPr>
                <w:rFonts w:ascii="Courier New" w:eastAsia="Times New Roman" w:hAnsi="Courier New" w:cs="Courier New"/>
                <w:color w:val="000000"/>
                <w:lang w:eastAsia="ru-RU"/>
              </w:rPr>
              <w:t>«___»_____________ 20__ год</w:t>
            </w:r>
          </w:p>
        </w:tc>
      </w:tr>
    </w:tbl>
    <w:p w:rsidR="00D728DF" w:rsidRPr="00E63EAF" w:rsidRDefault="00D728DF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8DF" w:rsidRPr="00E63EAF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ТЕМАТИЧЕСКИЙ ПЛАН</w:t>
      </w:r>
    </w:p>
    <w:p w:rsidR="00D728DF" w:rsidRPr="00E63EAF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занятий с народной дружиной </w:t>
      </w:r>
      <w:proofErr w:type="spellStart"/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__________________в</w:t>
      </w:r>
      <w:proofErr w:type="spellEnd"/>
      <w:r w:rsid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</w:t>
      </w:r>
      <w:proofErr w:type="gramStart"/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E63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6E73" w:rsidRPr="00E63EAF" w:rsidRDefault="00666E73" w:rsidP="000A777B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1330"/>
        <w:gridCol w:w="1330"/>
        <w:gridCol w:w="1330"/>
        <w:gridCol w:w="1330"/>
        <w:gridCol w:w="960"/>
        <w:gridCol w:w="1083"/>
        <w:gridCol w:w="1576"/>
      </w:tblGrid>
      <w:tr w:rsidR="00E63EAF" w:rsidRPr="000A777B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A777B" w:rsidRPr="000A777B" w:rsidRDefault="000A777B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Время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Форма</w:t>
            </w:r>
          </w:p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занятия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Тема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занятия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Кто</w:t>
            </w:r>
          </w:p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проводит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занятие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E63EAF" w:rsidRPr="000A777B" w:rsidRDefault="00E63EA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Учебно</w:t>
            </w:r>
            <w:proofErr w:type="spellEnd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</w:t>
            </w:r>
          </w:p>
          <w:p w:rsidR="00D728DF" w:rsidRPr="000A777B" w:rsidRDefault="00D728DF" w:rsidP="000A777B">
            <w:pPr>
              <w:spacing w:before="313" w:after="0" w:line="240" w:lineRule="auto"/>
              <w:ind w:left="25" w:right="25"/>
              <w:contextualSpacing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материальная и техническая база</w:t>
            </w:r>
          </w:p>
        </w:tc>
      </w:tr>
      <w:tr w:rsidR="00E63EAF" w:rsidRPr="000A777B" w:rsidTr="00666E73">
        <w:trPr>
          <w:trHeight w:val="223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25" w:after="25" w:line="240" w:lineRule="auto"/>
              <w:ind w:left="25" w:right="25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D728DF" w:rsidRPr="000A777B" w:rsidRDefault="00666E73" w:rsidP="00666E73">
      <w:pPr>
        <w:shd w:val="clear" w:color="auto" w:fill="FFFFFF"/>
        <w:spacing w:before="313" w:after="376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 народной дружины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2"/>
        <w:gridCol w:w="1638"/>
        <w:gridCol w:w="3315"/>
      </w:tblGrid>
      <w:tr w:rsidR="00D728DF" w:rsidRPr="000A777B" w:rsidTr="00D3361E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D728DF" w:rsidRPr="000A777B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D728DF" w:rsidRPr="000A777B" w:rsidTr="00D3361E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народной дружины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(инициалы, фамилия)</w:t>
            </w:r>
          </w:p>
        </w:tc>
      </w:tr>
    </w:tbl>
    <w:p w:rsidR="000A777B" w:rsidRPr="000A777B" w:rsidRDefault="000A777B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1"/>
        <w:gridCol w:w="1289"/>
        <w:gridCol w:w="1725"/>
      </w:tblGrid>
      <w:tr w:rsidR="00D728DF" w:rsidRPr="000A777B" w:rsidTr="004725C9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СОГЛАСОВАНО</w:t>
            </w:r>
          </w:p>
        </w:tc>
      </w:tr>
      <w:tr w:rsidR="00D728DF" w:rsidRPr="000A777B" w:rsidTr="004725C9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Начальник</w:t>
            </w:r>
          </w:p>
        </w:tc>
      </w:tr>
      <w:tr w:rsidR="00D728DF" w:rsidRPr="000A777B" w:rsidTr="004725C9">
        <w:trPr>
          <w:gridAfter w:val="2"/>
          <w:wAfter w:w="2906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территориального органа внутренних дел или входящие в него структурного подразделения</w:t>
            </w:r>
          </w:p>
        </w:tc>
      </w:tr>
      <w:tr w:rsidR="00D728DF" w:rsidRPr="000A777B" w:rsidTr="004725C9">
        <w:trPr>
          <w:gridAfter w:val="2"/>
          <w:wAfter w:w="290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728DF" w:rsidRPr="000A777B" w:rsidRDefault="00D728DF" w:rsidP="006B688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66E73" w:rsidRPr="000A777B" w:rsidTr="00666E73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666E73" w:rsidRPr="000A777B" w:rsidRDefault="00666E73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(специальное звание)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666E73" w:rsidRPr="000A777B" w:rsidRDefault="00666E73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(подпись)</w:t>
            </w:r>
          </w:p>
        </w:tc>
        <w:tc>
          <w:tcPr>
            <w:tcW w:w="172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666E73" w:rsidRPr="000A777B" w:rsidRDefault="00666E73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(инициалы, фамилия)</w:t>
            </w:r>
          </w:p>
        </w:tc>
      </w:tr>
      <w:tr w:rsidR="00666E73" w:rsidRPr="000A777B" w:rsidTr="00666E73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666E73" w:rsidRPr="000A777B" w:rsidRDefault="00666E73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«___» ____________ 20__ 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66E73" w:rsidRPr="000A777B" w:rsidRDefault="00666E73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666E73" w:rsidRPr="000A777B" w:rsidRDefault="00666E73" w:rsidP="006B68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728DF" w:rsidRPr="000A777B" w:rsidRDefault="00D728DF" w:rsidP="00666E73">
      <w:pPr>
        <w:shd w:val="clear" w:color="auto" w:fill="FFFFFF"/>
        <w:spacing w:before="313" w:after="376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0A777B">
        <w:rPr>
          <w:rFonts w:ascii="Courier New" w:eastAsia="Times New Roman" w:hAnsi="Courier New" w:cs="Courier New"/>
          <w:color w:val="000000"/>
          <w:lang w:eastAsia="ru-RU"/>
        </w:rPr>
        <w:t>Приложение 4 к Порядку</w:t>
      </w:r>
    </w:p>
    <w:p w:rsidR="000A777B" w:rsidRPr="000A777B" w:rsidRDefault="000A777B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журнала</w:t>
      </w: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проведения занятий с народной дружиной</w:t>
      </w: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(Обложка журнала)</w:t>
      </w:r>
    </w:p>
    <w:p w:rsidR="000A777B" w:rsidRPr="000A777B" w:rsidRDefault="000A777B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 проведения занятий с народной дружиной ______________________________________________</w:t>
      </w: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Начат: ____________ 20____г.</w:t>
      </w:r>
    </w:p>
    <w:p w:rsidR="00D728DF" w:rsidRPr="000A777B" w:rsidRDefault="000A777B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Окончен: _________</w:t>
      </w:r>
      <w:r w:rsidR="00D728DF"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20____г.</w:t>
      </w:r>
    </w:p>
    <w:p w:rsidR="00D728DF" w:rsidRPr="000A777B" w:rsidRDefault="00D728DF" w:rsidP="00666E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(Последующие страницы журнала)</w:t>
      </w:r>
    </w:p>
    <w:p w:rsidR="000A777B" w:rsidRPr="000A777B" w:rsidRDefault="000A777B" w:rsidP="00D72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2052"/>
        <w:gridCol w:w="2856"/>
        <w:gridCol w:w="1691"/>
        <w:gridCol w:w="2219"/>
      </w:tblGrid>
      <w:tr w:rsidR="00D728DF" w:rsidRPr="000A777B" w:rsidTr="004725C9"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ФИО народного дружинника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Дата. Учет посещаемости и успеваемости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темы занятия</w:t>
            </w:r>
          </w:p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(мероприятия), ФИО</w:t>
            </w:r>
          </w:p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и подпись</w:t>
            </w:r>
          </w:p>
          <w:p w:rsidR="00D728DF" w:rsidRPr="000A777B" w:rsidRDefault="00D728DF" w:rsidP="006B6886">
            <w:pPr>
              <w:spacing w:before="313" w:after="376" w:line="240" w:lineRule="auto"/>
              <w:ind w:left="25" w:right="25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777B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руководителя занятий</w:t>
            </w:r>
          </w:p>
        </w:tc>
      </w:tr>
    </w:tbl>
    <w:p w:rsidR="00D728DF" w:rsidRPr="000A777B" w:rsidRDefault="00D728DF">
      <w:pPr>
        <w:rPr>
          <w:rFonts w:ascii="Arial" w:hAnsi="Arial" w:cs="Arial"/>
          <w:sz w:val="24"/>
          <w:szCs w:val="24"/>
        </w:rPr>
      </w:pPr>
    </w:p>
    <w:sectPr w:rsidR="00D728DF" w:rsidRPr="000A777B" w:rsidSect="00DC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8DF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2EAF"/>
    <w:rsid w:val="00063B08"/>
    <w:rsid w:val="00071987"/>
    <w:rsid w:val="00073B21"/>
    <w:rsid w:val="00076F4F"/>
    <w:rsid w:val="00086985"/>
    <w:rsid w:val="000A42FD"/>
    <w:rsid w:val="000A5D58"/>
    <w:rsid w:val="000A777B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22DC"/>
    <w:rsid w:val="001F3636"/>
    <w:rsid w:val="002258B7"/>
    <w:rsid w:val="00230683"/>
    <w:rsid w:val="00236275"/>
    <w:rsid w:val="0026191D"/>
    <w:rsid w:val="002676C2"/>
    <w:rsid w:val="00267BE9"/>
    <w:rsid w:val="00276B19"/>
    <w:rsid w:val="00277F11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172D6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17679"/>
    <w:rsid w:val="004349A6"/>
    <w:rsid w:val="00435CA6"/>
    <w:rsid w:val="00444BCA"/>
    <w:rsid w:val="004545F0"/>
    <w:rsid w:val="00455041"/>
    <w:rsid w:val="004552B2"/>
    <w:rsid w:val="00467173"/>
    <w:rsid w:val="00470B1A"/>
    <w:rsid w:val="004725C9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6E73"/>
    <w:rsid w:val="006676AD"/>
    <w:rsid w:val="00667731"/>
    <w:rsid w:val="00673681"/>
    <w:rsid w:val="00677A83"/>
    <w:rsid w:val="006817A0"/>
    <w:rsid w:val="006827E2"/>
    <w:rsid w:val="00684F27"/>
    <w:rsid w:val="006A1068"/>
    <w:rsid w:val="006C56E8"/>
    <w:rsid w:val="006F500B"/>
    <w:rsid w:val="006F5520"/>
    <w:rsid w:val="00704D4A"/>
    <w:rsid w:val="00722DB2"/>
    <w:rsid w:val="00722F8B"/>
    <w:rsid w:val="00724020"/>
    <w:rsid w:val="0072716F"/>
    <w:rsid w:val="00733521"/>
    <w:rsid w:val="007704A1"/>
    <w:rsid w:val="00777152"/>
    <w:rsid w:val="0078138A"/>
    <w:rsid w:val="00792D55"/>
    <w:rsid w:val="00797CC2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0263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37E21"/>
    <w:rsid w:val="00A44D57"/>
    <w:rsid w:val="00A507F9"/>
    <w:rsid w:val="00A538BB"/>
    <w:rsid w:val="00A57037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35BDC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24C7"/>
    <w:rsid w:val="00BF6A74"/>
    <w:rsid w:val="00BF732C"/>
    <w:rsid w:val="00C07E42"/>
    <w:rsid w:val="00C10842"/>
    <w:rsid w:val="00C206ED"/>
    <w:rsid w:val="00C21B89"/>
    <w:rsid w:val="00C25634"/>
    <w:rsid w:val="00C41496"/>
    <w:rsid w:val="00C74177"/>
    <w:rsid w:val="00CA1056"/>
    <w:rsid w:val="00CA5342"/>
    <w:rsid w:val="00CB4A2C"/>
    <w:rsid w:val="00CB727E"/>
    <w:rsid w:val="00CC2C32"/>
    <w:rsid w:val="00CF4534"/>
    <w:rsid w:val="00D015FB"/>
    <w:rsid w:val="00D06086"/>
    <w:rsid w:val="00D10EEF"/>
    <w:rsid w:val="00D11B01"/>
    <w:rsid w:val="00D144FA"/>
    <w:rsid w:val="00D15865"/>
    <w:rsid w:val="00D2021A"/>
    <w:rsid w:val="00D21FD8"/>
    <w:rsid w:val="00D3361E"/>
    <w:rsid w:val="00D6072F"/>
    <w:rsid w:val="00D67854"/>
    <w:rsid w:val="00D728DF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C65C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33F62"/>
    <w:rsid w:val="00E53122"/>
    <w:rsid w:val="00E57036"/>
    <w:rsid w:val="00E63EAF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C0B4E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lani_meropriyatij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hyperlink" Target="http://www.pandia.ru/text/category/organi_mestnogo_samoupr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8</cp:revision>
  <cp:lastPrinted>2022-05-13T07:42:00Z</cp:lastPrinted>
  <dcterms:created xsi:type="dcterms:W3CDTF">2018-10-03T11:05:00Z</dcterms:created>
  <dcterms:modified xsi:type="dcterms:W3CDTF">2022-06-06T03:46:00Z</dcterms:modified>
</cp:coreProperties>
</file>