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8A" w:rsidRPr="00E82AFA" w:rsidRDefault="006C0C8A" w:rsidP="006C0C8A">
      <w:pPr>
        <w:spacing w:after="0"/>
        <w:jc w:val="center"/>
        <w:rPr>
          <w:rFonts w:ascii="Arial" w:hAnsi="Arial" w:cs="Arial"/>
          <w:b/>
          <w:sz w:val="28"/>
          <w:szCs w:val="28"/>
        </w:rPr>
      </w:pPr>
      <w:r>
        <w:rPr>
          <w:rFonts w:ascii="Arial" w:hAnsi="Arial" w:cs="Arial"/>
          <w:b/>
          <w:sz w:val="28"/>
          <w:szCs w:val="28"/>
        </w:rPr>
        <w:t>2</w:t>
      </w:r>
      <w:r>
        <w:rPr>
          <w:rFonts w:ascii="Arial" w:hAnsi="Arial" w:cs="Arial"/>
          <w:b/>
          <w:sz w:val="28"/>
          <w:szCs w:val="28"/>
        </w:rPr>
        <w:t>5</w:t>
      </w:r>
      <w:r>
        <w:rPr>
          <w:rFonts w:ascii="Arial" w:hAnsi="Arial" w:cs="Arial"/>
          <w:b/>
          <w:sz w:val="28"/>
          <w:szCs w:val="28"/>
        </w:rPr>
        <w:t>.</w:t>
      </w:r>
      <w:r>
        <w:rPr>
          <w:rFonts w:ascii="Arial" w:hAnsi="Arial" w:cs="Arial"/>
          <w:b/>
          <w:sz w:val="28"/>
          <w:szCs w:val="28"/>
        </w:rPr>
        <w:t>05</w:t>
      </w:r>
      <w:r>
        <w:rPr>
          <w:rFonts w:ascii="Arial" w:hAnsi="Arial" w:cs="Arial"/>
          <w:b/>
          <w:sz w:val="28"/>
          <w:szCs w:val="28"/>
        </w:rPr>
        <w:t>.20</w:t>
      </w:r>
      <w:r>
        <w:rPr>
          <w:rFonts w:ascii="Arial" w:hAnsi="Arial" w:cs="Arial"/>
          <w:b/>
          <w:sz w:val="28"/>
          <w:szCs w:val="28"/>
        </w:rPr>
        <w:t>2</w:t>
      </w:r>
      <w:r>
        <w:rPr>
          <w:rFonts w:ascii="Arial" w:hAnsi="Arial" w:cs="Arial"/>
          <w:b/>
          <w:sz w:val="28"/>
          <w:szCs w:val="28"/>
        </w:rPr>
        <w:t>1Г</w:t>
      </w:r>
      <w:r w:rsidRPr="00B17687">
        <w:rPr>
          <w:rFonts w:ascii="Arial" w:hAnsi="Arial" w:cs="Arial"/>
          <w:b/>
          <w:sz w:val="28"/>
          <w:szCs w:val="28"/>
        </w:rPr>
        <w:t>. №</w:t>
      </w:r>
      <w:r>
        <w:rPr>
          <w:rFonts w:ascii="Arial" w:hAnsi="Arial" w:cs="Arial"/>
          <w:b/>
          <w:sz w:val="28"/>
          <w:szCs w:val="28"/>
        </w:rPr>
        <w:t>11</w:t>
      </w:r>
      <w:r>
        <w:rPr>
          <w:rFonts w:ascii="Arial" w:hAnsi="Arial" w:cs="Arial"/>
          <w:b/>
          <w:sz w:val="28"/>
          <w:szCs w:val="28"/>
        </w:rPr>
        <w:t>8</w:t>
      </w:r>
      <w:r>
        <w:rPr>
          <w:rFonts w:ascii="Arial" w:hAnsi="Arial" w:cs="Arial"/>
          <w:b/>
          <w:sz w:val="28"/>
          <w:szCs w:val="28"/>
        </w:rPr>
        <w:t>/1</w:t>
      </w:r>
    </w:p>
    <w:p w:rsidR="006C0C8A" w:rsidRPr="00B17687" w:rsidRDefault="006C0C8A" w:rsidP="006C0C8A">
      <w:pPr>
        <w:spacing w:after="0"/>
        <w:jc w:val="center"/>
        <w:rPr>
          <w:rFonts w:ascii="Arial" w:hAnsi="Arial" w:cs="Arial"/>
          <w:b/>
          <w:sz w:val="28"/>
          <w:szCs w:val="28"/>
        </w:rPr>
      </w:pPr>
      <w:r w:rsidRPr="00B17687">
        <w:rPr>
          <w:rFonts w:ascii="Arial" w:hAnsi="Arial" w:cs="Arial"/>
          <w:b/>
          <w:sz w:val="28"/>
          <w:szCs w:val="28"/>
        </w:rPr>
        <w:t>РОССИЙСКАЯ ФЕДЕРАЦИЯ</w:t>
      </w:r>
    </w:p>
    <w:p w:rsidR="006C0C8A" w:rsidRPr="00B17687" w:rsidRDefault="006C0C8A" w:rsidP="006C0C8A">
      <w:pPr>
        <w:spacing w:after="0"/>
        <w:jc w:val="center"/>
        <w:rPr>
          <w:rFonts w:ascii="Arial" w:hAnsi="Arial" w:cs="Arial"/>
          <w:b/>
          <w:sz w:val="28"/>
          <w:szCs w:val="28"/>
        </w:rPr>
      </w:pPr>
      <w:r w:rsidRPr="00B17687">
        <w:rPr>
          <w:rFonts w:ascii="Arial" w:hAnsi="Arial" w:cs="Arial"/>
          <w:b/>
          <w:sz w:val="28"/>
          <w:szCs w:val="28"/>
        </w:rPr>
        <w:t>ИРКУТСКАЯ ОБЛАСТЬ</w:t>
      </w:r>
    </w:p>
    <w:p w:rsidR="006C0C8A" w:rsidRPr="00B17687" w:rsidRDefault="006C0C8A" w:rsidP="006C0C8A">
      <w:pPr>
        <w:spacing w:after="0"/>
        <w:jc w:val="center"/>
        <w:rPr>
          <w:rFonts w:ascii="Arial" w:hAnsi="Arial" w:cs="Arial"/>
          <w:b/>
          <w:sz w:val="28"/>
          <w:szCs w:val="28"/>
        </w:rPr>
      </w:pPr>
      <w:r w:rsidRPr="00B17687">
        <w:rPr>
          <w:rFonts w:ascii="Arial" w:hAnsi="Arial" w:cs="Arial"/>
          <w:b/>
          <w:sz w:val="28"/>
          <w:szCs w:val="28"/>
        </w:rPr>
        <w:t>БАЯНДАЕВСКИЙ МУНИЦИПАЛЬНЫЙ РАЙОН</w:t>
      </w:r>
    </w:p>
    <w:p w:rsidR="006C0C8A" w:rsidRPr="00B17687" w:rsidRDefault="006C0C8A" w:rsidP="006C0C8A">
      <w:pPr>
        <w:spacing w:after="0"/>
        <w:jc w:val="center"/>
        <w:rPr>
          <w:rFonts w:ascii="Arial" w:hAnsi="Arial" w:cs="Arial"/>
          <w:b/>
          <w:sz w:val="28"/>
          <w:szCs w:val="28"/>
        </w:rPr>
      </w:pPr>
      <w:r w:rsidRPr="00B17687">
        <w:rPr>
          <w:rFonts w:ascii="Arial" w:hAnsi="Arial" w:cs="Arial"/>
          <w:b/>
          <w:sz w:val="28"/>
          <w:szCs w:val="28"/>
        </w:rPr>
        <w:t xml:space="preserve">МУНИЦИПАЛЬНОЕ ОБРАЗОВАНИЕ </w:t>
      </w:r>
      <w:r>
        <w:rPr>
          <w:rFonts w:ascii="Arial" w:hAnsi="Arial" w:cs="Arial"/>
          <w:b/>
          <w:sz w:val="28"/>
          <w:szCs w:val="28"/>
        </w:rPr>
        <w:t>«БАЯНДАЙ»</w:t>
      </w:r>
    </w:p>
    <w:p w:rsidR="006C0C8A" w:rsidRPr="00B17687" w:rsidRDefault="006C0C8A" w:rsidP="006C0C8A">
      <w:pPr>
        <w:spacing w:after="0"/>
        <w:jc w:val="center"/>
        <w:rPr>
          <w:rFonts w:ascii="Arial" w:hAnsi="Arial" w:cs="Arial"/>
          <w:b/>
          <w:sz w:val="28"/>
          <w:szCs w:val="28"/>
        </w:rPr>
      </w:pPr>
      <w:r w:rsidRPr="00B17687">
        <w:rPr>
          <w:rFonts w:ascii="Arial" w:hAnsi="Arial" w:cs="Arial"/>
          <w:b/>
          <w:sz w:val="28"/>
          <w:szCs w:val="28"/>
        </w:rPr>
        <w:t>АДМИНИСТРАЦИЯ</w:t>
      </w:r>
    </w:p>
    <w:p w:rsidR="006C0C8A" w:rsidRPr="00B17687" w:rsidRDefault="006C0C8A" w:rsidP="006C0C8A">
      <w:pPr>
        <w:spacing w:after="0"/>
        <w:jc w:val="center"/>
        <w:rPr>
          <w:rFonts w:ascii="Arial" w:hAnsi="Arial" w:cs="Arial"/>
          <w:b/>
          <w:sz w:val="28"/>
          <w:szCs w:val="28"/>
        </w:rPr>
      </w:pPr>
    </w:p>
    <w:p w:rsidR="006C0C8A" w:rsidRPr="00B17687" w:rsidRDefault="006C0C8A" w:rsidP="006C0C8A">
      <w:pPr>
        <w:spacing w:after="0"/>
        <w:jc w:val="center"/>
        <w:rPr>
          <w:rFonts w:ascii="Arial" w:hAnsi="Arial" w:cs="Arial"/>
          <w:b/>
          <w:sz w:val="28"/>
          <w:szCs w:val="28"/>
        </w:rPr>
      </w:pPr>
      <w:r>
        <w:rPr>
          <w:rFonts w:ascii="Arial" w:hAnsi="Arial" w:cs="Arial"/>
          <w:b/>
          <w:sz w:val="28"/>
          <w:szCs w:val="28"/>
        </w:rPr>
        <w:t>ПОСТАНОВЛ</w:t>
      </w:r>
      <w:r w:rsidRPr="00B17687">
        <w:rPr>
          <w:rFonts w:ascii="Arial" w:hAnsi="Arial" w:cs="Arial"/>
          <w:b/>
          <w:sz w:val="28"/>
          <w:szCs w:val="28"/>
        </w:rPr>
        <w:t>ЕНИЕ</w:t>
      </w:r>
    </w:p>
    <w:p w:rsidR="006C0C8A" w:rsidRDefault="006C0C8A" w:rsidP="006C0C8A">
      <w:pPr>
        <w:spacing w:after="0"/>
        <w:ind w:firstLine="709"/>
        <w:jc w:val="center"/>
        <w:rPr>
          <w:rFonts w:ascii="Arial" w:hAnsi="Arial" w:cs="Arial"/>
          <w:b/>
          <w:sz w:val="28"/>
          <w:szCs w:val="28"/>
        </w:rPr>
      </w:pPr>
    </w:p>
    <w:p w:rsidR="006C0C8A" w:rsidRDefault="006C0C8A" w:rsidP="006C0C8A">
      <w:pPr>
        <w:spacing w:after="0"/>
        <w:ind w:firstLine="709"/>
        <w:jc w:val="center"/>
        <w:rPr>
          <w:rFonts w:ascii="Arial" w:hAnsi="Arial" w:cs="Arial"/>
          <w:b/>
          <w:sz w:val="28"/>
          <w:szCs w:val="28"/>
        </w:rPr>
      </w:pPr>
      <w:r>
        <w:rPr>
          <w:rFonts w:ascii="Arial" w:hAnsi="Arial" w:cs="Arial"/>
          <w:b/>
          <w:sz w:val="28"/>
          <w:szCs w:val="28"/>
        </w:rPr>
        <w:t xml:space="preserve">ОБ УТВЕРЖДЕНИИ </w:t>
      </w:r>
      <w:proofErr w:type="gramStart"/>
      <w:r>
        <w:rPr>
          <w:rFonts w:ascii="Arial" w:hAnsi="Arial" w:cs="Arial"/>
          <w:b/>
          <w:sz w:val="28"/>
          <w:szCs w:val="28"/>
        </w:rPr>
        <w:t>ПОРЯДКА САНКЦИОНИРОВАНИЯ ОПЛАТЫ ДЕНЕЖНЫХ ОБЯЗАТЕЛЬСТВ</w:t>
      </w:r>
      <w:r w:rsidR="00272889">
        <w:rPr>
          <w:rFonts w:ascii="Arial" w:hAnsi="Arial" w:cs="Arial"/>
          <w:b/>
          <w:sz w:val="28"/>
          <w:szCs w:val="28"/>
        </w:rPr>
        <w:t xml:space="preserve"> ПОЛУЧАТЕЛЕЙ БЮДЖЕТНЫХ СРЕДСТВ </w:t>
      </w:r>
      <w:r w:rsidR="00272889">
        <w:rPr>
          <w:rFonts w:ascii="Arial" w:hAnsi="Arial" w:cs="Arial"/>
          <w:b/>
          <w:sz w:val="28"/>
          <w:szCs w:val="28"/>
        </w:rPr>
        <w:t>МУНИЦИПАЛЬНОГО</w:t>
      </w:r>
      <w:proofErr w:type="gramEnd"/>
      <w:r w:rsidR="00272889">
        <w:rPr>
          <w:rFonts w:ascii="Arial" w:hAnsi="Arial" w:cs="Arial"/>
          <w:b/>
          <w:sz w:val="28"/>
          <w:szCs w:val="28"/>
        </w:rPr>
        <w:t xml:space="preserve"> ОБРАЗОВАНИЯ «БАЯНДАЙ»</w:t>
      </w:r>
      <w:r w:rsidR="00272889">
        <w:rPr>
          <w:rFonts w:ascii="Arial" w:hAnsi="Arial" w:cs="Arial"/>
          <w:b/>
          <w:sz w:val="28"/>
          <w:szCs w:val="28"/>
        </w:rPr>
        <w:t xml:space="preserve"> И ОПЛАТЫ </w:t>
      </w:r>
      <w:r w:rsidR="00272889">
        <w:rPr>
          <w:rFonts w:ascii="Arial" w:hAnsi="Arial" w:cs="Arial"/>
          <w:b/>
          <w:sz w:val="28"/>
          <w:szCs w:val="28"/>
        </w:rPr>
        <w:t>ДЕНЕЖНЫХ ОБЯЗАТЕЛЬСТВ</w:t>
      </w:r>
      <w:r>
        <w:rPr>
          <w:rFonts w:ascii="Arial" w:hAnsi="Arial" w:cs="Arial"/>
          <w:b/>
          <w:sz w:val="28"/>
          <w:szCs w:val="28"/>
        </w:rPr>
        <w:t>, ПОДЛЕЖАЩИХ ИСПОЛНЕНИЮ ЗА СЧЕТ БЮДЖЕТНЫХ АССИГНОВАНИЙ ПО ИСТОЧНИКАМ ФИНАНСИРОВАНИЯ ДЕФИЦИТА</w:t>
      </w:r>
      <w:r>
        <w:rPr>
          <w:rFonts w:ascii="Arial" w:hAnsi="Arial" w:cs="Arial"/>
          <w:b/>
          <w:sz w:val="28"/>
          <w:szCs w:val="28"/>
        </w:rPr>
        <w:t xml:space="preserve"> БЮДЖЕТ</w:t>
      </w:r>
      <w:r>
        <w:rPr>
          <w:rFonts w:ascii="Arial" w:hAnsi="Arial" w:cs="Arial"/>
          <w:b/>
          <w:sz w:val="28"/>
          <w:szCs w:val="28"/>
        </w:rPr>
        <w:t>А</w:t>
      </w:r>
      <w:r>
        <w:rPr>
          <w:rFonts w:ascii="Arial" w:hAnsi="Arial" w:cs="Arial"/>
          <w:b/>
          <w:sz w:val="28"/>
          <w:szCs w:val="28"/>
        </w:rPr>
        <w:t xml:space="preserve"> МУНИЦИПАЛЬНОГО ОБРАЗОВАНИЯ «БАЯНДАЙ»</w:t>
      </w:r>
    </w:p>
    <w:p w:rsidR="00272889" w:rsidRDefault="00272889" w:rsidP="00272889">
      <w:pPr>
        <w:jc w:val="both"/>
        <w:rPr>
          <w:rFonts w:ascii="Arial" w:hAnsi="Arial" w:cs="Arial"/>
          <w:sz w:val="24"/>
          <w:szCs w:val="24"/>
        </w:rPr>
      </w:pPr>
    </w:p>
    <w:p w:rsidR="00272889" w:rsidRDefault="00272889" w:rsidP="00272889">
      <w:pPr>
        <w:jc w:val="both"/>
        <w:rPr>
          <w:rFonts w:ascii="Arial" w:hAnsi="Arial" w:cs="Arial"/>
          <w:sz w:val="24"/>
          <w:szCs w:val="24"/>
        </w:rPr>
      </w:pPr>
      <w:r>
        <w:rPr>
          <w:rFonts w:ascii="Arial" w:hAnsi="Arial" w:cs="Arial"/>
          <w:sz w:val="24"/>
          <w:szCs w:val="24"/>
        </w:rPr>
        <w:t xml:space="preserve">        </w:t>
      </w:r>
      <w:r w:rsidRPr="00290A38">
        <w:rPr>
          <w:rFonts w:ascii="Arial" w:hAnsi="Arial" w:cs="Arial"/>
          <w:sz w:val="24"/>
          <w:szCs w:val="24"/>
        </w:rPr>
        <w:t xml:space="preserve">В соответствии со статьями 219 и 219.2 Бюджетного кодекса Российской Федерации, Федеральным законом от 06 октября 2003 года «Об общих принципах организации местного самоуправления в Российской Федерации», руководствуясь Уставом муниципального образования </w:t>
      </w:r>
      <w:r>
        <w:rPr>
          <w:rFonts w:ascii="Arial" w:hAnsi="Arial" w:cs="Arial"/>
          <w:sz w:val="24"/>
          <w:szCs w:val="24"/>
        </w:rPr>
        <w:t>«Баяндай»</w:t>
      </w:r>
      <w:r w:rsidRPr="00290A38">
        <w:rPr>
          <w:rFonts w:ascii="Arial" w:hAnsi="Arial" w:cs="Arial"/>
          <w:sz w:val="24"/>
          <w:szCs w:val="24"/>
        </w:rPr>
        <w:t xml:space="preserve"> Администрация муниципального образования </w:t>
      </w:r>
      <w:r>
        <w:rPr>
          <w:rFonts w:ascii="Arial" w:hAnsi="Arial" w:cs="Arial"/>
          <w:sz w:val="24"/>
          <w:szCs w:val="24"/>
        </w:rPr>
        <w:t>«Баяндай»</w:t>
      </w:r>
      <w:r w:rsidRPr="00290A38">
        <w:rPr>
          <w:rFonts w:ascii="Arial" w:hAnsi="Arial" w:cs="Arial"/>
          <w:sz w:val="24"/>
          <w:szCs w:val="24"/>
        </w:rPr>
        <w:t xml:space="preserve">, </w:t>
      </w:r>
    </w:p>
    <w:p w:rsidR="00272889" w:rsidRPr="00272889" w:rsidRDefault="00272889" w:rsidP="00272889">
      <w:pPr>
        <w:jc w:val="center"/>
        <w:rPr>
          <w:rFonts w:ascii="Arial" w:hAnsi="Arial" w:cs="Arial"/>
          <w:b/>
          <w:sz w:val="32"/>
          <w:szCs w:val="32"/>
        </w:rPr>
      </w:pPr>
      <w:r w:rsidRPr="00272889">
        <w:rPr>
          <w:rFonts w:ascii="Arial" w:hAnsi="Arial" w:cs="Arial"/>
          <w:b/>
          <w:sz w:val="32"/>
          <w:szCs w:val="32"/>
        </w:rPr>
        <w:t>ПОСТАНОВЛЯЕТ</w:t>
      </w:r>
      <w:r w:rsidRPr="00272889">
        <w:rPr>
          <w:rFonts w:ascii="Arial" w:hAnsi="Arial" w:cs="Arial"/>
          <w:b/>
          <w:sz w:val="32"/>
          <w:szCs w:val="32"/>
        </w:rPr>
        <w:t>:</w:t>
      </w:r>
    </w:p>
    <w:p w:rsidR="00272889" w:rsidRPr="00290A38" w:rsidRDefault="00272889" w:rsidP="00272889">
      <w:pPr>
        <w:spacing w:after="0"/>
        <w:jc w:val="both"/>
        <w:rPr>
          <w:rFonts w:ascii="Arial" w:hAnsi="Arial" w:cs="Arial"/>
          <w:sz w:val="24"/>
          <w:szCs w:val="24"/>
        </w:rPr>
      </w:pPr>
      <w:r>
        <w:rPr>
          <w:rFonts w:ascii="Arial" w:hAnsi="Arial" w:cs="Arial"/>
          <w:sz w:val="24"/>
          <w:szCs w:val="24"/>
        </w:rPr>
        <w:t xml:space="preserve">        </w:t>
      </w:r>
      <w:r w:rsidRPr="00290A38">
        <w:rPr>
          <w:rFonts w:ascii="Arial" w:hAnsi="Arial" w:cs="Arial"/>
          <w:sz w:val="24"/>
          <w:szCs w:val="24"/>
        </w:rPr>
        <w:t>1.</w:t>
      </w:r>
      <w:r>
        <w:rPr>
          <w:rFonts w:ascii="Arial" w:hAnsi="Arial" w:cs="Arial"/>
          <w:sz w:val="24"/>
          <w:szCs w:val="24"/>
        </w:rPr>
        <w:t xml:space="preserve"> </w:t>
      </w:r>
      <w:r w:rsidRPr="00290A38">
        <w:rPr>
          <w:rFonts w:ascii="Arial" w:hAnsi="Arial" w:cs="Arial"/>
          <w:sz w:val="24"/>
          <w:szCs w:val="24"/>
        </w:rPr>
        <w:t xml:space="preserve">Утвердить прилагаемый Порядок </w:t>
      </w:r>
      <w:proofErr w:type="gramStart"/>
      <w:r w:rsidRPr="00290A38">
        <w:rPr>
          <w:rFonts w:ascii="Arial" w:hAnsi="Arial" w:cs="Arial"/>
          <w:sz w:val="24"/>
          <w:szCs w:val="24"/>
        </w:rPr>
        <w:t>санкционирования оплаты денежных обязательств получателей бюджетных средств муниципального образования муниципального</w:t>
      </w:r>
      <w:proofErr w:type="gramEnd"/>
      <w:r w:rsidRPr="00290A38">
        <w:rPr>
          <w:rFonts w:ascii="Arial" w:hAnsi="Arial" w:cs="Arial"/>
          <w:sz w:val="24"/>
          <w:szCs w:val="24"/>
        </w:rPr>
        <w:t xml:space="preserve"> образования </w:t>
      </w:r>
      <w:r>
        <w:rPr>
          <w:rFonts w:ascii="Arial" w:hAnsi="Arial" w:cs="Arial"/>
          <w:sz w:val="24"/>
          <w:szCs w:val="24"/>
        </w:rPr>
        <w:t>«Баяндай»</w:t>
      </w:r>
      <w:r w:rsidRPr="00290A38">
        <w:rPr>
          <w:rFonts w:ascii="Arial" w:hAnsi="Arial" w:cs="Arial"/>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Pr>
          <w:rFonts w:ascii="Arial" w:hAnsi="Arial" w:cs="Arial"/>
          <w:sz w:val="24"/>
          <w:szCs w:val="24"/>
        </w:rPr>
        <w:t>«Баяндай»</w:t>
      </w:r>
      <w:r w:rsidRPr="00290A38">
        <w:rPr>
          <w:rFonts w:ascii="Arial" w:hAnsi="Arial" w:cs="Arial"/>
          <w:sz w:val="24"/>
          <w:szCs w:val="24"/>
        </w:rPr>
        <w:t xml:space="preserve">. </w:t>
      </w:r>
    </w:p>
    <w:p w:rsidR="00272889" w:rsidRPr="00290A38" w:rsidRDefault="00272889" w:rsidP="00272889">
      <w:pPr>
        <w:spacing w:after="0"/>
        <w:jc w:val="both"/>
        <w:rPr>
          <w:rFonts w:ascii="Arial" w:hAnsi="Arial" w:cs="Arial"/>
          <w:sz w:val="24"/>
          <w:szCs w:val="24"/>
        </w:rPr>
      </w:pPr>
      <w:r>
        <w:rPr>
          <w:rFonts w:ascii="Arial" w:hAnsi="Arial" w:cs="Arial"/>
          <w:sz w:val="24"/>
          <w:szCs w:val="24"/>
        </w:rPr>
        <w:t xml:space="preserve">        </w:t>
      </w:r>
      <w:r w:rsidRPr="00290A38">
        <w:rPr>
          <w:rFonts w:ascii="Arial" w:hAnsi="Arial" w:cs="Arial"/>
          <w:sz w:val="24"/>
          <w:szCs w:val="24"/>
        </w:rPr>
        <w:t xml:space="preserve">2. Считать утратившим силу постановление администрации муниципального образования </w:t>
      </w:r>
      <w:r>
        <w:rPr>
          <w:rFonts w:ascii="Arial" w:hAnsi="Arial" w:cs="Arial"/>
          <w:sz w:val="24"/>
          <w:szCs w:val="24"/>
        </w:rPr>
        <w:t>«Баяндай»</w:t>
      </w:r>
      <w:r w:rsidRPr="00290A38">
        <w:rPr>
          <w:rFonts w:ascii="Arial" w:hAnsi="Arial" w:cs="Arial"/>
          <w:sz w:val="24"/>
          <w:szCs w:val="24"/>
        </w:rPr>
        <w:t xml:space="preserve"> от </w:t>
      </w:r>
      <w:r>
        <w:rPr>
          <w:rFonts w:ascii="Arial" w:hAnsi="Arial" w:cs="Arial"/>
          <w:sz w:val="24"/>
          <w:szCs w:val="24"/>
        </w:rPr>
        <w:t>28</w:t>
      </w:r>
      <w:r w:rsidRPr="00290A38">
        <w:rPr>
          <w:rFonts w:ascii="Arial" w:hAnsi="Arial" w:cs="Arial"/>
          <w:sz w:val="24"/>
          <w:szCs w:val="24"/>
        </w:rPr>
        <w:t>.</w:t>
      </w:r>
      <w:r>
        <w:rPr>
          <w:rFonts w:ascii="Arial" w:hAnsi="Arial" w:cs="Arial"/>
          <w:sz w:val="24"/>
          <w:szCs w:val="24"/>
        </w:rPr>
        <w:t>11</w:t>
      </w:r>
      <w:r w:rsidRPr="00290A38">
        <w:rPr>
          <w:rFonts w:ascii="Arial" w:hAnsi="Arial" w:cs="Arial"/>
          <w:sz w:val="24"/>
          <w:szCs w:val="24"/>
        </w:rPr>
        <w:t>.20</w:t>
      </w:r>
      <w:r>
        <w:rPr>
          <w:rFonts w:ascii="Arial" w:hAnsi="Arial" w:cs="Arial"/>
          <w:sz w:val="24"/>
          <w:szCs w:val="24"/>
        </w:rPr>
        <w:t>19</w:t>
      </w:r>
      <w:r w:rsidRPr="00290A38">
        <w:rPr>
          <w:rFonts w:ascii="Arial" w:hAnsi="Arial" w:cs="Arial"/>
          <w:sz w:val="24"/>
          <w:szCs w:val="24"/>
        </w:rPr>
        <w:t xml:space="preserve"> №157 «О Порядке </w:t>
      </w:r>
      <w:proofErr w:type="gramStart"/>
      <w:r w:rsidRPr="00290A38">
        <w:rPr>
          <w:rFonts w:ascii="Arial" w:hAnsi="Arial" w:cs="Arial"/>
          <w:sz w:val="24"/>
          <w:szCs w:val="24"/>
        </w:rPr>
        <w:t>санкционирования оплаты денежных обязательств получателей средств муниципального</w:t>
      </w:r>
      <w:proofErr w:type="gramEnd"/>
      <w:r w:rsidRPr="00290A38">
        <w:rPr>
          <w:rFonts w:ascii="Arial" w:hAnsi="Arial" w:cs="Arial"/>
          <w:sz w:val="24"/>
          <w:szCs w:val="24"/>
        </w:rPr>
        <w:t xml:space="preserve"> образования </w:t>
      </w:r>
      <w:r>
        <w:rPr>
          <w:rFonts w:ascii="Arial" w:hAnsi="Arial" w:cs="Arial"/>
          <w:sz w:val="24"/>
          <w:szCs w:val="24"/>
        </w:rPr>
        <w:t>«Баяндай»</w:t>
      </w:r>
      <w:r w:rsidRPr="00290A38">
        <w:rPr>
          <w:rFonts w:ascii="Arial" w:hAnsi="Arial" w:cs="Arial"/>
          <w:sz w:val="24"/>
          <w:szCs w:val="24"/>
        </w:rPr>
        <w:t xml:space="preserve">. </w:t>
      </w:r>
    </w:p>
    <w:p w:rsidR="00272889" w:rsidRPr="00290A38" w:rsidRDefault="00272889" w:rsidP="00272889">
      <w:pPr>
        <w:spacing w:after="0"/>
        <w:jc w:val="both"/>
        <w:rPr>
          <w:rFonts w:ascii="Arial" w:hAnsi="Arial" w:cs="Arial"/>
          <w:sz w:val="24"/>
          <w:szCs w:val="24"/>
        </w:rPr>
      </w:pPr>
      <w:r>
        <w:rPr>
          <w:rFonts w:ascii="Arial" w:hAnsi="Arial" w:cs="Arial"/>
          <w:sz w:val="24"/>
          <w:szCs w:val="24"/>
        </w:rPr>
        <w:t xml:space="preserve">        </w:t>
      </w:r>
      <w:r w:rsidRPr="00290A38">
        <w:rPr>
          <w:rFonts w:ascii="Arial" w:hAnsi="Arial" w:cs="Arial"/>
          <w:sz w:val="24"/>
          <w:szCs w:val="24"/>
        </w:rPr>
        <w:t xml:space="preserve">3. Опубликовать настоящее постановление на официальном </w:t>
      </w:r>
      <w:r>
        <w:rPr>
          <w:rFonts w:ascii="Arial" w:hAnsi="Arial" w:cs="Arial"/>
          <w:sz w:val="24"/>
          <w:szCs w:val="24"/>
        </w:rPr>
        <w:t>сайте МО «Баяндай» и опубликовать в газете «Вестник МО «Баяндай»</w:t>
      </w:r>
      <w:r w:rsidRPr="00290A38">
        <w:rPr>
          <w:rFonts w:ascii="Arial" w:hAnsi="Arial" w:cs="Arial"/>
          <w:sz w:val="24"/>
          <w:szCs w:val="24"/>
        </w:rPr>
        <w:t xml:space="preserve">. </w:t>
      </w:r>
    </w:p>
    <w:p w:rsidR="00272889" w:rsidRPr="00290A38" w:rsidRDefault="00272889" w:rsidP="00272889">
      <w:pPr>
        <w:spacing w:after="0"/>
        <w:jc w:val="both"/>
        <w:rPr>
          <w:rFonts w:ascii="Arial" w:hAnsi="Arial" w:cs="Arial"/>
          <w:sz w:val="24"/>
          <w:szCs w:val="24"/>
        </w:rPr>
      </w:pPr>
      <w:r>
        <w:rPr>
          <w:rFonts w:ascii="Arial" w:hAnsi="Arial" w:cs="Arial"/>
          <w:sz w:val="24"/>
          <w:szCs w:val="24"/>
        </w:rPr>
        <w:t xml:space="preserve">        </w:t>
      </w:r>
      <w:r w:rsidRPr="00290A38">
        <w:rPr>
          <w:rFonts w:ascii="Arial" w:hAnsi="Arial" w:cs="Arial"/>
          <w:sz w:val="24"/>
          <w:szCs w:val="24"/>
        </w:rPr>
        <w:t xml:space="preserve">4. Постановление вступает в силу со дня его </w:t>
      </w:r>
      <w:r>
        <w:rPr>
          <w:rFonts w:ascii="Arial" w:hAnsi="Arial" w:cs="Arial"/>
          <w:sz w:val="24"/>
          <w:szCs w:val="24"/>
        </w:rPr>
        <w:t>подписания</w:t>
      </w:r>
      <w:r w:rsidRPr="00290A38">
        <w:rPr>
          <w:rFonts w:ascii="Arial" w:hAnsi="Arial" w:cs="Arial"/>
          <w:sz w:val="24"/>
          <w:szCs w:val="24"/>
        </w:rPr>
        <w:t xml:space="preserve">. </w:t>
      </w:r>
    </w:p>
    <w:p w:rsidR="006C0C8A" w:rsidRDefault="00272889" w:rsidP="00272889">
      <w:pPr>
        <w:spacing w:after="0"/>
        <w:jc w:val="both"/>
        <w:rPr>
          <w:sz w:val="28"/>
          <w:szCs w:val="28"/>
        </w:rPr>
      </w:pPr>
      <w:r>
        <w:rPr>
          <w:rFonts w:ascii="Arial" w:hAnsi="Arial" w:cs="Arial"/>
          <w:sz w:val="24"/>
          <w:szCs w:val="24"/>
        </w:rPr>
        <w:t xml:space="preserve">        </w:t>
      </w:r>
      <w:r w:rsidRPr="00290A38">
        <w:rPr>
          <w:rFonts w:ascii="Arial" w:hAnsi="Arial" w:cs="Arial"/>
          <w:sz w:val="24"/>
          <w:szCs w:val="24"/>
        </w:rPr>
        <w:t xml:space="preserve">5. </w:t>
      </w:r>
      <w:proofErr w:type="gramStart"/>
      <w:r w:rsidRPr="00290A38">
        <w:rPr>
          <w:rFonts w:ascii="Arial" w:hAnsi="Arial" w:cs="Arial"/>
          <w:sz w:val="24"/>
          <w:szCs w:val="24"/>
        </w:rPr>
        <w:t>Контроль за</w:t>
      </w:r>
      <w:proofErr w:type="gramEnd"/>
      <w:r w:rsidRPr="00290A38">
        <w:rPr>
          <w:rFonts w:ascii="Arial" w:hAnsi="Arial" w:cs="Arial"/>
          <w:sz w:val="24"/>
          <w:szCs w:val="24"/>
        </w:rPr>
        <w:t xml:space="preserve"> исполнением постановления оставляю за собой.</w:t>
      </w:r>
      <w:r w:rsidR="006C0C8A">
        <w:rPr>
          <w:sz w:val="28"/>
          <w:szCs w:val="28"/>
        </w:rPr>
        <w:t xml:space="preserve">        </w:t>
      </w:r>
    </w:p>
    <w:p w:rsidR="00272889" w:rsidRDefault="00272889" w:rsidP="00272889">
      <w:pPr>
        <w:spacing w:after="0"/>
        <w:jc w:val="right"/>
        <w:rPr>
          <w:rFonts w:ascii="Arial" w:hAnsi="Arial" w:cs="Arial"/>
          <w:sz w:val="24"/>
          <w:szCs w:val="24"/>
        </w:rPr>
      </w:pPr>
    </w:p>
    <w:p w:rsidR="006C0C8A" w:rsidRPr="00272889" w:rsidRDefault="00272889" w:rsidP="00272889">
      <w:pPr>
        <w:spacing w:after="0"/>
        <w:jc w:val="right"/>
        <w:rPr>
          <w:rFonts w:ascii="Arial" w:hAnsi="Arial" w:cs="Arial"/>
          <w:sz w:val="24"/>
          <w:szCs w:val="24"/>
        </w:rPr>
      </w:pPr>
      <w:r w:rsidRPr="00272889">
        <w:rPr>
          <w:rFonts w:ascii="Arial" w:hAnsi="Arial" w:cs="Arial"/>
          <w:sz w:val="24"/>
          <w:szCs w:val="24"/>
        </w:rPr>
        <w:t>Г</w:t>
      </w:r>
      <w:r w:rsidR="006C0C8A" w:rsidRPr="00272889">
        <w:rPr>
          <w:rFonts w:ascii="Arial" w:hAnsi="Arial" w:cs="Arial"/>
          <w:sz w:val="24"/>
          <w:szCs w:val="24"/>
        </w:rPr>
        <w:t>лав</w:t>
      </w:r>
      <w:r w:rsidRPr="00272889">
        <w:rPr>
          <w:rFonts w:ascii="Arial" w:hAnsi="Arial" w:cs="Arial"/>
          <w:sz w:val="24"/>
          <w:szCs w:val="24"/>
        </w:rPr>
        <w:t>а</w:t>
      </w:r>
      <w:r w:rsidR="006C0C8A" w:rsidRPr="00272889">
        <w:rPr>
          <w:rFonts w:ascii="Arial" w:hAnsi="Arial" w:cs="Arial"/>
          <w:sz w:val="24"/>
          <w:szCs w:val="24"/>
        </w:rPr>
        <w:t xml:space="preserve"> администрации МО «Баяндай»</w:t>
      </w:r>
    </w:p>
    <w:p w:rsidR="006C0C8A" w:rsidRPr="00272889" w:rsidRDefault="006C0C8A" w:rsidP="00272889">
      <w:pPr>
        <w:spacing w:after="0"/>
        <w:jc w:val="right"/>
        <w:rPr>
          <w:rFonts w:ascii="Arial" w:hAnsi="Arial" w:cs="Arial"/>
          <w:sz w:val="24"/>
          <w:szCs w:val="24"/>
        </w:rPr>
      </w:pPr>
      <w:r w:rsidRPr="00272889">
        <w:rPr>
          <w:rFonts w:ascii="Arial" w:hAnsi="Arial" w:cs="Arial"/>
          <w:sz w:val="24"/>
          <w:szCs w:val="24"/>
        </w:rPr>
        <w:t xml:space="preserve">З.И. </w:t>
      </w:r>
      <w:proofErr w:type="spellStart"/>
      <w:r w:rsidRPr="00272889">
        <w:rPr>
          <w:rFonts w:ascii="Arial" w:hAnsi="Arial" w:cs="Arial"/>
          <w:sz w:val="24"/>
          <w:szCs w:val="24"/>
        </w:rPr>
        <w:t>Андреянов</w:t>
      </w:r>
      <w:proofErr w:type="spellEnd"/>
    </w:p>
    <w:p w:rsidR="0043475E" w:rsidRPr="0043475E" w:rsidRDefault="0043475E" w:rsidP="0043475E">
      <w:pPr>
        <w:spacing w:after="0"/>
        <w:jc w:val="right"/>
        <w:rPr>
          <w:rFonts w:cstheme="minorHAnsi"/>
        </w:rPr>
      </w:pPr>
      <w:r w:rsidRPr="0043475E">
        <w:rPr>
          <w:rFonts w:cstheme="minorHAnsi"/>
        </w:rPr>
        <w:t>Приложение</w:t>
      </w:r>
    </w:p>
    <w:p w:rsidR="0043475E" w:rsidRPr="0043475E" w:rsidRDefault="00290A38" w:rsidP="0043475E">
      <w:pPr>
        <w:spacing w:after="0"/>
        <w:jc w:val="right"/>
        <w:rPr>
          <w:rFonts w:cstheme="minorHAnsi"/>
        </w:rPr>
      </w:pPr>
      <w:r w:rsidRPr="0043475E">
        <w:rPr>
          <w:rFonts w:cstheme="minorHAnsi"/>
        </w:rPr>
        <w:lastRenderedPageBreak/>
        <w:t xml:space="preserve">к постановлению Администрации </w:t>
      </w:r>
    </w:p>
    <w:p w:rsidR="0043475E" w:rsidRPr="0043475E" w:rsidRDefault="0043475E" w:rsidP="0043475E">
      <w:pPr>
        <w:spacing w:after="0"/>
        <w:jc w:val="right"/>
        <w:rPr>
          <w:rFonts w:cstheme="minorHAnsi"/>
        </w:rPr>
      </w:pPr>
      <w:r w:rsidRPr="0043475E">
        <w:rPr>
          <w:rFonts w:cstheme="minorHAnsi"/>
        </w:rPr>
        <w:t>муниципального образования «Баяндай»</w:t>
      </w:r>
    </w:p>
    <w:p w:rsidR="00290A38" w:rsidRPr="0043475E" w:rsidRDefault="00290A38" w:rsidP="0043475E">
      <w:pPr>
        <w:spacing w:after="0"/>
        <w:jc w:val="right"/>
        <w:rPr>
          <w:rFonts w:cstheme="minorHAnsi"/>
        </w:rPr>
      </w:pPr>
      <w:r w:rsidRPr="0043475E">
        <w:rPr>
          <w:rFonts w:cstheme="minorHAnsi"/>
        </w:rPr>
        <w:t xml:space="preserve">от </w:t>
      </w:r>
      <w:r w:rsidR="0043475E" w:rsidRPr="0043475E">
        <w:rPr>
          <w:rFonts w:cstheme="minorHAnsi"/>
        </w:rPr>
        <w:t>25</w:t>
      </w:r>
      <w:r w:rsidRPr="0043475E">
        <w:rPr>
          <w:rFonts w:cstheme="minorHAnsi"/>
        </w:rPr>
        <w:t>.0</w:t>
      </w:r>
      <w:r w:rsidR="0043475E" w:rsidRPr="0043475E">
        <w:rPr>
          <w:rFonts w:cstheme="minorHAnsi"/>
        </w:rPr>
        <w:t>5</w:t>
      </w:r>
      <w:r w:rsidRPr="0043475E">
        <w:rPr>
          <w:rFonts w:cstheme="minorHAnsi"/>
        </w:rPr>
        <w:t xml:space="preserve">.2021 года № </w:t>
      </w:r>
      <w:r w:rsidR="0043475E" w:rsidRPr="0043475E">
        <w:rPr>
          <w:rFonts w:cstheme="minorHAnsi"/>
        </w:rPr>
        <w:t>118/1</w:t>
      </w:r>
      <w:r w:rsidRPr="0043475E">
        <w:rPr>
          <w:rFonts w:cstheme="minorHAnsi"/>
        </w:rPr>
        <w:t xml:space="preserve"> </w:t>
      </w:r>
    </w:p>
    <w:p w:rsidR="00290A38" w:rsidRPr="00290A38" w:rsidRDefault="00290A38" w:rsidP="00290A38">
      <w:pPr>
        <w:jc w:val="both"/>
        <w:rPr>
          <w:rFonts w:ascii="Arial" w:hAnsi="Arial" w:cs="Arial"/>
          <w:sz w:val="24"/>
          <w:szCs w:val="24"/>
        </w:rPr>
      </w:pPr>
    </w:p>
    <w:p w:rsidR="0043475E" w:rsidRDefault="00290A38" w:rsidP="0043475E">
      <w:pPr>
        <w:spacing w:after="0"/>
        <w:jc w:val="center"/>
        <w:rPr>
          <w:rFonts w:ascii="Arial" w:hAnsi="Arial" w:cs="Arial"/>
          <w:sz w:val="24"/>
          <w:szCs w:val="24"/>
        </w:rPr>
      </w:pPr>
      <w:r w:rsidRPr="00290A38">
        <w:rPr>
          <w:rFonts w:ascii="Arial" w:hAnsi="Arial" w:cs="Arial"/>
          <w:sz w:val="24"/>
          <w:szCs w:val="24"/>
        </w:rPr>
        <w:t xml:space="preserve">Порядок </w:t>
      </w:r>
    </w:p>
    <w:p w:rsidR="00290A38" w:rsidRPr="00290A38" w:rsidRDefault="00290A38" w:rsidP="0043475E">
      <w:pPr>
        <w:spacing w:after="0"/>
        <w:jc w:val="center"/>
        <w:rPr>
          <w:rFonts w:ascii="Arial" w:hAnsi="Arial" w:cs="Arial"/>
          <w:sz w:val="24"/>
          <w:szCs w:val="24"/>
        </w:rPr>
      </w:pPr>
      <w:r w:rsidRPr="00290A38">
        <w:rPr>
          <w:rFonts w:ascii="Arial" w:hAnsi="Arial" w:cs="Arial"/>
          <w:sz w:val="24"/>
          <w:szCs w:val="24"/>
        </w:rPr>
        <w:t xml:space="preserve">санкционирования оплаты денежных обязательств получателей бюджетных средств муниципального образования </w:t>
      </w:r>
      <w:r w:rsidR="0043475E">
        <w:rPr>
          <w:rFonts w:ascii="Arial" w:hAnsi="Arial" w:cs="Arial"/>
          <w:sz w:val="24"/>
          <w:szCs w:val="24"/>
        </w:rPr>
        <w:t>«Баяндай»</w:t>
      </w:r>
      <w:r w:rsidRPr="00290A38">
        <w:rPr>
          <w:rFonts w:ascii="Arial" w:hAnsi="Arial" w:cs="Arial"/>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sidR="0043475E">
        <w:rPr>
          <w:rFonts w:ascii="Arial" w:hAnsi="Arial" w:cs="Arial"/>
          <w:sz w:val="24"/>
          <w:szCs w:val="24"/>
        </w:rPr>
        <w:t>«Баяндай»</w:t>
      </w:r>
    </w:p>
    <w:p w:rsidR="0043475E" w:rsidRDefault="0043475E" w:rsidP="00290A38">
      <w:pPr>
        <w:jc w:val="both"/>
        <w:rPr>
          <w:rFonts w:ascii="Arial" w:hAnsi="Arial" w:cs="Arial"/>
          <w:sz w:val="24"/>
          <w:szCs w:val="24"/>
        </w:rPr>
      </w:pPr>
    </w:p>
    <w:p w:rsidR="00290A38" w:rsidRPr="00290A38" w:rsidRDefault="0043475E"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1. </w:t>
      </w:r>
      <w:proofErr w:type="gramStart"/>
      <w:r w:rsidR="00290A38" w:rsidRPr="00290A38">
        <w:rPr>
          <w:rFonts w:ascii="Arial" w:hAnsi="Arial" w:cs="Arial"/>
          <w:sz w:val="24"/>
          <w:szCs w:val="24"/>
        </w:rPr>
        <w:t xml:space="preserve">Настоящий Порядок разработан в соответствии со статьей 219 бюджетного кодекса Российской Федерации и устанавливает порядок санкционирования Управлением Федерального казначейства по </w:t>
      </w:r>
      <w:r>
        <w:rPr>
          <w:rFonts w:ascii="Arial" w:hAnsi="Arial" w:cs="Arial"/>
          <w:sz w:val="24"/>
          <w:szCs w:val="24"/>
        </w:rPr>
        <w:t>Иркутской области</w:t>
      </w:r>
      <w:r w:rsidR="00290A38" w:rsidRPr="00290A38">
        <w:rPr>
          <w:rFonts w:ascii="Arial" w:hAnsi="Arial" w:cs="Arial"/>
          <w:sz w:val="24"/>
          <w:szCs w:val="24"/>
        </w:rPr>
        <w:t xml:space="preserve"> (далее – УФК по </w:t>
      </w:r>
      <w:r>
        <w:rPr>
          <w:rFonts w:ascii="Arial" w:hAnsi="Arial" w:cs="Arial"/>
          <w:sz w:val="24"/>
          <w:szCs w:val="24"/>
        </w:rPr>
        <w:t>Иркутской области</w:t>
      </w:r>
      <w:r w:rsidR="00290A38" w:rsidRPr="00290A38">
        <w:rPr>
          <w:rFonts w:ascii="Arial" w:hAnsi="Arial" w:cs="Arial"/>
          <w:sz w:val="24"/>
          <w:szCs w:val="24"/>
        </w:rPr>
        <w:t xml:space="preserve">) оплаты за счет средств бюджета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денежных обязательств получателей бюджетных средств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w:t>
      </w:r>
      <w:proofErr w:type="gramEnd"/>
      <w:r w:rsidR="00290A38" w:rsidRPr="00290A38">
        <w:rPr>
          <w:rFonts w:ascii="Arial" w:hAnsi="Arial" w:cs="Arial"/>
          <w:sz w:val="24"/>
          <w:szCs w:val="24"/>
        </w:rPr>
        <w:t xml:space="preserve"> </w:t>
      </w:r>
      <w:r>
        <w:rPr>
          <w:rFonts w:ascii="Arial" w:hAnsi="Arial" w:cs="Arial"/>
          <w:sz w:val="24"/>
          <w:szCs w:val="24"/>
        </w:rPr>
        <w:t>«Баяндай»</w:t>
      </w:r>
      <w:r w:rsidR="00290A38" w:rsidRPr="00290A38">
        <w:rPr>
          <w:rFonts w:ascii="Arial" w:hAnsi="Arial" w:cs="Arial"/>
          <w:sz w:val="24"/>
          <w:szCs w:val="24"/>
        </w:rPr>
        <w:t xml:space="preserve">. </w:t>
      </w:r>
    </w:p>
    <w:p w:rsidR="00290A38" w:rsidRPr="00290A38" w:rsidRDefault="0043475E"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2. </w:t>
      </w:r>
      <w:proofErr w:type="gramStart"/>
      <w:r w:rsidR="00290A38" w:rsidRPr="00290A38">
        <w:rPr>
          <w:rFonts w:ascii="Arial" w:hAnsi="Arial" w:cs="Arial"/>
          <w:sz w:val="24"/>
          <w:szCs w:val="24"/>
        </w:rPr>
        <w:t xml:space="preserve">Для оплаты денежных обязательств получатель бюджетных средств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(администратор источников финансирования дефицита бюджета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представляет в </w:t>
      </w:r>
      <w:r>
        <w:rPr>
          <w:rFonts w:ascii="Arial" w:hAnsi="Arial" w:cs="Arial"/>
          <w:sz w:val="24"/>
          <w:szCs w:val="24"/>
        </w:rPr>
        <w:t>УФК по Иркутской области</w:t>
      </w:r>
      <w:r w:rsidR="00290A38" w:rsidRPr="00290A38">
        <w:rPr>
          <w:rFonts w:ascii="Arial" w:hAnsi="Arial" w:cs="Arial"/>
          <w:sz w:val="24"/>
          <w:szCs w:val="24"/>
        </w:rPr>
        <w:t xml:space="preserve"> по месту обслуживания лицевого счета получателя бюджетных средств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(администратора источников финансирования дефицита бюджета муниципального образования </w:t>
      </w:r>
      <w:r>
        <w:rPr>
          <w:rFonts w:ascii="Arial" w:hAnsi="Arial" w:cs="Arial"/>
          <w:sz w:val="24"/>
          <w:szCs w:val="24"/>
        </w:rPr>
        <w:t>«Баяндай»</w:t>
      </w:r>
      <w:r w:rsidR="00290A38" w:rsidRPr="00290A38">
        <w:rPr>
          <w:rFonts w:ascii="Arial" w:hAnsi="Arial" w:cs="Arial"/>
          <w:sz w:val="24"/>
          <w:szCs w:val="24"/>
        </w:rPr>
        <w:t>), лицевого счета для учета операций по переданным полномочиям получателя бюджетных средств (далее - соответствующий лицевой счет) распоряжение о</w:t>
      </w:r>
      <w:proofErr w:type="gramEnd"/>
      <w:r w:rsidR="00290A38" w:rsidRPr="00290A38">
        <w:rPr>
          <w:rFonts w:ascii="Arial" w:hAnsi="Arial" w:cs="Arial"/>
          <w:sz w:val="24"/>
          <w:szCs w:val="24"/>
        </w:rPr>
        <w:t xml:space="preserve"> </w:t>
      </w:r>
      <w:proofErr w:type="gramStart"/>
      <w:r w:rsidR="00290A38" w:rsidRPr="00290A38">
        <w:rPr>
          <w:rFonts w:ascii="Arial" w:hAnsi="Arial" w:cs="Arial"/>
          <w:sz w:val="24"/>
          <w:szCs w:val="24"/>
        </w:rPr>
        <w:t>совершении</w:t>
      </w:r>
      <w:proofErr w:type="gramEnd"/>
      <w:r w:rsidR="00290A38" w:rsidRPr="00290A38">
        <w:rPr>
          <w:rFonts w:ascii="Arial" w:hAnsi="Arial" w:cs="Arial"/>
          <w:sz w:val="24"/>
          <w:szCs w:val="24"/>
        </w:rPr>
        <w:t xml:space="preserve"> казначейского платежа в соответствии с порядком казначейского обслуживания, 5 установленным Федеральным казначейством (далее - Распоряжение, порядок казначейского обслуживания). </w:t>
      </w:r>
    </w:p>
    <w:p w:rsidR="00290A38" w:rsidRPr="00290A38" w:rsidRDefault="0043475E"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3. </w:t>
      </w:r>
      <w:r>
        <w:rPr>
          <w:rFonts w:ascii="Arial" w:hAnsi="Arial" w:cs="Arial"/>
          <w:sz w:val="24"/>
          <w:szCs w:val="24"/>
        </w:rPr>
        <w:t>УФК по Иркутской области</w:t>
      </w:r>
      <w:r w:rsidR="00290A38" w:rsidRPr="00290A38">
        <w:rPr>
          <w:rFonts w:ascii="Arial" w:hAnsi="Arial" w:cs="Arial"/>
          <w:sz w:val="24"/>
          <w:szCs w:val="24"/>
        </w:rPr>
        <w:t xml:space="preserve">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7 - 8 настоящего Порядка: </w:t>
      </w:r>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 xml:space="preserve">не позднее рабочего дня, следующего за днем представления получателем бюджетных средств (администратором источников финансирования дефицита бюджета муниципального образования </w:t>
      </w:r>
      <w:r w:rsidR="0043475E">
        <w:rPr>
          <w:rFonts w:ascii="Arial" w:hAnsi="Arial" w:cs="Arial"/>
          <w:sz w:val="24"/>
          <w:szCs w:val="24"/>
        </w:rPr>
        <w:t>«Баяндай»</w:t>
      </w:r>
      <w:r w:rsidRPr="00290A38">
        <w:rPr>
          <w:rFonts w:ascii="Arial" w:hAnsi="Arial" w:cs="Arial"/>
          <w:sz w:val="24"/>
          <w:szCs w:val="24"/>
        </w:rPr>
        <w:t xml:space="preserve">) Распоряжения в </w:t>
      </w:r>
      <w:r w:rsidR="0043475E">
        <w:rPr>
          <w:rFonts w:ascii="Arial" w:hAnsi="Arial" w:cs="Arial"/>
          <w:sz w:val="24"/>
          <w:szCs w:val="24"/>
        </w:rPr>
        <w:t>УФК по Иркутской области</w:t>
      </w:r>
      <w:r w:rsidRPr="00290A38">
        <w:rPr>
          <w:rFonts w:ascii="Arial" w:hAnsi="Arial" w:cs="Arial"/>
          <w:sz w:val="24"/>
          <w:szCs w:val="24"/>
        </w:rPr>
        <w:t xml:space="preserve">; </w:t>
      </w:r>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 xml:space="preserve">4. Распоряжение проверяется на наличие в нем следующих реквизитов и показателей: </w:t>
      </w:r>
    </w:p>
    <w:p w:rsidR="00290A38" w:rsidRPr="00290A38" w:rsidRDefault="00290A38" w:rsidP="0043475E">
      <w:pPr>
        <w:spacing w:after="0"/>
        <w:jc w:val="both"/>
        <w:rPr>
          <w:rFonts w:ascii="Arial" w:hAnsi="Arial" w:cs="Arial"/>
          <w:sz w:val="24"/>
          <w:szCs w:val="24"/>
        </w:rPr>
      </w:pPr>
      <w:proofErr w:type="gramStart"/>
      <w:r w:rsidRPr="00290A38">
        <w:rPr>
          <w:rFonts w:ascii="Arial" w:hAnsi="Arial" w:cs="Arial"/>
          <w:sz w:val="24"/>
          <w:szCs w:val="24"/>
        </w:rPr>
        <w:t xml:space="preserve">1) подписей, соответствующих имеющимся образцам, представленным получателем бюджетных средств муниципального образования </w:t>
      </w:r>
      <w:r w:rsidR="0043475E">
        <w:rPr>
          <w:rFonts w:ascii="Arial" w:hAnsi="Arial" w:cs="Arial"/>
          <w:sz w:val="24"/>
          <w:szCs w:val="24"/>
        </w:rPr>
        <w:t>«Баяндай»</w:t>
      </w:r>
      <w:r w:rsidRPr="00290A38">
        <w:rPr>
          <w:rFonts w:ascii="Arial" w:hAnsi="Arial" w:cs="Arial"/>
          <w:sz w:val="24"/>
          <w:szCs w:val="24"/>
        </w:rPr>
        <w:t xml:space="preserve"> </w:t>
      </w:r>
      <w:r w:rsidRPr="00290A38">
        <w:rPr>
          <w:rFonts w:ascii="Arial" w:hAnsi="Arial" w:cs="Arial"/>
          <w:sz w:val="24"/>
          <w:szCs w:val="24"/>
        </w:rPr>
        <w:lastRenderedPageBreak/>
        <w:t xml:space="preserve">(администратором источников финансирования дефицита бюджета муниципального образования </w:t>
      </w:r>
      <w:r w:rsidR="0043475E">
        <w:rPr>
          <w:rFonts w:ascii="Arial" w:hAnsi="Arial" w:cs="Arial"/>
          <w:sz w:val="24"/>
          <w:szCs w:val="24"/>
        </w:rPr>
        <w:t>«Баяндай»</w:t>
      </w:r>
      <w:r w:rsidRPr="00290A38">
        <w:rPr>
          <w:rFonts w:ascii="Arial" w:hAnsi="Arial" w:cs="Arial"/>
          <w:sz w:val="24"/>
          <w:szCs w:val="24"/>
        </w:rPr>
        <w:t xml:space="preserve">) для открытия соответствующего лицевого счета в порядке, установленным Федеральным казначейством; </w:t>
      </w:r>
      <w:proofErr w:type="gramEnd"/>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 xml:space="preserve">2) уникального кода получателя бюджетных средств муниципального образования </w:t>
      </w:r>
      <w:proofErr w:type="spellStart"/>
      <w:r w:rsidRPr="00290A38">
        <w:rPr>
          <w:rFonts w:ascii="Arial" w:hAnsi="Arial" w:cs="Arial"/>
          <w:sz w:val="24"/>
          <w:szCs w:val="24"/>
        </w:rPr>
        <w:t>Б</w:t>
      </w:r>
      <w:r w:rsidR="0043475E">
        <w:rPr>
          <w:rFonts w:ascii="Arial" w:hAnsi="Arial" w:cs="Arial"/>
          <w:sz w:val="24"/>
          <w:szCs w:val="24"/>
        </w:rPr>
        <w:t>аяндаевский</w:t>
      </w:r>
      <w:proofErr w:type="spellEnd"/>
      <w:r w:rsidRPr="00290A38">
        <w:rPr>
          <w:rFonts w:ascii="Arial" w:hAnsi="Arial" w:cs="Arial"/>
          <w:sz w:val="24"/>
          <w:szCs w:val="24"/>
        </w:rPr>
        <w:t xml:space="preserve"> район </w:t>
      </w:r>
      <w:r w:rsidR="0043475E">
        <w:rPr>
          <w:rFonts w:ascii="Arial" w:hAnsi="Arial" w:cs="Arial"/>
          <w:sz w:val="24"/>
          <w:szCs w:val="24"/>
        </w:rPr>
        <w:t>Иркутской области</w:t>
      </w:r>
      <w:r w:rsidRPr="00290A38">
        <w:rPr>
          <w:rFonts w:ascii="Arial" w:hAnsi="Arial" w:cs="Arial"/>
          <w:sz w:val="24"/>
          <w:szCs w:val="24"/>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 xml:space="preserve"> 3) кодов классификации расходов бюджетов (классификации источников финансирования дефицитов бюджетов),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бюджетных средств муниципального образования </w:t>
      </w:r>
      <w:r w:rsidR="0043475E">
        <w:rPr>
          <w:rFonts w:ascii="Arial" w:hAnsi="Arial" w:cs="Arial"/>
          <w:sz w:val="24"/>
          <w:szCs w:val="24"/>
        </w:rPr>
        <w:t>«Баяндай»</w:t>
      </w:r>
      <w:r w:rsidRPr="00290A38">
        <w:rPr>
          <w:rFonts w:ascii="Arial" w:hAnsi="Arial" w:cs="Arial"/>
          <w:sz w:val="24"/>
          <w:szCs w:val="24"/>
        </w:rPr>
        <w:t xml:space="preserve"> (при наличии), а также текстового назначения платежа; </w:t>
      </w:r>
    </w:p>
    <w:p w:rsidR="00290A38" w:rsidRPr="00290A38" w:rsidRDefault="00290A38" w:rsidP="0043475E">
      <w:pPr>
        <w:spacing w:after="0"/>
        <w:jc w:val="both"/>
        <w:rPr>
          <w:rFonts w:ascii="Arial" w:hAnsi="Arial" w:cs="Arial"/>
          <w:sz w:val="24"/>
          <w:szCs w:val="24"/>
        </w:rPr>
      </w:pPr>
      <w:proofErr w:type="gramStart"/>
      <w:r w:rsidRPr="00290A38">
        <w:rPr>
          <w:rFonts w:ascii="Arial" w:hAnsi="Arial" w:cs="Arial"/>
          <w:sz w:val="24"/>
          <w:szCs w:val="24"/>
        </w:rPr>
        <w:t xml:space="preserve">4) суммы перечисления и кода валюты в соответствии с Общероссийским классификатором валют, в которой он должен быть произведен; </w:t>
      </w:r>
      <w:proofErr w:type="gramEnd"/>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 xml:space="preserve">5) суммы перечисления в валюте Российской Федерации, в рублевом эквиваленте, исчисленном на дату оформления Распоряжения; </w:t>
      </w:r>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 xml:space="preserve">6) вида средств (средства бюджета); </w:t>
      </w:r>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290A38">
        <w:rPr>
          <w:rFonts w:ascii="Arial" w:hAnsi="Arial" w:cs="Arial"/>
          <w:sz w:val="24"/>
          <w:szCs w:val="24"/>
        </w:rPr>
        <w:t>дств в Р</w:t>
      </w:r>
      <w:proofErr w:type="gramEnd"/>
      <w:r w:rsidRPr="00290A38">
        <w:rPr>
          <w:rFonts w:ascii="Arial" w:hAnsi="Arial" w:cs="Arial"/>
          <w:sz w:val="24"/>
          <w:szCs w:val="24"/>
        </w:rPr>
        <w:t xml:space="preserve">аспоряжении; </w:t>
      </w:r>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 xml:space="preserve">8) номера учтенного в </w:t>
      </w:r>
      <w:r w:rsidR="0043475E">
        <w:rPr>
          <w:rFonts w:ascii="Arial" w:hAnsi="Arial" w:cs="Arial"/>
          <w:sz w:val="24"/>
          <w:szCs w:val="24"/>
        </w:rPr>
        <w:t>УФК по Иркутской области</w:t>
      </w:r>
      <w:r w:rsidRPr="00290A38">
        <w:rPr>
          <w:rFonts w:ascii="Arial" w:hAnsi="Arial" w:cs="Arial"/>
          <w:sz w:val="24"/>
          <w:szCs w:val="24"/>
        </w:rPr>
        <w:t xml:space="preserve"> бюджетного обязательства и номера денежного обязательства получателя бюджетных средств муниципального образования </w:t>
      </w:r>
      <w:r w:rsidR="0043475E">
        <w:rPr>
          <w:rFonts w:ascii="Arial" w:hAnsi="Arial" w:cs="Arial"/>
          <w:sz w:val="24"/>
          <w:szCs w:val="24"/>
        </w:rPr>
        <w:t>«Баяндай»</w:t>
      </w:r>
      <w:r w:rsidRPr="00290A38">
        <w:rPr>
          <w:rFonts w:ascii="Arial" w:hAnsi="Arial" w:cs="Arial"/>
          <w:sz w:val="24"/>
          <w:szCs w:val="24"/>
        </w:rPr>
        <w:t xml:space="preserve"> (при наличии); </w:t>
      </w:r>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 xml:space="preserve">9) номера и серии чека; </w:t>
      </w:r>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 xml:space="preserve">10) срока действия чека; </w:t>
      </w:r>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 xml:space="preserve">11) фамилии, имени и отчества получателя средств по чеку; </w:t>
      </w:r>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 xml:space="preserve">12) данных документов, удостоверяющих личность получателя средств по чеку; </w:t>
      </w:r>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 xml:space="preserve">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w:t>
      </w:r>
    </w:p>
    <w:p w:rsidR="00290A38" w:rsidRPr="00290A38" w:rsidRDefault="00290A38" w:rsidP="0043475E">
      <w:pPr>
        <w:spacing w:after="0"/>
        <w:jc w:val="both"/>
        <w:rPr>
          <w:rFonts w:ascii="Arial" w:hAnsi="Arial" w:cs="Arial"/>
          <w:sz w:val="24"/>
          <w:szCs w:val="24"/>
        </w:rPr>
      </w:pPr>
      <w:proofErr w:type="gramStart"/>
      <w:r w:rsidRPr="00290A38">
        <w:rPr>
          <w:rFonts w:ascii="Arial" w:hAnsi="Arial" w:cs="Arial"/>
          <w:sz w:val="24"/>
          <w:szCs w:val="24"/>
        </w:rPr>
        <w:t xml:space="preserve">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бюджетных средств муниципального образования </w:t>
      </w:r>
      <w:r w:rsidR="0043475E">
        <w:rPr>
          <w:rFonts w:ascii="Arial" w:hAnsi="Arial" w:cs="Arial"/>
          <w:sz w:val="24"/>
          <w:szCs w:val="24"/>
        </w:rPr>
        <w:t>«Баяндай»</w:t>
      </w:r>
      <w:r w:rsidRPr="00290A38">
        <w:rPr>
          <w:rFonts w:ascii="Arial" w:hAnsi="Arial" w:cs="Arial"/>
          <w:sz w:val="24"/>
          <w:szCs w:val="24"/>
        </w:rPr>
        <w:t xml:space="preserve">, и документов, подтверждающих возникновение денежных обязательств получателей бюджетных средств муниципального образования </w:t>
      </w:r>
      <w:r w:rsidR="0043475E">
        <w:rPr>
          <w:rFonts w:ascii="Arial" w:hAnsi="Arial" w:cs="Arial"/>
          <w:sz w:val="24"/>
          <w:szCs w:val="24"/>
        </w:rPr>
        <w:t>«Баяндай»</w:t>
      </w:r>
      <w:r w:rsidRPr="00290A38">
        <w:rPr>
          <w:rFonts w:ascii="Arial" w:hAnsi="Arial" w:cs="Arial"/>
          <w:sz w:val="24"/>
          <w:szCs w:val="24"/>
        </w:rPr>
        <w:t xml:space="preserve">, предоставляемых получателями бюджетных средств муниципального образования </w:t>
      </w:r>
      <w:r w:rsidR="0043475E">
        <w:rPr>
          <w:rFonts w:ascii="Arial" w:hAnsi="Arial" w:cs="Arial"/>
          <w:sz w:val="24"/>
          <w:szCs w:val="24"/>
        </w:rPr>
        <w:t>«Баяндай»</w:t>
      </w:r>
      <w:r w:rsidRPr="00290A38">
        <w:rPr>
          <w:rFonts w:ascii="Arial" w:hAnsi="Arial" w:cs="Arial"/>
          <w:sz w:val="24"/>
          <w:szCs w:val="24"/>
        </w:rPr>
        <w:t xml:space="preserve"> при постановке на учет бюджетных и денежных обязательств в соответствии с порядком учета Управлением Федерального казначейства по Республике</w:t>
      </w:r>
      <w:proofErr w:type="gramEnd"/>
      <w:r w:rsidRPr="00290A38">
        <w:rPr>
          <w:rFonts w:ascii="Arial" w:hAnsi="Arial" w:cs="Arial"/>
          <w:sz w:val="24"/>
          <w:szCs w:val="24"/>
        </w:rPr>
        <w:t xml:space="preserve"> Крым бюджетных и денежных обязательств </w:t>
      </w:r>
      <w:r w:rsidRPr="00290A38">
        <w:rPr>
          <w:rFonts w:ascii="Arial" w:hAnsi="Arial" w:cs="Arial"/>
          <w:sz w:val="24"/>
          <w:szCs w:val="24"/>
        </w:rPr>
        <w:lastRenderedPageBreak/>
        <w:t xml:space="preserve">получателей бюджетных средств муниципального образования </w:t>
      </w:r>
      <w:r w:rsidR="0043475E">
        <w:rPr>
          <w:rFonts w:ascii="Arial" w:hAnsi="Arial" w:cs="Arial"/>
          <w:sz w:val="24"/>
          <w:szCs w:val="24"/>
        </w:rPr>
        <w:t>«Баяндай»</w:t>
      </w:r>
      <w:r w:rsidRPr="00290A38">
        <w:rPr>
          <w:rFonts w:ascii="Arial" w:hAnsi="Arial" w:cs="Arial"/>
          <w:sz w:val="24"/>
          <w:szCs w:val="24"/>
        </w:rPr>
        <w:t xml:space="preserve">, (далее - порядок учета обязательств); </w:t>
      </w:r>
    </w:p>
    <w:p w:rsidR="00290A38" w:rsidRPr="00290A38" w:rsidRDefault="00290A38" w:rsidP="0043475E">
      <w:pPr>
        <w:spacing w:after="0"/>
        <w:jc w:val="both"/>
        <w:rPr>
          <w:rFonts w:ascii="Arial" w:hAnsi="Arial" w:cs="Arial"/>
          <w:sz w:val="24"/>
          <w:szCs w:val="24"/>
        </w:rPr>
      </w:pPr>
      <w:proofErr w:type="gramStart"/>
      <w:r w:rsidRPr="00290A38">
        <w:rPr>
          <w:rFonts w:ascii="Arial" w:hAnsi="Arial" w:cs="Arial"/>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7 услуг (акт выполненных работ (оказанных услуг) и (или) счет и (или) счет</w:t>
      </w:r>
      <w:r w:rsidR="0043475E">
        <w:rPr>
          <w:rFonts w:ascii="Arial" w:hAnsi="Arial" w:cs="Arial"/>
          <w:sz w:val="24"/>
          <w:szCs w:val="24"/>
        </w:rPr>
        <w:t>-</w:t>
      </w:r>
      <w:r w:rsidRPr="00290A38">
        <w:rPr>
          <w:rFonts w:ascii="Arial" w:hAnsi="Arial" w:cs="Arial"/>
          <w:sz w:val="24"/>
          <w:szCs w:val="24"/>
        </w:rPr>
        <w:t>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w:t>
      </w:r>
      <w:proofErr w:type="gramEnd"/>
      <w:r w:rsidRPr="00290A38">
        <w:rPr>
          <w:rFonts w:ascii="Arial" w:hAnsi="Arial" w:cs="Arial"/>
          <w:sz w:val="24"/>
          <w:szCs w:val="24"/>
        </w:rPr>
        <w:t xml:space="preserve"> исключением реквизитов документов, подтверждающих возникновение денежных обязатель</w:t>
      </w:r>
      <w:proofErr w:type="gramStart"/>
      <w:r w:rsidRPr="00290A38">
        <w:rPr>
          <w:rFonts w:ascii="Arial" w:hAnsi="Arial" w:cs="Arial"/>
          <w:sz w:val="24"/>
          <w:szCs w:val="24"/>
        </w:rPr>
        <w:t>ств в сл</w:t>
      </w:r>
      <w:proofErr w:type="gramEnd"/>
      <w:r w:rsidRPr="00290A38">
        <w:rPr>
          <w:rFonts w:ascii="Arial" w:hAnsi="Arial" w:cs="Arial"/>
          <w:sz w:val="24"/>
          <w:szCs w:val="24"/>
        </w:rPr>
        <w:t xml:space="preserve">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 </w:t>
      </w:r>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16) кода источника поступлений целевых сре</w:t>
      </w:r>
      <w:proofErr w:type="gramStart"/>
      <w:r w:rsidRPr="00290A38">
        <w:rPr>
          <w:rFonts w:ascii="Arial" w:hAnsi="Arial" w:cs="Arial"/>
          <w:sz w:val="24"/>
          <w:szCs w:val="24"/>
        </w:rPr>
        <w:t>дств в сл</w:t>
      </w:r>
      <w:proofErr w:type="gramEnd"/>
      <w:r w:rsidRPr="00290A38">
        <w:rPr>
          <w:rFonts w:ascii="Arial" w:hAnsi="Arial" w:cs="Arial"/>
          <w:sz w:val="24"/>
          <w:szCs w:val="24"/>
        </w:rPr>
        <w:t xml:space="preserve">учае санкционирования расходов, источником финансового обеспечения которых являются целевые средства при казначейском сопровождении. </w:t>
      </w:r>
    </w:p>
    <w:p w:rsidR="00290A38" w:rsidRPr="00290A38" w:rsidRDefault="0043475E"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5. Требования подпунктов 14 - 16 пункта 4 настоящего Порядка не применяются в отношении: </w:t>
      </w:r>
    </w:p>
    <w:p w:rsidR="00290A38" w:rsidRPr="00290A38" w:rsidRDefault="0043475E"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Распоряжения при перечислении средств получателям бюджетных средств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осуществляющим в соответствии с бюджетным законодательством Российской Федерации операции со средствами бюджета муниципального образования Белогорский район Республики Крым (в том числе в иностранной валюте) на счетах, открытых им в учреждении Центрального банка Российской Федерации или кредитной организации; </w:t>
      </w:r>
    </w:p>
    <w:p w:rsidR="00290A38" w:rsidRPr="00290A38" w:rsidRDefault="0043475E"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Распоряжения при перечислении сре</w:t>
      </w:r>
      <w:proofErr w:type="gramStart"/>
      <w:r w:rsidR="00290A38" w:rsidRPr="00290A38">
        <w:rPr>
          <w:rFonts w:ascii="Arial" w:hAnsi="Arial" w:cs="Arial"/>
          <w:sz w:val="24"/>
          <w:szCs w:val="24"/>
        </w:rPr>
        <w:t>дств стр</w:t>
      </w:r>
      <w:proofErr w:type="gramEnd"/>
      <w:r w:rsidR="00290A38" w:rsidRPr="00290A38">
        <w:rPr>
          <w:rFonts w:ascii="Arial" w:hAnsi="Arial" w:cs="Arial"/>
          <w:sz w:val="24"/>
          <w:szCs w:val="24"/>
        </w:rPr>
        <w:t xml:space="preserve">уктурным (обособленным) подразделениям получателей средств бюджета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не наделенным полномочиями по ведению бюджетного учета; </w:t>
      </w:r>
    </w:p>
    <w:p w:rsidR="00290A38" w:rsidRPr="00290A38" w:rsidRDefault="0043475E"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Распоряжения при перечислении сре</w:t>
      </w:r>
      <w:proofErr w:type="gramStart"/>
      <w:r w:rsidR="00290A38" w:rsidRPr="00290A38">
        <w:rPr>
          <w:rFonts w:ascii="Arial" w:hAnsi="Arial" w:cs="Arial"/>
          <w:sz w:val="24"/>
          <w:szCs w:val="24"/>
        </w:rPr>
        <w:t>дств пр</w:t>
      </w:r>
      <w:proofErr w:type="gramEnd"/>
      <w:r w:rsidR="00290A38" w:rsidRPr="00290A38">
        <w:rPr>
          <w:rFonts w:ascii="Arial" w:hAnsi="Arial" w:cs="Arial"/>
          <w:sz w:val="24"/>
          <w:szCs w:val="24"/>
        </w:rPr>
        <w:t xml:space="preserve">и оплате по договору на оказание услуг, выполнение работ, заключенному получателем бюджетных средств с физическим лицом, не являющимся индивидуальным предпринимателем; </w:t>
      </w:r>
    </w:p>
    <w:p w:rsidR="0043475E" w:rsidRDefault="0043475E"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Распоряжения на получение наличных денег (Распоряжения на получение денежных средств, перечисляемых на карту; </w:t>
      </w:r>
    </w:p>
    <w:p w:rsidR="00290A38" w:rsidRPr="00290A38" w:rsidRDefault="0043475E"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Распоряжения на уплату налогов и сборов; </w:t>
      </w:r>
    </w:p>
    <w:p w:rsidR="00290A38" w:rsidRPr="00290A38" w:rsidRDefault="0043475E" w:rsidP="0043475E">
      <w:pPr>
        <w:spacing w:after="0"/>
        <w:jc w:val="both"/>
        <w:rPr>
          <w:rFonts w:ascii="Arial" w:hAnsi="Arial" w:cs="Arial"/>
          <w:sz w:val="24"/>
          <w:szCs w:val="24"/>
        </w:rPr>
      </w:pPr>
      <w:r>
        <w:rPr>
          <w:rFonts w:ascii="Arial" w:hAnsi="Arial" w:cs="Arial"/>
          <w:sz w:val="24"/>
          <w:szCs w:val="24"/>
        </w:rPr>
        <w:t xml:space="preserve">        </w:t>
      </w:r>
      <w:proofErr w:type="gramStart"/>
      <w:r w:rsidR="00290A38" w:rsidRPr="00290A38">
        <w:rPr>
          <w:rFonts w:ascii="Arial" w:hAnsi="Arial" w:cs="Arial"/>
          <w:sz w:val="24"/>
          <w:szCs w:val="24"/>
        </w:rPr>
        <w:t xml:space="preserve">Требования подпункта 14 пункта 4 настоящего Порядка также не применяются в отношении Распоряжения при оплате товаров, выполнении 8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 </w:t>
      </w:r>
      <w:proofErr w:type="gramEnd"/>
    </w:p>
    <w:p w:rsidR="00290A38" w:rsidRPr="00290A38" w:rsidRDefault="0043475E"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Требования подпункта 15 пункта 4 настоящего Порядка не применяются в отношении: осуществления авансовых платежей в соответствии с условиями договора (муниципального контракта); </w:t>
      </w:r>
    </w:p>
    <w:p w:rsidR="00290A38" w:rsidRPr="00290A38" w:rsidRDefault="0043475E" w:rsidP="0043475E">
      <w:pPr>
        <w:spacing w:after="0"/>
        <w:jc w:val="both"/>
        <w:rPr>
          <w:rFonts w:ascii="Arial" w:hAnsi="Arial" w:cs="Arial"/>
          <w:sz w:val="24"/>
          <w:szCs w:val="24"/>
        </w:rPr>
      </w:pPr>
      <w:r>
        <w:rPr>
          <w:rFonts w:ascii="Arial" w:hAnsi="Arial" w:cs="Arial"/>
          <w:sz w:val="24"/>
          <w:szCs w:val="24"/>
        </w:rPr>
        <w:lastRenderedPageBreak/>
        <w:t xml:space="preserve">         </w:t>
      </w:r>
      <w:r w:rsidR="00290A38" w:rsidRPr="00290A38">
        <w:rPr>
          <w:rFonts w:ascii="Arial" w:hAnsi="Arial" w:cs="Arial"/>
          <w:sz w:val="24"/>
          <w:szCs w:val="24"/>
        </w:rPr>
        <w:t>перечисления сре</w:t>
      </w:r>
      <w:proofErr w:type="gramStart"/>
      <w:r w:rsidR="00290A38" w:rsidRPr="00290A38">
        <w:rPr>
          <w:rFonts w:ascii="Arial" w:hAnsi="Arial" w:cs="Arial"/>
          <w:sz w:val="24"/>
          <w:szCs w:val="24"/>
        </w:rPr>
        <w:t>дств в с</w:t>
      </w:r>
      <w:proofErr w:type="gramEnd"/>
      <w:r w:rsidR="00290A38" w:rsidRPr="00290A38">
        <w:rPr>
          <w:rFonts w:ascii="Arial" w:hAnsi="Arial" w:cs="Arial"/>
          <w:sz w:val="24"/>
          <w:szCs w:val="24"/>
        </w:rPr>
        <w:t xml:space="preserve">оответствии с соглашением на предоставление межбюджетных трансфертов, соглашением на предоставление субсидий бюджетным (автономным) учреждениям муниципального образования </w:t>
      </w:r>
      <w:r w:rsidR="00A2569C">
        <w:rPr>
          <w:rFonts w:ascii="Arial" w:hAnsi="Arial" w:cs="Arial"/>
          <w:sz w:val="24"/>
          <w:szCs w:val="24"/>
        </w:rPr>
        <w:t>«</w:t>
      </w:r>
      <w:r w:rsidR="00290A38" w:rsidRPr="00290A38">
        <w:rPr>
          <w:rFonts w:ascii="Arial" w:hAnsi="Arial" w:cs="Arial"/>
          <w:sz w:val="24"/>
          <w:szCs w:val="24"/>
        </w:rPr>
        <w:t>Б</w:t>
      </w:r>
      <w:r>
        <w:rPr>
          <w:rFonts w:ascii="Arial" w:hAnsi="Arial" w:cs="Arial"/>
          <w:sz w:val="24"/>
          <w:szCs w:val="24"/>
        </w:rPr>
        <w:t>аянда</w:t>
      </w:r>
      <w:r w:rsidR="00290A38" w:rsidRPr="00290A38">
        <w:rPr>
          <w:rFonts w:ascii="Arial" w:hAnsi="Arial" w:cs="Arial"/>
          <w:sz w:val="24"/>
          <w:szCs w:val="24"/>
        </w:rPr>
        <w:t>й</w:t>
      </w:r>
      <w:r w:rsidR="00A2569C">
        <w:rPr>
          <w:rFonts w:ascii="Arial" w:hAnsi="Arial" w:cs="Arial"/>
          <w:sz w:val="24"/>
          <w:szCs w:val="24"/>
        </w:rPr>
        <w:t>»,</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перечисления сре</w:t>
      </w:r>
      <w:proofErr w:type="gramStart"/>
      <w:r w:rsidR="00290A38" w:rsidRPr="00290A38">
        <w:rPr>
          <w:rFonts w:ascii="Arial" w:hAnsi="Arial" w:cs="Arial"/>
          <w:sz w:val="24"/>
          <w:szCs w:val="24"/>
        </w:rPr>
        <w:t>дств в с</w:t>
      </w:r>
      <w:proofErr w:type="gramEnd"/>
      <w:r w:rsidR="00290A38" w:rsidRPr="00290A38">
        <w:rPr>
          <w:rFonts w:ascii="Arial" w:hAnsi="Arial" w:cs="Arial"/>
          <w:sz w:val="24"/>
          <w:szCs w:val="24"/>
        </w:rPr>
        <w:t xml:space="preserve">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перечисления сре</w:t>
      </w:r>
      <w:proofErr w:type="gramStart"/>
      <w:r w:rsidR="00290A38" w:rsidRPr="00290A38">
        <w:rPr>
          <w:rFonts w:ascii="Arial" w:hAnsi="Arial" w:cs="Arial"/>
          <w:sz w:val="24"/>
          <w:szCs w:val="24"/>
        </w:rPr>
        <w:t>дств в с</w:t>
      </w:r>
      <w:proofErr w:type="gramEnd"/>
      <w:r w:rsidR="00290A38" w:rsidRPr="00290A38">
        <w:rPr>
          <w:rFonts w:ascii="Arial" w:hAnsi="Arial" w:cs="Arial"/>
          <w:sz w:val="24"/>
          <w:szCs w:val="24"/>
        </w:rPr>
        <w:t xml:space="preserve">оответствии с нормативным правовым актом о предоставлении субсидии юридическому лицу; перечисления средств в соответствии с нормативным правовым актом о предоставлении межбюджетного трансферта.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федерального бюджета) в рамках одного денежного обязательства получателя бюджетных средств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(администратора </w:t>
      </w:r>
      <w:proofErr w:type="gramStart"/>
      <w:r w:rsidR="00290A38" w:rsidRPr="00290A38">
        <w:rPr>
          <w:rFonts w:ascii="Arial" w:hAnsi="Arial" w:cs="Arial"/>
          <w:sz w:val="24"/>
          <w:szCs w:val="24"/>
        </w:rPr>
        <w:t>источников финансирования дефицита бюджета Республики</w:t>
      </w:r>
      <w:proofErr w:type="gramEnd"/>
      <w:r w:rsidR="00290A38" w:rsidRPr="00290A38">
        <w:rPr>
          <w:rFonts w:ascii="Arial" w:hAnsi="Arial" w:cs="Arial"/>
          <w:sz w:val="24"/>
          <w:szCs w:val="24"/>
        </w:rPr>
        <w:t xml:space="preserve"> Крым).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1) соответствие указанных в Распоряжении кодов классификации расходов кодам бюджетной классификации Российской Федерации, действующим в текущем финансовом году на момент представления Распоряжения;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2) соответствие содержания операции, исходя из денежного обязательства, содержанию текста назначения платежа, указанному в Распоряжении;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3) соответствие указанных в Распоряжении </w:t>
      </w:r>
      <w:proofErr w:type="gramStart"/>
      <w:r w:rsidR="00290A38" w:rsidRPr="00290A38">
        <w:rPr>
          <w:rFonts w:ascii="Arial" w:hAnsi="Arial" w:cs="Arial"/>
          <w:sz w:val="24"/>
          <w:szCs w:val="24"/>
        </w:rPr>
        <w:t>кодов видов расходов классификации расходов</w:t>
      </w:r>
      <w:proofErr w:type="gramEnd"/>
      <w:r w:rsidR="00290A38" w:rsidRPr="00290A38">
        <w:rPr>
          <w:rFonts w:ascii="Arial" w:hAnsi="Arial" w:cs="Arial"/>
          <w:sz w:val="24"/>
          <w:szCs w:val="24"/>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4) 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(при наличии);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6) 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7) идентичность кода участника бюджетного процесса по Сводному реестру по денежному обязательству и платежу;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8) идентичность кода (кодов) классификации расходов бюджетов по денежному обязательству и платежу; </w:t>
      </w:r>
    </w:p>
    <w:p w:rsidR="00290A38" w:rsidRPr="00290A38" w:rsidRDefault="00A2569C" w:rsidP="0043475E">
      <w:pPr>
        <w:spacing w:after="0"/>
        <w:jc w:val="both"/>
        <w:rPr>
          <w:rFonts w:ascii="Arial" w:hAnsi="Arial" w:cs="Arial"/>
          <w:sz w:val="24"/>
          <w:szCs w:val="24"/>
        </w:rPr>
      </w:pPr>
      <w:r>
        <w:rPr>
          <w:rFonts w:ascii="Arial" w:hAnsi="Arial" w:cs="Arial"/>
          <w:sz w:val="24"/>
          <w:szCs w:val="24"/>
        </w:rPr>
        <w:lastRenderedPageBreak/>
        <w:t xml:space="preserve">          </w:t>
      </w:r>
      <w:r w:rsidR="00290A38" w:rsidRPr="00290A38">
        <w:rPr>
          <w:rFonts w:ascii="Arial" w:hAnsi="Arial" w:cs="Arial"/>
          <w:sz w:val="24"/>
          <w:szCs w:val="24"/>
        </w:rPr>
        <w:t xml:space="preserve">9) идентичность кода валюты, в которой принято денежное обязательство, и кода валюты, в которой должен быть осуществлен платеж по Распоряжению;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proofErr w:type="gramStart"/>
      <w:r w:rsidR="00290A38" w:rsidRPr="00290A38">
        <w:rPr>
          <w:rFonts w:ascii="Arial" w:hAnsi="Arial" w:cs="Arial"/>
          <w:sz w:val="24"/>
          <w:szCs w:val="24"/>
        </w:rPr>
        <w:t xml:space="preserve">10) 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w:t>
      </w:r>
      <w:proofErr w:type="gramEnd"/>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11) соответствие кода классификации расходов бюджетов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12) не 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proofErr w:type="gramStart"/>
      <w:r w:rsidR="00290A38" w:rsidRPr="00290A38">
        <w:rPr>
          <w:rFonts w:ascii="Arial" w:hAnsi="Arial" w:cs="Arial"/>
          <w:sz w:val="24"/>
          <w:szCs w:val="24"/>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(муниципальному контракту), подлежащему включению в реестр контрактов или реестр контрактов, составляющих государственную</w:t>
      </w:r>
      <w:proofErr w:type="gramEnd"/>
      <w:r w:rsidR="00290A38" w:rsidRPr="00290A38">
        <w:rPr>
          <w:rFonts w:ascii="Arial" w:hAnsi="Arial" w:cs="Arial"/>
          <w:sz w:val="24"/>
          <w:szCs w:val="24"/>
        </w:rPr>
        <w:t xml:space="preserve"> тайну, </w:t>
      </w:r>
      <w:proofErr w:type="gramStart"/>
      <w:r w:rsidR="00290A38" w:rsidRPr="00290A38">
        <w:rPr>
          <w:rFonts w:ascii="Arial" w:hAnsi="Arial" w:cs="Arial"/>
          <w:sz w:val="24"/>
          <w:szCs w:val="24"/>
        </w:rPr>
        <w:t>указанных</w:t>
      </w:r>
      <w:proofErr w:type="gramEnd"/>
      <w:r w:rsidR="00290A38" w:rsidRPr="00290A38">
        <w:rPr>
          <w:rFonts w:ascii="Arial" w:hAnsi="Arial" w:cs="Arial"/>
          <w:sz w:val="24"/>
          <w:szCs w:val="24"/>
        </w:rPr>
        <w:t xml:space="preserve"> в Распоряжении. 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14)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законодательством, нормативными правовыми актами Российской Федерации, Республики Крым,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15) не 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1</w:t>
      </w:r>
      <w:r w:rsidR="00290A38" w:rsidRPr="00290A38">
        <w:rPr>
          <w:rFonts w:ascii="Arial" w:hAnsi="Arial" w:cs="Arial"/>
          <w:sz w:val="24"/>
          <w:szCs w:val="24"/>
        </w:rPr>
        <w:t xml:space="preserve">6) наличие на официальном сайте в сети Интернет www.bus.gov.ru, на котором подлежит размещению информация о государственных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Заявки. </w:t>
      </w:r>
    </w:p>
    <w:p w:rsidR="00A2569C"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7. </w:t>
      </w:r>
      <w:proofErr w:type="gramStart"/>
      <w:r w:rsidR="00290A38" w:rsidRPr="00290A38">
        <w:rPr>
          <w:rFonts w:ascii="Arial" w:hAnsi="Arial" w:cs="Arial"/>
          <w:sz w:val="24"/>
          <w:szCs w:val="24"/>
        </w:rPr>
        <w:t xml:space="preserve">В случае если Распоряжение представляется для оплаты денежного обязательства, сформированного </w:t>
      </w:r>
      <w:r w:rsidR="0043475E">
        <w:rPr>
          <w:rFonts w:ascii="Arial" w:hAnsi="Arial" w:cs="Arial"/>
          <w:sz w:val="24"/>
          <w:szCs w:val="24"/>
        </w:rPr>
        <w:t>УФК по Иркутской области</w:t>
      </w:r>
      <w:r w:rsidR="00290A38" w:rsidRPr="00290A38">
        <w:rPr>
          <w:rFonts w:ascii="Arial" w:hAnsi="Arial" w:cs="Arial"/>
          <w:sz w:val="24"/>
          <w:szCs w:val="24"/>
        </w:rPr>
        <w:t xml:space="preserve"> в соответствии с 11 порядком учета обязательств, получатель бюджетных средств муниципального образования </w:t>
      </w:r>
      <w:r>
        <w:rPr>
          <w:rFonts w:ascii="Arial" w:hAnsi="Arial" w:cs="Arial"/>
          <w:sz w:val="24"/>
          <w:szCs w:val="24"/>
        </w:rPr>
        <w:t>«Баяндай»</w:t>
      </w:r>
      <w:r>
        <w:rPr>
          <w:rFonts w:ascii="Arial" w:hAnsi="Arial" w:cs="Arial"/>
          <w:sz w:val="24"/>
          <w:szCs w:val="24"/>
        </w:rPr>
        <w:t xml:space="preserve"> </w:t>
      </w:r>
      <w:r w:rsidR="00290A38" w:rsidRPr="00290A38">
        <w:rPr>
          <w:rFonts w:ascii="Arial" w:hAnsi="Arial" w:cs="Arial"/>
          <w:sz w:val="24"/>
          <w:szCs w:val="24"/>
        </w:rPr>
        <w:t xml:space="preserve">представляет в </w:t>
      </w:r>
      <w:r w:rsidR="0043475E">
        <w:rPr>
          <w:rFonts w:ascii="Arial" w:hAnsi="Arial" w:cs="Arial"/>
          <w:sz w:val="24"/>
          <w:szCs w:val="24"/>
        </w:rPr>
        <w:t>УФК по Иркутской области</w:t>
      </w:r>
      <w:r w:rsidR="00290A38" w:rsidRPr="00290A38">
        <w:rPr>
          <w:rFonts w:ascii="Arial" w:hAnsi="Arial" w:cs="Arial"/>
          <w:sz w:val="24"/>
          <w:szCs w:val="24"/>
        </w:rPr>
        <w:t xml:space="preserve"> вместе с Распоряжением указанный в нем документ, подтверждающий возникновение </w:t>
      </w:r>
      <w:r w:rsidR="00290A38" w:rsidRPr="00290A38">
        <w:rPr>
          <w:rFonts w:ascii="Arial" w:hAnsi="Arial" w:cs="Arial"/>
          <w:sz w:val="24"/>
          <w:szCs w:val="24"/>
        </w:rPr>
        <w:lastRenderedPageBreak/>
        <w:t xml:space="preserve">денежного обязательства, за исключением документов, содержащих сведения, составляющие государственную и иную охраняемую законом тайну. </w:t>
      </w:r>
      <w:proofErr w:type="gramEnd"/>
    </w:p>
    <w:p w:rsidR="00A2569C"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При санкционировании оплаты денежных обязатель</w:t>
      </w:r>
      <w:proofErr w:type="gramStart"/>
      <w:r w:rsidR="00290A38" w:rsidRPr="00290A38">
        <w:rPr>
          <w:rFonts w:ascii="Arial" w:hAnsi="Arial" w:cs="Arial"/>
          <w:sz w:val="24"/>
          <w:szCs w:val="24"/>
        </w:rPr>
        <w:t>ств в сл</w:t>
      </w:r>
      <w:proofErr w:type="gramEnd"/>
      <w:r w:rsidR="00290A38" w:rsidRPr="00290A38">
        <w:rPr>
          <w:rFonts w:ascii="Arial" w:hAnsi="Arial" w:cs="Arial"/>
          <w:sz w:val="24"/>
          <w:szCs w:val="24"/>
        </w:rPr>
        <w:t xml:space="preserve">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 </w:t>
      </w:r>
    </w:p>
    <w:p w:rsidR="00A2569C" w:rsidRDefault="00A2569C" w:rsidP="0043475E">
      <w:pPr>
        <w:spacing w:after="0"/>
        <w:jc w:val="both"/>
        <w:rPr>
          <w:rFonts w:ascii="Arial" w:hAnsi="Arial" w:cs="Arial"/>
          <w:sz w:val="24"/>
          <w:szCs w:val="24"/>
        </w:rPr>
      </w:pPr>
      <w:r>
        <w:rPr>
          <w:rFonts w:ascii="Arial" w:hAnsi="Arial" w:cs="Arial"/>
          <w:sz w:val="24"/>
          <w:szCs w:val="24"/>
        </w:rPr>
        <w:t xml:space="preserve">         </w:t>
      </w:r>
      <w:proofErr w:type="gramStart"/>
      <w:r w:rsidR="00290A38" w:rsidRPr="00290A38">
        <w:rPr>
          <w:rFonts w:ascii="Arial" w:hAnsi="Arial" w:cs="Arial"/>
          <w:sz w:val="24"/>
          <w:szCs w:val="24"/>
        </w:rPr>
        <w:t xml:space="preserve">При заключении муниципального контракта в соответствии с частью 66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 результатам выбора поставщика (подрядчика, исполнителя) и подлежащих казначейскому сопровождению в случаях, установленных Правительством Российской Федерации, </w:t>
      </w:r>
      <w:r w:rsidR="0043475E">
        <w:rPr>
          <w:rFonts w:ascii="Arial" w:hAnsi="Arial" w:cs="Arial"/>
          <w:sz w:val="24"/>
          <w:szCs w:val="24"/>
        </w:rPr>
        <w:t>УФК по Иркутской области</w:t>
      </w:r>
      <w:r w:rsidR="00290A38" w:rsidRPr="00290A38">
        <w:rPr>
          <w:rFonts w:ascii="Arial" w:hAnsi="Arial" w:cs="Arial"/>
          <w:sz w:val="24"/>
          <w:szCs w:val="24"/>
        </w:rPr>
        <w:t xml:space="preserve"> при санкционировании оплаты денежных обязательств получателя</w:t>
      </w:r>
      <w:proofErr w:type="gramEnd"/>
      <w:r w:rsidR="00290A38" w:rsidRPr="00290A38">
        <w:rPr>
          <w:rFonts w:ascii="Arial" w:hAnsi="Arial" w:cs="Arial"/>
          <w:sz w:val="24"/>
          <w:szCs w:val="24"/>
        </w:rPr>
        <w:t xml:space="preserve"> бюджетных средств осуществляет контроль перечисления средств исключительно на счета, открытые органу Федерального казначейства для учета денежных средств юридических лиц, не являющихся участниками бюджетного процесса.</w:t>
      </w:r>
    </w:p>
    <w:p w:rsidR="00290A38" w:rsidRPr="00290A38" w:rsidRDefault="00290A38" w:rsidP="0043475E">
      <w:pPr>
        <w:spacing w:after="0"/>
        <w:jc w:val="both"/>
        <w:rPr>
          <w:rFonts w:ascii="Arial" w:hAnsi="Arial" w:cs="Arial"/>
          <w:sz w:val="24"/>
          <w:szCs w:val="24"/>
        </w:rPr>
      </w:pPr>
      <w:r w:rsidRPr="00290A38">
        <w:rPr>
          <w:rFonts w:ascii="Arial" w:hAnsi="Arial" w:cs="Arial"/>
          <w:sz w:val="24"/>
          <w:szCs w:val="24"/>
        </w:rPr>
        <w:t xml:space="preserve"> </w:t>
      </w:r>
      <w:r w:rsidR="00A2569C">
        <w:rPr>
          <w:rFonts w:ascii="Arial" w:hAnsi="Arial" w:cs="Arial"/>
          <w:sz w:val="24"/>
          <w:szCs w:val="24"/>
        </w:rPr>
        <w:t xml:space="preserve">     </w:t>
      </w:r>
      <w:r w:rsidRPr="00290A38">
        <w:rPr>
          <w:rFonts w:ascii="Arial" w:hAnsi="Arial" w:cs="Arial"/>
          <w:sz w:val="24"/>
          <w:szCs w:val="24"/>
        </w:rPr>
        <w:t xml:space="preserve">Требования настоящего пункта не применяются в отношении распоряжений о перечислении денежных средств, указанных в абзацах 2-6 и 9- 13 пункта 5 настоящего Порядка.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8. </w:t>
      </w:r>
      <w:proofErr w:type="gramStart"/>
      <w:r w:rsidR="00290A38" w:rsidRPr="00290A38">
        <w:rPr>
          <w:rFonts w:ascii="Arial" w:hAnsi="Arial" w:cs="Arial"/>
          <w:sz w:val="24"/>
          <w:szCs w:val="24"/>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бюджетных средств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w:t>
      </w:r>
      <w:r>
        <w:rPr>
          <w:rFonts w:ascii="Arial" w:hAnsi="Arial" w:cs="Arial"/>
          <w:sz w:val="24"/>
          <w:szCs w:val="24"/>
        </w:rPr>
        <w:t xml:space="preserve">тствующего бюджета, получатель </w:t>
      </w:r>
      <w:r w:rsidR="00290A38" w:rsidRPr="00290A38">
        <w:rPr>
          <w:rFonts w:ascii="Arial" w:hAnsi="Arial" w:cs="Arial"/>
          <w:sz w:val="24"/>
          <w:szCs w:val="24"/>
        </w:rPr>
        <w:t xml:space="preserve">бюджетных средств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представляет в</w:t>
      </w:r>
      <w:proofErr w:type="gramEnd"/>
      <w:r w:rsidR="00290A38" w:rsidRPr="00290A38">
        <w:rPr>
          <w:rFonts w:ascii="Arial" w:hAnsi="Arial" w:cs="Arial"/>
          <w:sz w:val="24"/>
          <w:szCs w:val="24"/>
        </w:rPr>
        <w:t xml:space="preserve"> </w:t>
      </w:r>
      <w:r w:rsidR="0043475E">
        <w:rPr>
          <w:rFonts w:ascii="Arial" w:hAnsi="Arial" w:cs="Arial"/>
          <w:sz w:val="24"/>
          <w:szCs w:val="24"/>
        </w:rPr>
        <w:t>УФК по Иркутской области</w:t>
      </w:r>
      <w:r w:rsidR="00290A38" w:rsidRPr="00290A38">
        <w:rPr>
          <w:rFonts w:ascii="Arial" w:hAnsi="Arial" w:cs="Arial"/>
          <w:sz w:val="24"/>
          <w:szCs w:val="24"/>
        </w:rPr>
        <w:t xml:space="preserve"> не позднее представления Распоряжения на оплату денежного обязательства по договору (муниципальному контракту) Распоряжение на перечисление в доход соответствующего бюджета суммы неустойки (штрафа, пеней) по данному договору (муниципальному контракту).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1) соответствие указанных в Распоряжении кодов классификации расходов бюджета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кодам бюджетной классификации Российской Федерации, действующим в текущем финансовом году на момент представления Распоряжения;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2) соответствие указанных в Распоряжении </w:t>
      </w:r>
      <w:proofErr w:type="gramStart"/>
      <w:r w:rsidR="00290A38" w:rsidRPr="00290A38">
        <w:rPr>
          <w:rFonts w:ascii="Arial" w:hAnsi="Arial" w:cs="Arial"/>
          <w:sz w:val="24"/>
          <w:szCs w:val="24"/>
        </w:rPr>
        <w:t>кодов видов расходов классификации расходов бюджета муниципального</w:t>
      </w:r>
      <w:proofErr w:type="gramEnd"/>
      <w:r w:rsidR="00290A38" w:rsidRPr="00290A38">
        <w:rPr>
          <w:rFonts w:ascii="Arial" w:hAnsi="Arial" w:cs="Arial"/>
          <w:sz w:val="24"/>
          <w:szCs w:val="24"/>
        </w:rPr>
        <w:t xml:space="preserve"> образования </w:t>
      </w:r>
      <w:r>
        <w:rPr>
          <w:rFonts w:ascii="Arial" w:hAnsi="Arial" w:cs="Arial"/>
          <w:sz w:val="24"/>
          <w:szCs w:val="24"/>
        </w:rPr>
        <w:t>«Баяндай»</w:t>
      </w:r>
      <w:r w:rsidR="00290A38" w:rsidRPr="00290A38">
        <w:rPr>
          <w:rFonts w:ascii="Arial" w:hAnsi="Arial" w:cs="Arial"/>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w:t>
      </w:r>
    </w:p>
    <w:p w:rsidR="00290A38" w:rsidRPr="00290A38" w:rsidRDefault="00A2569C" w:rsidP="0043475E">
      <w:pPr>
        <w:spacing w:after="0"/>
        <w:jc w:val="both"/>
        <w:rPr>
          <w:rFonts w:ascii="Arial" w:hAnsi="Arial" w:cs="Arial"/>
          <w:sz w:val="24"/>
          <w:szCs w:val="24"/>
        </w:rPr>
      </w:pPr>
      <w:r>
        <w:rPr>
          <w:rFonts w:ascii="Arial" w:hAnsi="Arial" w:cs="Arial"/>
          <w:sz w:val="24"/>
          <w:szCs w:val="24"/>
        </w:rPr>
        <w:lastRenderedPageBreak/>
        <w:t xml:space="preserve">       </w:t>
      </w:r>
      <w:r w:rsidR="00290A38" w:rsidRPr="00290A38">
        <w:rPr>
          <w:rFonts w:ascii="Arial" w:hAnsi="Arial" w:cs="Arial"/>
          <w:sz w:val="24"/>
          <w:szCs w:val="24"/>
        </w:rPr>
        <w:t xml:space="preserve">3) 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10. При санкционировании оплаты денежных обязательств по перечислениям по источникам финансирования дефицита бюджета муниципального образования Белогорский район Республики Крым осуществляется проверка Распоряжения по следующим направлениям: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1) соответствие указанных в Распоряжении </w:t>
      </w:r>
      <w:proofErr w:type="gramStart"/>
      <w:r w:rsidR="00290A38" w:rsidRPr="00290A38">
        <w:rPr>
          <w:rFonts w:ascii="Arial" w:hAnsi="Arial" w:cs="Arial"/>
          <w:sz w:val="24"/>
          <w:szCs w:val="24"/>
        </w:rPr>
        <w:t>кодов классификации источников финансирования дефицита бюджета муниципального образования</w:t>
      </w:r>
      <w:proofErr w:type="gramEnd"/>
      <w:r w:rsidR="00290A38" w:rsidRPr="00290A38">
        <w:rPr>
          <w:rFonts w:ascii="Arial" w:hAnsi="Arial" w:cs="Arial"/>
          <w:sz w:val="24"/>
          <w:szCs w:val="24"/>
        </w:rPr>
        <w:t xml:space="preserve"> Белогорский район Республики Крым кодам бюджетной классификации Российской Федерации, действующим в текущем финансовом году на момент представления Распоряжения;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2) соответствие указанных в Распоряжении </w:t>
      </w:r>
      <w:proofErr w:type="gramStart"/>
      <w:r w:rsidR="00290A38" w:rsidRPr="00290A38">
        <w:rPr>
          <w:rFonts w:ascii="Arial" w:hAnsi="Arial" w:cs="Arial"/>
          <w:sz w:val="24"/>
          <w:szCs w:val="24"/>
        </w:rPr>
        <w:t>кодов аналитической группы вида источника финансирования дефицита бюджета</w:t>
      </w:r>
      <w:proofErr w:type="gramEnd"/>
      <w:r w:rsidR="00290A38" w:rsidRPr="00290A38">
        <w:rPr>
          <w:rFonts w:ascii="Arial" w:hAnsi="Arial" w:cs="Arial"/>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3) </w:t>
      </w:r>
      <w:proofErr w:type="spellStart"/>
      <w:r w:rsidR="00290A38" w:rsidRPr="00290A38">
        <w:rPr>
          <w:rFonts w:ascii="Arial" w:hAnsi="Arial" w:cs="Arial"/>
          <w:sz w:val="24"/>
          <w:szCs w:val="24"/>
        </w:rPr>
        <w:t>непревышение</w:t>
      </w:r>
      <w:proofErr w:type="spellEnd"/>
      <w:r w:rsidR="00290A38" w:rsidRPr="00290A38">
        <w:rPr>
          <w:rFonts w:ascii="Arial" w:hAnsi="Arial" w:cs="Arial"/>
          <w:sz w:val="24"/>
          <w:szCs w:val="24"/>
        </w:rPr>
        <w:t xml:space="preserve"> сумм, указанных в Распоряжении, остаткам соответствующих бюджетных ассигнований, учтенных на лицевом счете 13 администратора источников внутреннего (внешнего) финансирования дефицита бюджета.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11. </w:t>
      </w:r>
      <w:proofErr w:type="gramStart"/>
      <w:r w:rsidR="00290A38" w:rsidRPr="00290A38">
        <w:rPr>
          <w:rFonts w:ascii="Arial" w:hAnsi="Arial" w:cs="Arial"/>
          <w:sz w:val="24"/>
          <w:szCs w:val="24"/>
        </w:rPr>
        <w:t xml:space="preserve">В случае если информация, указанная в Распоряжении, или его форма не соответствуют требованиям, установленным пунктами 3, 4, подпунктами 1 - 13, 16 пункта 6, пунктами 7, 9 и 10 настоящего Порядка, или в случае установления нарушения получателем бюджетных средств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условий, установленных пунктом 8 настоящего Порядка, </w:t>
      </w:r>
      <w:r w:rsidR="0043475E">
        <w:rPr>
          <w:rFonts w:ascii="Arial" w:hAnsi="Arial" w:cs="Arial"/>
          <w:sz w:val="24"/>
          <w:szCs w:val="24"/>
        </w:rPr>
        <w:t>УФК по Иркутской области</w:t>
      </w:r>
      <w:r w:rsidR="00290A38" w:rsidRPr="00290A38">
        <w:rPr>
          <w:rFonts w:ascii="Arial" w:hAnsi="Arial" w:cs="Arial"/>
          <w:sz w:val="24"/>
          <w:szCs w:val="24"/>
        </w:rPr>
        <w:t xml:space="preserve"> не позднее сроков, установленных пунктом 3 настоящего Порядка, направляет</w:t>
      </w:r>
      <w:proofErr w:type="gramEnd"/>
      <w:r w:rsidR="00290A38" w:rsidRPr="00290A38">
        <w:rPr>
          <w:rFonts w:ascii="Arial" w:hAnsi="Arial" w:cs="Arial"/>
          <w:sz w:val="24"/>
          <w:szCs w:val="24"/>
        </w:rPr>
        <w:t xml:space="preserve"> получателю бюджетных средств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Получатель бюджетных средств имеет право по письменному запросу отозвать Распоряжение на перечисление денежных средств. </w:t>
      </w:r>
    </w:p>
    <w:p w:rsidR="00290A38"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12. </w:t>
      </w:r>
      <w:proofErr w:type="gramStart"/>
      <w:r w:rsidR="00290A38" w:rsidRPr="00290A38">
        <w:rPr>
          <w:rFonts w:ascii="Arial" w:hAnsi="Arial" w:cs="Arial"/>
          <w:sz w:val="24"/>
          <w:szCs w:val="24"/>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w:t>
      </w:r>
      <w:r w:rsidR="0043475E">
        <w:rPr>
          <w:rFonts w:ascii="Arial" w:hAnsi="Arial" w:cs="Arial"/>
          <w:sz w:val="24"/>
          <w:szCs w:val="24"/>
        </w:rPr>
        <w:t>УФК по Иркутской области</w:t>
      </w:r>
      <w:r w:rsidR="00290A38" w:rsidRPr="00290A38">
        <w:rPr>
          <w:rFonts w:ascii="Arial" w:hAnsi="Arial" w:cs="Arial"/>
          <w:sz w:val="24"/>
          <w:szCs w:val="24"/>
        </w:rPr>
        <w:t xml:space="preserve"> проставляет отметку, подтверждающую санкционирование оплаты денежных обязательств получателя бюджетных средств муниципального образования </w:t>
      </w:r>
      <w:r>
        <w:rPr>
          <w:rFonts w:ascii="Arial" w:hAnsi="Arial" w:cs="Arial"/>
          <w:sz w:val="24"/>
          <w:szCs w:val="24"/>
        </w:rPr>
        <w:t>«Баяндай»</w:t>
      </w:r>
      <w:r w:rsidR="00290A38" w:rsidRPr="00290A38">
        <w:rPr>
          <w:rFonts w:ascii="Arial" w:hAnsi="Arial" w:cs="Arial"/>
          <w:sz w:val="24"/>
          <w:szCs w:val="24"/>
        </w:rPr>
        <w:t xml:space="preserve"> (администратора источников финансирования дефицита бюджета </w:t>
      </w:r>
      <w:r>
        <w:rPr>
          <w:rFonts w:ascii="Arial" w:hAnsi="Arial" w:cs="Arial"/>
          <w:sz w:val="24"/>
          <w:szCs w:val="24"/>
        </w:rPr>
        <w:t>Иркутской области</w:t>
      </w:r>
      <w:r w:rsidR="00290A38" w:rsidRPr="00290A38">
        <w:rPr>
          <w:rFonts w:ascii="Arial" w:hAnsi="Arial" w:cs="Arial"/>
          <w:sz w:val="24"/>
          <w:szCs w:val="24"/>
        </w:rPr>
        <w:t xml:space="preserve">) с указанием даты, подписи, расшифровки подписи, содержащей фамилию, инициалы ответственного исполнителя </w:t>
      </w:r>
      <w:r w:rsidR="0043475E">
        <w:rPr>
          <w:rFonts w:ascii="Arial" w:hAnsi="Arial" w:cs="Arial"/>
          <w:sz w:val="24"/>
          <w:szCs w:val="24"/>
        </w:rPr>
        <w:t>УФК по Иркутской области</w:t>
      </w:r>
      <w:r w:rsidR="00290A38" w:rsidRPr="00290A38">
        <w:rPr>
          <w:rFonts w:ascii="Arial" w:hAnsi="Arial" w:cs="Arial"/>
          <w:sz w:val="24"/>
          <w:szCs w:val="24"/>
        </w:rPr>
        <w:t>, и Распоряжение принимается к</w:t>
      </w:r>
      <w:proofErr w:type="gramEnd"/>
      <w:r w:rsidR="00290A38" w:rsidRPr="00290A38">
        <w:rPr>
          <w:rFonts w:ascii="Arial" w:hAnsi="Arial" w:cs="Arial"/>
          <w:sz w:val="24"/>
          <w:szCs w:val="24"/>
        </w:rPr>
        <w:t xml:space="preserve"> исполнению. </w:t>
      </w:r>
    </w:p>
    <w:p w:rsidR="003E2A0F" w:rsidRPr="00290A38" w:rsidRDefault="00A2569C" w:rsidP="0043475E">
      <w:pPr>
        <w:spacing w:after="0"/>
        <w:jc w:val="both"/>
        <w:rPr>
          <w:rFonts w:ascii="Arial" w:hAnsi="Arial" w:cs="Arial"/>
          <w:sz w:val="24"/>
          <w:szCs w:val="24"/>
        </w:rPr>
      </w:pPr>
      <w:r>
        <w:rPr>
          <w:rFonts w:ascii="Arial" w:hAnsi="Arial" w:cs="Arial"/>
          <w:sz w:val="24"/>
          <w:szCs w:val="24"/>
        </w:rPr>
        <w:t xml:space="preserve">        </w:t>
      </w:r>
      <w:r w:rsidR="00290A38" w:rsidRPr="00290A38">
        <w:rPr>
          <w:rFonts w:ascii="Arial" w:hAnsi="Arial" w:cs="Arial"/>
          <w:sz w:val="24"/>
          <w:szCs w:val="24"/>
        </w:rPr>
        <w:t xml:space="preserve">13. Представление и хранение Распоряжения для санкционирования </w:t>
      </w:r>
      <w:proofErr w:type="gramStart"/>
      <w:r w:rsidR="00290A38" w:rsidRPr="00290A38">
        <w:rPr>
          <w:rFonts w:ascii="Arial" w:hAnsi="Arial" w:cs="Arial"/>
          <w:sz w:val="24"/>
          <w:szCs w:val="24"/>
        </w:rPr>
        <w:t xml:space="preserve">оплаты денежных обязательств получателей бюджетных средств муниципального образования </w:t>
      </w:r>
      <w:r>
        <w:rPr>
          <w:rFonts w:ascii="Arial" w:hAnsi="Arial" w:cs="Arial"/>
          <w:sz w:val="24"/>
          <w:szCs w:val="24"/>
        </w:rPr>
        <w:t>Иркутской</w:t>
      </w:r>
      <w:proofErr w:type="gramEnd"/>
      <w:r>
        <w:rPr>
          <w:rFonts w:ascii="Arial" w:hAnsi="Arial" w:cs="Arial"/>
          <w:sz w:val="24"/>
          <w:szCs w:val="24"/>
        </w:rPr>
        <w:t xml:space="preserve"> области</w:t>
      </w:r>
      <w:r w:rsidR="00290A38" w:rsidRPr="00290A38">
        <w:rPr>
          <w:rFonts w:ascii="Arial" w:hAnsi="Arial" w:cs="Arial"/>
          <w:sz w:val="24"/>
          <w:szCs w:val="24"/>
        </w:rPr>
        <w:t xml:space="preserve"> (администраторов источников финансирования дефицита бюджета муниципального образования </w:t>
      </w:r>
      <w:r>
        <w:rPr>
          <w:rFonts w:ascii="Arial" w:hAnsi="Arial" w:cs="Arial"/>
          <w:sz w:val="24"/>
          <w:szCs w:val="24"/>
        </w:rPr>
        <w:t>Иркутской области</w:t>
      </w:r>
      <w:bookmarkStart w:id="0" w:name="_GoBack"/>
      <w:bookmarkEnd w:id="0"/>
      <w:r w:rsidR="00290A38" w:rsidRPr="00290A38">
        <w:rPr>
          <w:rFonts w:ascii="Arial" w:hAnsi="Arial" w:cs="Arial"/>
          <w:sz w:val="24"/>
          <w:szCs w:val="24"/>
        </w:rPr>
        <w:t xml:space="preserve">), </w:t>
      </w:r>
      <w:r w:rsidR="00290A38" w:rsidRPr="00290A38">
        <w:rPr>
          <w:rFonts w:ascii="Arial" w:hAnsi="Arial" w:cs="Arial"/>
          <w:sz w:val="24"/>
          <w:szCs w:val="24"/>
        </w:rPr>
        <w:lastRenderedPageBreak/>
        <w:t>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sectPr w:rsidR="003E2A0F" w:rsidRPr="00290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02"/>
    <w:rsid w:val="000E4302"/>
    <w:rsid w:val="00272889"/>
    <w:rsid w:val="00290A38"/>
    <w:rsid w:val="003E2A0F"/>
    <w:rsid w:val="0043475E"/>
    <w:rsid w:val="006C0C8A"/>
    <w:rsid w:val="00A25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3312</Words>
  <Characters>18880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dc:creator>
  <cp:keywords/>
  <dc:description/>
  <cp:lastModifiedBy>Financ</cp:lastModifiedBy>
  <cp:revision>2</cp:revision>
  <cp:lastPrinted>2021-06-06T11:22:00Z</cp:lastPrinted>
  <dcterms:created xsi:type="dcterms:W3CDTF">2021-06-06T10:30:00Z</dcterms:created>
  <dcterms:modified xsi:type="dcterms:W3CDTF">2021-06-06T11:22:00Z</dcterms:modified>
</cp:coreProperties>
</file>