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D" w:rsidRDefault="00D83964" w:rsidP="00C0414D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0414D">
        <w:rPr>
          <w:rFonts w:ascii="Arial" w:hAnsi="Arial" w:cs="Arial"/>
          <w:b/>
          <w:sz w:val="32"/>
          <w:szCs w:val="32"/>
        </w:rPr>
        <w:t>.</w:t>
      </w:r>
      <w:r w:rsidR="00F864E8">
        <w:rPr>
          <w:rFonts w:ascii="Arial" w:hAnsi="Arial" w:cs="Arial"/>
          <w:b/>
          <w:sz w:val="32"/>
          <w:szCs w:val="32"/>
        </w:rPr>
        <w:t>03</w:t>
      </w:r>
      <w:r w:rsidR="00B477EB">
        <w:rPr>
          <w:rFonts w:ascii="Arial" w:hAnsi="Arial" w:cs="Arial"/>
          <w:b/>
          <w:sz w:val="32"/>
          <w:szCs w:val="32"/>
        </w:rPr>
        <w:t>.</w:t>
      </w:r>
      <w:r w:rsidR="00C0414D">
        <w:rPr>
          <w:rFonts w:ascii="Arial" w:hAnsi="Arial" w:cs="Arial"/>
          <w:b/>
          <w:sz w:val="32"/>
          <w:szCs w:val="32"/>
        </w:rPr>
        <w:t>202</w:t>
      </w:r>
      <w:r w:rsidR="00F864E8">
        <w:rPr>
          <w:rFonts w:ascii="Arial" w:hAnsi="Arial" w:cs="Arial"/>
          <w:b/>
          <w:sz w:val="32"/>
          <w:szCs w:val="32"/>
        </w:rPr>
        <w:t>1</w:t>
      </w:r>
      <w:r w:rsidR="00C0414D">
        <w:rPr>
          <w:rFonts w:ascii="Arial" w:hAnsi="Arial" w:cs="Arial"/>
          <w:b/>
          <w:sz w:val="32"/>
          <w:szCs w:val="32"/>
        </w:rPr>
        <w:t xml:space="preserve"> № </w:t>
      </w:r>
      <w:r w:rsidR="007370B6">
        <w:rPr>
          <w:rFonts w:ascii="Arial" w:hAnsi="Arial" w:cs="Arial"/>
          <w:b/>
          <w:sz w:val="32"/>
          <w:szCs w:val="32"/>
        </w:rPr>
        <w:t>100</w:t>
      </w:r>
    </w:p>
    <w:p w:rsidR="00C0414D" w:rsidRDefault="00C0414D" w:rsidP="00C0414D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14D" w:rsidRDefault="00C0414D" w:rsidP="00C0414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414D" w:rsidRDefault="00C0414D" w:rsidP="00C0414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C0414D" w:rsidRDefault="00C0414D" w:rsidP="00C0414D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4C7ED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4C7ED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C0414D" w:rsidRDefault="00C0414D" w:rsidP="00C0414D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0414D" w:rsidRDefault="00C0414D" w:rsidP="00C0414D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0414D" w:rsidRPr="004C7ED7" w:rsidRDefault="00C0414D" w:rsidP="005F2F7A">
      <w:pPr>
        <w:pStyle w:val="ConsPlusTitle"/>
        <w:contextualSpacing/>
        <w:jc w:val="center"/>
        <w:rPr>
          <w:rFonts w:ascii="Arial" w:hAnsi="Arial" w:cs="Arial"/>
          <w:b w:val="0"/>
          <w:sz w:val="32"/>
          <w:szCs w:val="32"/>
        </w:rPr>
      </w:pPr>
    </w:p>
    <w:p w:rsidR="005F2F7A" w:rsidRPr="00C0414D" w:rsidRDefault="005F2F7A" w:rsidP="005F2F7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  <w:r w:rsidRPr="00C0414D">
        <w:rPr>
          <w:rFonts w:ascii="Arial" w:hAnsi="Arial" w:cs="Arial"/>
          <w:sz w:val="32"/>
          <w:szCs w:val="32"/>
        </w:rPr>
        <w:t>ОБ УТВЕРЖДЕНИИ ПРОГНОЗНОГО ПЛАНА ПРИВАТИЗАЦИИ МУНИЦИПАЛЬНОГО</w:t>
      </w:r>
    </w:p>
    <w:p w:rsidR="005F2F7A" w:rsidRDefault="005F2F7A" w:rsidP="005F2F7A">
      <w:pPr>
        <w:pStyle w:val="ConsPlusTitle"/>
        <w:contextualSpacing/>
        <w:jc w:val="center"/>
      </w:pPr>
      <w:r w:rsidRPr="00C0414D">
        <w:rPr>
          <w:rFonts w:ascii="Arial" w:hAnsi="Arial" w:cs="Arial"/>
          <w:sz w:val="32"/>
          <w:szCs w:val="32"/>
        </w:rPr>
        <w:t xml:space="preserve">ИМУЩЕСТВА </w:t>
      </w:r>
      <w:r w:rsidR="001918C8" w:rsidRPr="00C0414D">
        <w:rPr>
          <w:rFonts w:ascii="Arial" w:hAnsi="Arial" w:cs="Arial"/>
          <w:sz w:val="32"/>
          <w:szCs w:val="32"/>
        </w:rPr>
        <w:t xml:space="preserve">МО «БАЯНДАЙ» </w:t>
      </w:r>
      <w:r w:rsidRPr="00C0414D">
        <w:rPr>
          <w:rFonts w:ascii="Arial" w:hAnsi="Arial" w:cs="Arial"/>
          <w:sz w:val="32"/>
          <w:szCs w:val="32"/>
        </w:rPr>
        <w:t>НА 2021 ГОД</w:t>
      </w:r>
      <w:r>
        <w:t xml:space="preserve"> </w:t>
      </w:r>
    </w:p>
    <w:p w:rsidR="005F2F7A" w:rsidRPr="004C7ED7" w:rsidRDefault="005F2F7A" w:rsidP="004C7ED7">
      <w:pPr>
        <w:pStyle w:val="ConsPlusNormal"/>
        <w:contextualSpacing/>
        <w:jc w:val="center"/>
        <w:rPr>
          <w:sz w:val="32"/>
          <w:szCs w:val="32"/>
        </w:rPr>
      </w:pPr>
    </w:p>
    <w:p w:rsidR="00C0414D" w:rsidRDefault="005F2F7A" w:rsidP="004C7ED7">
      <w:pPr>
        <w:pStyle w:val="ConsPlusNormal"/>
        <w:spacing w:before="220"/>
        <w:ind w:firstLine="709"/>
        <w:contextualSpacing/>
        <w:jc w:val="both"/>
        <w:rPr>
          <w:color w:val="auto"/>
          <w:sz w:val="24"/>
        </w:rPr>
      </w:pPr>
      <w:proofErr w:type="gramStart"/>
      <w:r w:rsidRPr="005F2F7A">
        <w:rPr>
          <w:sz w:val="24"/>
        </w:rPr>
        <w:t>В целях пополнения доходной части бюджета</w:t>
      </w:r>
      <w:r w:rsidR="001918C8">
        <w:rPr>
          <w:sz w:val="24"/>
        </w:rPr>
        <w:t xml:space="preserve"> МО «Баяндай»</w:t>
      </w:r>
      <w:r w:rsidRPr="005F2F7A">
        <w:rPr>
          <w:sz w:val="24"/>
        </w:rPr>
        <w:t xml:space="preserve">, руководствуясь </w:t>
      </w:r>
      <w:r w:rsidRPr="005F2F7A">
        <w:rPr>
          <w:color w:val="auto"/>
          <w:sz w:val="24"/>
        </w:rPr>
        <w:t xml:space="preserve">Федеральным </w:t>
      </w:r>
      <w:hyperlink r:id="rId5" w:history="1">
        <w:r w:rsidRPr="001918C8">
          <w:rPr>
            <w:rStyle w:val="ae"/>
            <w:color w:val="auto"/>
            <w:sz w:val="24"/>
            <w:u w:val="none"/>
          </w:rPr>
          <w:t>законом</w:t>
        </w:r>
      </w:hyperlink>
      <w:r w:rsidRPr="001918C8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>«</w:t>
      </w:r>
      <w:r w:rsidRPr="001918C8">
        <w:rPr>
          <w:color w:val="auto"/>
          <w:sz w:val="24"/>
        </w:rPr>
        <w:t>О приватизации государственного и муниципального имущества</w:t>
      </w:r>
      <w:r w:rsidR="001918C8">
        <w:rPr>
          <w:color w:val="auto"/>
          <w:sz w:val="24"/>
        </w:rPr>
        <w:t>»</w:t>
      </w:r>
      <w:r w:rsidRPr="001918C8">
        <w:rPr>
          <w:color w:val="auto"/>
          <w:sz w:val="24"/>
        </w:rPr>
        <w:t xml:space="preserve">, </w:t>
      </w:r>
      <w:hyperlink r:id="rId6" w:history="1">
        <w:r w:rsidRPr="001918C8">
          <w:rPr>
            <w:rStyle w:val="ae"/>
            <w:color w:val="auto"/>
            <w:sz w:val="24"/>
            <w:u w:val="none"/>
          </w:rPr>
          <w:t>статьями 209</w:t>
        </w:r>
      </w:hyperlink>
      <w:r w:rsidRPr="001918C8">
        <w:rPr>
          <w:color w:val="auto"/>
          <w:sz w:val="24"/>
        </w:rPr>
        <w:t xml:space="preserve">, </w:t>
      </w:r>
      <w:hyperlink r:id="rId7" w:history="1">
        <w:r w:rsidRPr="001918C8">
          <w:rPr>
            <w:rStyle w:val="ae"/>
            <w:color w:val="auto"/>
            <w:sz w:val="24"/>
            <w:u w:val="none"/>
          </w:rPr>
          <w:t>215</w:t>
        </w:r>
      </w:hyperlink>
      <w:r w:rsidRPr="001918C8">
        <w:rPr>
          <w:color w:val="auto"/>
          <w:sz w:val="24"/>
        </w:rPr>
        <w:t xml:space="preserve">, </w:t>
      </w:r>
      <w:hyperlink r:id="rId8" w:history="1">
        <w:r w:rsidRPr="001918C8">
          <w:rPr>
            <w:rStyle w:val="ae"/>
            <w:color w:val="auto"/>
            <w:sz w:val="24"/>
            <w:u w:val="none"/>
          </w:rPr>
          <w:t>217</w:t>
        </w:r>
      </w:hyperlink>
      <w:r w:rsidRPr="001918C8">
        <w:rPr>
          <w:color w:val="auto"/>
          <w:sz w:val="24"/>
        </w:rPr>
        <w:t xml:space="preserve"> Гражданского кодекса Российской Федерации, </w:t>
      </w:r>
      <w:hyperlink r:id="rId9" w:history="1">
        <w:r w:rsidRPr="001918C8">
          <w:rPr>
            <w:rStyle w:val="ae"/>
            <w:color w:val="auto"/>
            <w:sz w:val="24"/>
            <w:u w:val="none"/>
          </w:rPr>
          <w:t>статьями 1</w:t>
        </w:r>
      </w:hyperlink>
      <w:r w:rsidR="001918C8">
        <w:rPr>
          <w:color w:val="auto"/>
          <w:sz w:val="24"/>
        </w:rPr>
        <w:t>4</w:t>
      </w:r>
      <w:r w:rsidRPr="001918C8">
        <w:rPr>
          <w:color w:val="auto"/>
          <w:sz w:val="24"/>
        </w:rPr>
        <w:t xml:space="preserve">, </w:t>
      </w:r>
      <w:hyperlink r:id="rId10" w:history="1">
        <w:r w:rsidRPr="001918C8">
          <w:rPr>
            <w:rStyle w:val="ae"/>
            <w:color w:val="auto"/>
            <w:sz w:val="24"/>
            <w:u w:val="none"/>
          </w:rPr>
          <w:t>51</w:t>
        </w:r>
      </w:hyperlink>
      <w:r w:rsidRPr="001918C8">
        <w:rPr>
          <w:color w:val="auto"/>
          <w:sz w:val="24"/>
        </w:rPr>
        <w:t xml:space="preserve"> Федерального закона </w:t>
      </w:r>
      <w:r w:rsidR="001918C8">
        <w:rPr>
          <w:color w:val="auto"/>
          <w:sz w:val="24"/>
        </w:rPr>
        <w:t>«</w:t>
      </w:r>
      <w:r w:rsidRPr="001918C8">
        <w:rPr>
          <w:color w:val="auto"/>
          <w:sz w:val="24"/>
        </w:rPr>
        <w:t>Об общих принципах организации местного самоуправления в Российской Федерации</w:t>
      </w:r>
      <w:r w:rsidR="001918C8">
        <w:rPr>
          <w:color w:val="auto"/>
          <w:sz w:val="24"/>
        </w:rPr>
        <w:t>»</w:t>
      </w:r>
      <w:r w:rsidRPr="001918C8">
        <w:rPr>
          <w:color w:val="auto"/>
          <w:sz w:val="24"/>
        </w:rPr>
        <w:t>,</w:t>
      </w:r>
      <w:r w:rsidR="001918C8" w:rsidRPr="001918C8">
        <w:rPr>
          <w:rFonts w:eastAsia="Times New Roman" w:cs="Arial"/>
          <w:color w:val="2D2D2D"/>
          <w:spacing w:val="1"/>
          <w:sz w:val="24"/>
          <w:lang w:eastAsia="ru-RU"/>
        </w:rPr>
        <w:t xml:space="preserve"> </w:t>
      </w:r>
      <w:r w:rsidR="001918C8" w:rsidRPr="00545187">
        <w:rPr>
          <w:rFonts w:eastAsia="Times New Roman" w:cs="Arial"/>
          <w:color w:val="2D2D2D"/>
          <w:spacing w:val="1"/>
          <w:sz w:val="24"/>
          <w:lang w:eastAsia="ru-RU"/>
        </w:rPr>
        <w:t>Положение</w:t>
      </w:r>
      <w:r w:rsidR="001918C8">
        <w:rPr>
          <w:rFonts w:eastAsia="Times New Roman" w:cs="Arial"/>
          <w:color w:val="2D2D2D"/>
          <w:spacing w:val="1"/>
          <w:sz w:val="24"/>
          <w:lang w:eastAsia="ru-RU"/>
        </w:rPr>
        <w:t>м</w:t>
      </w:r>
      <w:r w:rsidR="001918C8" w:rsidRPr="00545187">
        <w:rPr>
          <w:rFonts w:eastAsia="Times New Roman" w:cs="Arial"/>
          <w:color w:val="2D2D2D"/>
          <w:spacing w:val="1"/>
          <w:sz w:val="24"/>
          <w:lang w:eastAsia="ru-RU"/>
        </w:rPr>
        <w:t xml:space="preserve"> о порядке управления и распоряжения муниципальной собственностью </w:t>
      </w:r>
      <w:r w:rsidR="001918C8">
        <w:rPr>
          <w:rFonts w:eastAsia="Times New Roman" w:cs="Arial"/>
          <w:color w:val="2D2D2D"/>
          <w:spacing w:val="1"/>
          <w:sz w:val="24"/>
          <w:lang w:eastAsia="ru-RU"/>
        </w:rPr>
        <w:t>МО «Баяндай»</w:t>
      </w:r>
      <w:r w:rsidRPr="001918C8">
        <w:rPr>
          <w:color w:val="auto"/>
          <w:sz w:val="24"/>
        </w:rPr>
        <w:t xml:space="preserve">, утвержденным </w:t>
      </w:r>
      <w:r w:rsidRPr="005F2F7A">
        <w:rPr>
          <w:color w:val="auto"/>
          <w:sz w:val="24"/>
        </w:rPr>
        <w:t xml:space="preserve">решением Думы </w:t>
      </w:r>
      <w:r w:rsidR="001918C8">
        <w:rPr>
          <w:color w:val="auto"/>
          <w:sz w:val="24"/>
        </w:rPr>
        <w:t xml:space="preserve">МО «Баяндай» </w:t>
      </w:r>
      <w:r w:rsidRPr="005F2F7A">
        <w:rPr>
          <w:color w:val="auto"/>
          <w:sz w:val="24"/>
        </w:rPr>
        <w:t>от 2</w:t>
      </w:r>
      <w:r w:rsidR="001918C8">
        <w:rPr>
          <w:color w:val="auto"/>
          <w:sz w:val="24"/>
        </w:rPr>
        <w:t>5</w:t>
      </w:r>
      <w:r w:rsidRPr="005F2F7A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>октября</w:t>
      </w:r>
      <w:r w:rsidRPr="005F2F7A">
        <w:rPr>
          <w:color w:val="auto"/>
          <w:sz w:val="24"/>
        </w:rPr>
        <w:t xml:space="preserve"> 20</w:t>
      </w:r>
      <w:r w:rsidR="001918C8">
        <w:rPr>
          <w:color w:val="auto"/>
          <w:sz w:val="24"/>
        </w:rPr>
        <w:t>17</w:t>
      </w:r>
      <w:r w:rsidRPr="005F2F7A">
        <w:rPr>
          <w:color w:val="auto"/>
          <w:sz w:val="24"/>
        </w:rPr>
        <w:t xml:space="preserve"> года</w:t>
      </w:r>
      <w:proofErr w:type="gramEnd"/>
      <w:r w:rsidRPr="005F2F7A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 xml:space="preserve">№ 145, </w:t>
      </w:r>
      <w:r w:rsidRPr="005F2F7A">
        <w:rPr>
          <w:color w:val="auto"/>
          <w:sz w:val="24"/>
        </w:rPr>
        <w:t xml:space="preserve">Дума </w:t>
      </w:r>
      <w:r w:rsidR="001918C8">
        <w:rPr>
          <w:color w:val="auto"/>
          <w:sz w:val="24"/>
        </w:rPr>
        <w:t xml:space="preserve">МО «Баяндай» </w:t>
      </w:r>
    </w:p>
    <w:p w:rsidR="004C7ED7" w:rsidRDefault="004C7ED7" w:rsidP="004C7ED7">
      <w:pPr>
        <w:pStyle w:val="ConsPlusNormal"/>
        <w:spacing w:before="220"/>
        <w:contextualSpacing/>
        <w:jc w:val="center"/>
        <w:rPr>
          <w:color w:val="auto"/>
          <w:sz w:val="24"/>
        </w:rPr>
      </w:pPr>
    </w:p>
    <w:p w:rsidR="005F2F7A" w:rsidRPr="00C0414D" w:rsidRDefault="00C0414D" w:rsidP="004C7ED7">
      <w:pPr>
        <w:pStyle w:val="ConsPlusNormal"/>
        <w:spacing w:before="220"/>
        <w:contextualSpacing/>
        <w:jc w:val="center"/>
        <w:rPr>
          <w:rFonts w:ascii="Calibri" w:hAnsi="Calibri" w:cs="Calibri"/>
          <w:b/>
          <w:color w:val="auto"/>
          <w:sz w:val="32"/>
          <w:szCs w:val="32"/>
          <w:lang w:eastAsia="ru-RU"/>
        </w:rPr>
      </w:pPr>
      <w:r w:rsidRPr="00C0414D">
        <w:rPr>
          <w:b/>
          <w:color w:val="auto"/>
          <w:sz w:val="32"/>
          <w:szCs w:val="32"/>
        </w:rPr>
        <w:t>РЕШИЛА</w:t>
      </w:r>
      <w:r w:rsidR="005F2F7A" w:rsidRPr="00C0414D">
        <w:rPr>
          <w:b/>
          <w:color w:val="auto"/>
          <w:sz w:val="32"/>
          <w:szCs w:val="32"/>
        </w:rPr>
        <w:t>:</w:t>
      </w:r>
    </w:p>
    <w:p w:rsidR="005F2F7A" w:rsidRPr="005F2F7A" w:rsidRDefault="005F2F7A" w:rsidP="004C7ED7">
      <w:pPr>
        <w:pStyle w:val="ConsPlusNormal"/>
        <w:contextualSpacing/>
        <w:jc w:val="center"/>
        <w:rPr>
          <w:color w:val="auto"/>
          <w:sz w:val="24"/>
        </w:rPr>
      </w:pPr>
    </w:p>
    <w:p w:rsidR="005F2F7A" w:rsidRPr="005F2F7A" w:rsidRDefault="005F2F7A" w:rsidP="005F2F7A">
      <w:pPr>
        <w:pStyle w:val="ConsPlusNormal"/>
        <w:ind w:firstLine="540"/>
        <w:contextualSpacing/>
        <w:jc w:val="both"/>
        <w:rPr>
          <w:sz w:val="24"/>
        </w:rPr>
      </w:pPr>
      <w:r w:rsidRPr="005F2F7A">
        <w:rPr>
          <w:color w:val="auto"/>
          <w:sz w:val="24"/>
        </w:rPr>
        <w:t xml:space="preserve">1. Утвердить Прогнозный </w:t>
      </w:r>
      <w:hyperlink r:id="rId11" w:anchor="P35" w:history="1">
        <w:r w:rsidRPr="001918C8">
          <w:rPr>
            <w:rStyle w:val="ae"/>
            <w:color w:val="auto"/>
            <w:sz w:val="24"/>
            <w:u w:val="none"/>
          </w:rPr>
          <w:t>план</w:t>
        </w:r>
      </w:hyperlink>
      <w:r w:rsidRPr="005F2F7A">
        <w:rPr>
          <w:color w:val="auto"/>
          <w:sz w:val="24"/>
        </w:rPr>
        <w:t xml:space="preserve"> приватизации муниципального</w:t>
      </w:r>
      <w:r w:rsidRPr="005F2F7A">
        <w:rPr>
          <w:sz w:val="24"/>
        </w:rPr>
        <w:t xml:space="preserve"> имущества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на 202</w:t>
      </w:r>
      <w:r w:rsidR="00C0414D">
        <w:rPr>
          <w:sz w:val="24"/>
        </w:rPr>
        <w:t>1</w:t>
      </w:r>
      <w:r w:rsidRPr="005F2F7A">
        <w:rPr>
          <w:sz w:val="24"/>
        </w:rPr>
        <w:t xml:space="preserve"> год (Приложение N 1).</w:t>
      </w:r>
    </w:p>
    <w:p w:rsidR="005F2F7A" w:rsidRPr="005F2F7A" w:rsidRDefault="005F2F7A" w:rsidP="005F2F7A">
      <w:pPr>
        <w:pStyle w:val="ConsPlusNormal"/>
        <w:ind w:firstLine="540"/>
        <w:contextualSpacing/>
        <w:jc w:val="both"/>
        <w:rPr>
          <w:sz w:val="24"/>
        </w:rPr>
      </w:pPr>
      <w:r w:rsidRPr="005F2F7A">
        <w:rPr>
          <w:sz w:val="24"/>
        </w:rPr>
        <w:t>2. Настоящее Решение вступает в силу с</w:t>
      </w:r>
      <w:r w:rsidR="007370B6">
        <w:rPr>
          <w:sz w:val="24"/>
        </w:rPr>
        <w:t xml:space="preserve"> момента подписания</w:t>
      </w:r>
      <w:r w:rsidRPr="005F2F7A">
        <w:rPr>
          <w:sz w:val="24"/>
        </w:rPr>
        <w:t>.</w:t>
      </w:r>
    </w:p>
    <w:p w:rsidR="005F2F7A" w:rsidRPr="005F2F7A" w:rsidRDefault="005F2F7A" w:rsidP="005F2F7A">
      <w:pPr>
        <w:pStyle w:val="ConsPlusNormal"/>
        <w:ind w:firstLine="540"/>
        <w:contextualSpacing/>
        <w:jc w:val="both"/>
        <w:rPr>
          <w:sz w:val="24"/>
        </w:rPr>
      </w:pPr>
      <w:r w:rsidRPr="005F2F7A">
        <w:rPr>
          <w:sz w:val="24"/>
        </w:rPr>
        <w:t xml:space="preserve">3. Администрации </w:t>
      </w:r>
      <w:r w:rsidR="00C0414D">
        <w:rPr>
          <w:sz w:val="24"/>
        </w:rPr>
        <w:t xml:space="preserve">МО «Баяндай» </w:t>
      </w:r>
      <w:proofErr w:type="gramStart"/>
      <w:r w:rsidRPr="005F2F7A">
        <w:rPr>
          <w:sz w:val="24"/>
        </w:rPr>
        <w:t>разместить</w:t>
      </w:r>
      <w:proofErr w:type="gramEnd"/>
      <w:r w:rsidRPr="005F2F7A">
        <w:rPr>
          <w:sz w:val="24"/>
        </w:rPr>
        <w:t xml:space="preserve"> Прогнозный план приватизации муниципального имущества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на 202</w:t>
      </w:r>
      <w:r w:rsidR="00C0414D">
        <w:rPr>
          <w:sz w:val="24"/>
        </w:rPr>
        <w:t>1</w:t>
      </w:r>
      <w:r w:rsidRPr="005F2F7A">
        <w:rPr>
          <w:sz w:val="24"/>
        </w:rPr>
        <w:t xml:space="preserve"> год официальном сайте администрации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в информаци</w:t>
      </w:r>
      <w:r w:rsidR="00C0414D">
        <w:rPr>
          <w:sz w:val="24"/>
        </w:rPr>
        <w:t>онно-телекоммуникационной сети «</w:t>
      </w:r>
      <w:r w:rsidRPr="005F2F7A">
        <w:rPr>
          <w:sz w:val="24"/>
        </w:rPr>
        <w:t>Интернет</w:t>
      </w:r>
      <w:r w:rsidR="00C0414D">
        <w:rPr>
          <w:sz w:val="24"/>
        </w:rPr>
        <w:t>»</w:t>
      </w:r>
      <w:r w:rsidRPr="005F2F7A">
        <w:rPr>
          <w:sz w:val="24"/>
        </w:rPr>
        <w:t>.</w:t>
      </w:r>
    </w:p>
    <w:p w:rsidR="005F2F7A" w:rsidRPr="005F2F7A" w:rsidRDefault="005F2F7A" w:rsidP="005F2F7A">
      <w:pPr>
        <w:pStyle w:val="ConsPlusNormal"/>
        <w:contextualSpacing/>
        <w:jc w:val="both"/>
        <w:rPr>
          <w:sz w:val="24"/>
        </w:rPr>
      </w:pPr>
    </w:p>
    <w:p w:rsidR="005F2F7A" w:rsidRPr="004C7ED7" w:rsidRDefault="005F2F7A" w:rsidP="005F2F7A">
      <w:pPr>
        <w:pStyle w:val="ConsPlusNormal"/>
        <w:contextualSpacing/>
        <w:jc w:val="both"/>
        <w:rPr>
          <w:sz w:val="24"/>
        </w:rPr>
      </w:pPr>
    </w:p>
    <w:p w:rsidR="004C7ED7" w:rsidRDefault="00C0414D" w:rsidP="00C0414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0D10">
        <w:rPr>
          <w:rFonts w:ascii="Arial" w:hAnsi="Arial" w:cs="Arial"/>
          <w:sz w:val="24"/>
          <w:szCs w:val="24"/>
        </w:rPr>
        <w:t xml:space="preserve">Председатель Думы </w:t>
      </w:r>
      <w:r w:rsidR="004C7ED7">
        <w:rPr>
          <w:rFonts w:ascii="Arial" w:hAnsi="Arial" w:cs="Arial"/>
          <w:sz w:val="24"/>
          <w:szCs w:val="24"/>
        </w:rPr>
        <w:t>МО «Баяндай»</w:t>
      </w:r>
    </w:p>
    <w:p w:rsidR="00C0414D" w:rsidRDefault="00C0414D" w:rsidP="00C0414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D0D10">
        <w:rPr>
          <w:rFonts w:ascii="Arial" w:hAnsi="Arial" w:cs="Arial"/>
          <w:sz w:val="24"/>
          <w:szCs w:val="24"/>
        </w:rPr>
        <w:t>Мотошкин</w:t>
      </w:r>
      <w:proofErr w:type="spellEnd"/>
      <w:r w:rsidRPr="00ED0D10">
        <w:rPr>
          <w:rFonts w:ascii="Arial" w:hAnsi="Arial" w:cs="Arial"/>
          <w:sz w:val="24"/>
          <w:szCs w:val="24"/>
        </w:rPr>
        <w:t xml:space="preserve"> Е.М.</w:t>
      </w:r>
    </w:p>
    <w:p w:rsidR="00C0414D" w:rsidRPr="00ED0D10" w:rsidRDefault="00C0414D" w:rsidP="00C0414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7ED7" w:rsidRDefault="00C0414D" w:rsidP="00C041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0D1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C7ED7">
        <w:rPr>
          <w:rFonts w:ascii="Arial" w:hAnsi="Arial" w:cs="Arial"/>
          <w:sz w:val="24"/>
          <w:szCs w:val="24"/>
        </w:rPr>
        <w:t>«Баяндай»</w:t>
      </w:r>
    </w:p>
    <w:p w:rsidR="00C0414D" w:rsidRDefault="00C0414D" w:rsidP="00C041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ED0D10">
        <w:rPr>
          <w:rFonts w:ascii="Arial" w:hAnsi="Arial" w:cs="Arial"/>
          <w:sz w:val="24"/>
          <w:szCs w:val="24"/>
        </w:rPr>
        <w:t>Андреянов</w:t>
      </w:r>
      <w:proofErr w:type="spellEnd"/>
      <w:r w:rsidRPr="00ED0D10">
        <w:rPr>
          <w:rFonts w:ascii="Arial" w:hAnsi="Arial" w:cs="Arial"/>
          <w:sz w:val="24"/>
          <w:szCs w:val="24"/>
        </w:rPr>
        <w:t xml:space="preserve"> З.И.</w:t>
      </w:r>
    </w:p>
    <w:p w:rsidR="004C7ED7" w:rsidRDefault="004C7ED7" w:rsidP="00C041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4928" w:rsidRPr="00ED0D10" w:rsidRDefault="00E84928" w:rsidP="00C041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2F7A" w:rsidRPr="004C7ED7" w:rsidRDefault="005F2F7A" w:rsidP="005F2F7A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4C7ED7">
        <w:rPr>
          <w:rFonts w:ascii="Courier New" w:hAnsi="Courier New"/>
          <w:sz w:val="22"/>
          <w:szCs w:val="22"/>
        </w:rPr>
        <w:t>Приложение N 1</w:t>
      </w:r>
    </w:p>
    <w:p w:rsidR="005F2F7A" w:rsidRPr="004C7ED7" w:rsidRDefault="005F2F7A" w:rsidP="005F2F7A">
      <w:pPr>
        <w:pStyle w:val="ConsPlusNormal"/>
        <w:jc w:val="right"/>
        <w:rPr>
          <w:rFonts w:ascii="Courier New" w:hAnsi="Courier New"/>
          <w:sz w:val="22"/>
          <w:szCs w:val="22"/>
        </w:rPr>
      </w:pPr>
      <w:r w:rsidRPr="004C7ED7">
        <w:rPr>
          <w:rFonts w:ascii="Courier New" w:hAnsi="Courier New"/>
          <w:sz w:val="22"/>
          <w:szCs w:val="22"/>
        </w:rPr>
        <w:t xml:space="preserve">к решению Думы </w:t>
      </w:r>
      <w:r w:rsidR="00C0414D" w:rsidRPr="004C7ED7">
        <w:rPr>
          <w:rFonts w:ascii="Courier New" w:hAnsi="Courier New"/>
          <w:sz w:val="22"/>
          <w:szCs w:val="22"/>
        </w:rPr>
        <w:t>МО «Баяндай»</w:t>
      </w:r>
    </w:p>
    <w:p w:rsidR="005F2F7A" w:rsidRPr="004C7ED7" w:rsidRDefault="005F2F7A" w:rsidP="005F2F7A">
      <w:pPr>
        <w:pStyle w:val="ConsPlusNormal"/>
        <w:jc w:val="right"/>
        <w:rPr>
          <w:rFonts w:ascii="Courier New" w:hAnsi="Courier New"/>
          <w:sz w:val="22"/>
          <w:szCs w:val="22"/>
        </w:rPr>
      </w:pPr>
      <w:r w:rsidRPr="004C7ED7">
        <w:rPr>
          <w:rFonts w:ascii="Courier New" w:hAnsi="Courier New"/>
          <w:sz w:val="22"/>
          <w:szCs w:val="22"/>
        </w:rPr>
        <w:t>от</w:t>
      </w:r>
      <w:r w:rsidR="00B477EB" w:rsidRPr="004C7ED7">
        <w:rPr>
          <w:rFonts w:ascii="Courier New" w:hAnsi="Courier New"/>
          <w:sz w:val="22"/>
          <w:szCs w:val="22"/>
        </w:rPr>
        <w:t xml:space="preserve"> </w:t>
      </w:r>
      <w:r w:rsidR="004C7ED7">
        <w:rPr>
          <w:rFonts w:ascii="Courier New" w:hAnsi="Courier New"/>
          <w:sz w:val="22"/>
          <w:szCs w:val="22"/>
        </w:rPr>
        <w:t>25 марта</w:t>
      </w:r>
      <w:r w:rsidR="00B477EB" w:rsidRPr="004C7ED7">
        <w:rPr>
          <w:rFonts w:ascii="Courier New" w:hAnsi="Courier New"/>
          <w:sz w:val="22"/>
          <w:szCs w:val="22"/>
        </w:rPr>
        <w:t xml:space="preserve"> 202</w:t>
      </w:r>
      <w:r w:rsidR="00F864E8" w:rsidRPr="004C7ED7">
        <w:rPr>
          <w:rFonts w:ascii="Courier New" w:hAnsi="Courier New"/>
          <w:sz w:val="22"/>
          <w:szCs w:val="22"/>
        </w:rPr>
        <w:t>1</w:t>
      </w:r>
      <w:r w:rsidR="00B477EB" w:rsidRPr="004C7ED7">
        <w:rPr>
          <w:rFonts w:ascii="Courier New" w:hAnsi="Courier New"/>
          <w:sz w:val="22"/>
          <w:szCs w:val="22"/>
        </w:rPr>
        <w:t xml:space="preserve"> г.</w:t>
      </w:r>
      <w:r w:rsidRPr="004C7ED7">
        <w:rPr>
          <w:rFonts w:ascii="Courier New" w:hAnsi="Courier New"/>
          <w:sz w:val="22"/>
          <w:szCs w:val="22"/>
        </w:rPr>
        <w:t xml:space="preserve"> </w:t>
      </w:r>
      <w:r w:rsidR="00BA4ABD" w:rsidRPr="004C7ED7">
        <w:rPr>
          <w:rFonts w:ascii="Courier New" w:hAnsi="Courier New"/>
          <w:sz w:val="22"/>
          <w:szCs w:val="22"/>
        </w:rPr>
        <w:t>№</w:t>
      </w:r>
      <w:r w:rsidR="004C7ED7">
        <w:rPr>
          <w:rFonts w:ascii="Courier New" w:hAnsi="Courier New"/>
          <w:sz w:val="22"/>
          <w:szCs w:val="22"/>
        </w:rPr>
        <w:t xml:space="preserve"> 100</w:t>
      </w:r>
    </w:p>
    <w:p w:rsidR="005F2F7A" w:rsidRPr="007C7F2E" w:rsidRDefault="005F2F7A" w:rsidP="007C7F2E">
      <w:pPr>
        <w:pStyle w:val="ConsPlusNormal"/>
        <w:jc w:val="right"/>
        <w:rPr>
          <w:rFonts w:ascii="Courier New" w:hAnsi="Courier New"/>
          <w:sz w:val="22"/>
          <w:szCs w:val="22"/>
        </w:rPr>
      </w:pPr>
    </w:p>
    <w:p w:rsidR="00E84928" w:rsidRDefault="005F2F7A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E84928">
        <w:rPr>
          <w:rFonts w:ascii="Arial" w:hAnsi="Arial" w:cs="Arial"/>
          <w:sz w:val="24"/>
          <w:szCs w:val="24"/>
        </w:rPr>
        <w:t>ПРОГНОЗНЫЙ ПЛАН</w:t>
      </w:r>
      <w:r w:rsidR="004C7ED7" w:rsidRPr="00E84928">
        <w:rPr>
          <w:rFonts w:ascii="Arial" w:hAnsi="Arial" w:cs="Arial"/>
          <w:sz w:val="24"/>
          <w:szCs w:val="24"/>
        </w:rPr>
        <w:t xml:space="preserve"> </w:t>
      </w:r>
      <w:r w:rsidRPr="00E84928">
        <w:rPr>
          <w:rFonts w:ascii="Arial" w:hAnsi="Arial" w:cs="Arial"/>
          <w:sz w:val="24"/>
          <w:szCs w:val="24"/>
        </w:rPr>
        <w:t>ПРИВАТ</w:t>
      </w:r>
      <w:r w:rsidR="00E84928">
        <w:rPr>
          <w:rFonts w:ascii="Arial" w:hAnsi="Arial" w:cs="Arial"/>
          <w:sz w:val="24"/>
          <w:szCs w:val="24"/>
        </w:rPr>
        <w:t>ИЗАЦИИ МУНИЦИПАЛЬНОГО ИМУЩЕСТВА</w:t>
      </w:r>
    </w:p>
    <w:p w:rsidR="005F2F7A" w:rsidRPr="00E84928" w:rsidRDefault="004C7ED7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84928">
        <w:rPr>
          <w:rFonts w:ascii="Arial" w:hAnsi="Arial" w:cs="Arial"/>
          <w:sz w:val="24"/>
          <w:szCs w:val="24"/>
        </w:rPr>
        <w:t xml:space="preserve">МО </w:t>
      </w:r>
      <w:r w:rsidR="00C0414D" w:rsidRPr="00E84928">
        <w:rPr>
          <w:rFonts w:ascii="Arial" w:hAnsi="Arial" w:cs="Arial"/>
          <w:sz w:val="24"/>
          <w:szCs w:val="24"/>
        </w:rPr>
        <w:t>«БАЯНДАЙ</w:t>
      </w:r>
      <w:r w:rsidR="007C7F2E" w:rsidRPr="00E84928">
        <w:rPr>
          <w:rFonts w:ascii="Arial" w:hAnsi="Arial" w:cs="Arial"/>
          <w:sz w:val="24"/>
          <w:szCs w:val="24"/>
        </w:rPr>
        <w:t xml:space="preserve">» </w:t>
      </w:r>
      <w:r w:rsidR="005F2F7A" w:rsidRPr="00E84928">
        <w:rPr>
          <w:rFonts w:ascii="Arial" w:hAnsi="Arial" w:cs="Arial"/>
          <w:sz w:val="24"/>
          <w:szCs w:val="24"/>
        </w:rPr>
        <w:t>НА 202</w:t>
      </w:r>
      <w:r w:rsidR="00DB0929" w:rsidRPr="00E84928">
        <w:rPr>
          <w:rFonts w:ascii="Arial" w:hAnsi="Arial" w:cs="Arial"/>
          <w:sz w:val="24"/>
          <w:szCs w:val="24"/>
        </w:rPr>
        <w:t>1</w:t>
      </w:r>
      <w:r w:rsidR="005F2F7A" w:rsidRPr="00E84928">
        <w:rPr>
          <w:rFonts w:ascii="Arial" w:hAnsi="Arial" w:cs="Arial"/>
          <w:sz w:val="24"/>
          <w:szCs w:val="24"/>
        </w:rPr>
        <w:t xml:space="preserve"> ГОД </w:t>
      </w:r>
    </w:p>
    <w:p w:rsidR="005F2F7A" w:rsidRDefault="005F2F7A" w:rsidP="005F2F7A">
      <w:pPr>
        <w:pStyle w:val="ConsPlusNormal"/>
        <w:jc w:val="both"/>
        <w:rPr>
          <w:sz w:val="24"/>
        </w:rPr>
      </w:pPr>
    </w:p>
    <w:p w:rsidR="00E84928" w:rsidRDefault="00E84928" w:rsidP="005F2F7A">
      <w:pPr>
        <w:pStyle w:val="ConsPlusNormal"/>
        <w:jc w:val="both"/>
        <w:rPr>
          <w:sz w:val="24"/>
        </w:rPr>
      </w:pPr>
    </w:p>
    <w:p w:rsidR="00E84928" w:rsidRPr="00E84928" w:rsidRDefault="00E84928" w:rsidP="005F2F7A">
      <w:pPr>
        <w:pStyle w:val="ConsPlusNormal"/>
        <w:jc w:val="both"/>
        <w:rPr>
          <w:sz w:val="24"/>
        </w:rPr>
      </w:pPr>
    </w:p>
    <w:p w:rsidR="005F2F7A" w:rsidRPr="00E84928" w:rsidRDefault="005F2F7A" w:rsidP="005F2F7A">
      <w:pPr>
        <w:pStyle w:val="ConsPlusNormal"/>
        <w:jc w:val="right"/>
        <w:outlineLvl w:val="1"/>
        <w:rPr>
          <w:rFonts w:ascii="Courier New" w:hAnsi="Courier New"/>
          <w:sz w:val="22"/>
          <w:szCs w:val="22"/>
        </w:rPr>
      </w:pPr>
      <w:r w:rsidRPr="00E84928">
        <w:rPr>
          <w:rFonts w:ascii="Courier New" w:hAnsi="Courier New"/>
          <w:sz w:val="22"/>
          <w:szCs w:val="22"/>
        </w:rPr>
        <w:lastRenderedPageBreak/>
        <w:t>Таблица N 1</w:t>
      </w:r>
    </w:p>
    <w:p w:rsidR="005F2F7A" w:rsidRDefault="005F2F7A" w:rsidP="005F2F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"/>
        <w:gridCol w:w="6989"/>
        <w:gridCol w:w="1579"/>
      </w:tblGrid>
      <w:tr w:rsidR="002A49B9" w:rsidRPr="00E84928" w:rsidTr="00DB1B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E84928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N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E84928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Характеристика объекта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E84928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Срок приватизации</w:t>
            </w:r>
          </w:p>
        </w:tc>
      </w:tr>
      <w:tr w:rsidR="002A49B9" w:rsidRPr="00E84928" w:rsidTr="009A15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E84928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E84928" w:rsidRDefault="002A49B9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Транспортное средство: марка ГАЗ2217, тип автобусы прочие, год изготовления 2002, номер двигателя 40630</w:t>
            </w:r>
            <w:r w:rsidRPr="00E84928">
              <w:rPr>
                <w:rFonts w:ascii="Courier New" w:hAnsi="Courier New"/>
                <w:sz w:val="22"/>
                <w:szCs w:val="22"/>
                <w:lang w:val="en-US"/>
              </w:rPr>
              <w:t>D</w:t>
            </w:r>
            <w:r w:rsidRPr="00E84928">
              <w:rPr>
                <w:rFonts w:ascii="Courier New" w:hAnsi="Courier New"/>
                <w:sz w:val="22"/>
                <w:szCs w:val="22"/>
              </w:rPr>
              <w:t>-23050712, номер кузова 22170020088684, цвет белый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E84928" w:rsidRDefault="00F864E8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2</w:t>
            </w:r>
            <w:r w:rsidR="002A49B9" w:rsidRPr="00E84928">
              <w:rPr>
                <w:rFonts w:ascii="Courier New" w:hAnsi="Courier New"/>
                <w:sz w:val="22"/>
                <w:szCs w:val="22"/>
              </w:rPr>
              <w:t xml:space="preserve"> квартал</w:t>
            </w:r>
          </w:p>
        </w:tc>
      </w:tr>
      <w:tr w:rsidR="002A49B9" w:rsidRPr="00E84928" w:rsidTr="00F864E8">
        <w:trPr>
          <w:trHeight w:val="6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E84928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E84928" w:rsidRDefault="00F864E8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Транспортное средство: марка ЗИЛ МСКТ11056, тип цистерна, год изготовления 1993, номер двигателя 038657, цвет хаки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E84928" w:rsidRDefault="00F864E8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2</w:t>
            </w:r>
            <w:r w:rsidR="00461469" w:rsidRPr="00E84928">
              <w:rPr>
                <w:rFonts w:ascii="Courier New" w:hAnsi="Courier New"/>
                <w:sz w:val="22"/>
                <w:szCs w:val="22"/>
              </w:rPr>
              <w:t xml:space="preserve"> квартал</w:t>
            </w:r>
          </w:p>
        </w:tc>
      </w:tr>
      <w:tr w:rsidR="00461469" w:rsidRPr="00E84928" w:rsidTr="00F864E8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E84928" w:rsidRDefault="0046146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E84928" w:rsidRDefault="00F864E8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 xml:space="preserve">Транспортное средство: марка ГАЗ 31105, тип </w:t>
            </w:r>
            <w:r w:rsidR="008A69FC" w:rsidRPr="00E84928">
              <w:rPr>
                <w:rFonts w:ascii="Courier New" w:hAnsi="Courier New"/>
                <w:sz w:val="22"/>
                <w:szCs w:val="22"/>
              </w:rPr>
              <w:t xml:space="preserve">легковые прочие, год изготовления 2005, </w:t>
            </w:r>
            <w:r w:rsidR="00226C5C" w:rsidRPr="00E84928">
              <w:rPr>
                <w:rFonts w:ascii="Courier New" w:hAnsi="Courier New"/>
                <w:sz w:val="22"/>
                <w:szCs w:val="22"/>
              </w:rPr>
              <w:t>номер двигателя 40620</w:t>
            </w:r>
            <w:r w:rsidR="00226C5C" w:rsidRPr="00E84928">
              <w:rPr>
                <w:rFonts w:ascii="Courier New" w:hAnsi="Courier New"/>
                <w:sz w:val="22"/>
                <w:szCs w:val="22"/>
                <w:lang w:val="en-US"/>
              </w:rPr>
              <w:t>D</w:t>
            </w:r>
            <w:r w:rsidR="00226C5C" w:rsidRPr="00E84928">
              <w:rPr>
                <w:rFonts w:ascii="Courier New" w:hAnsi="Courier New"/>
                <w:sz w:val="22"/>
                <w:szCs w:val="22"/>
              </w:rPr>
              <w:t>-43202526, номер кузова 31105050056757, цвет серебристый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E84928" w:rsidRDefault="00F864E8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2</w:t>
            </w:r>
            <w:r w:rsidR="00461469" w:rsidRPr="00E84928">
              <w:rPr>
                <w:rFonts w:ascii="Courier New" w:hAnsi="Courier New"/>
                <w:sz w:val="22"/>
                <w:szCs w:val="22"/>
              </w:rPr>
              <w:t xml:space="preserve"> квартал</w:t>
            </w:r>
          </w:p>
        </w:tc>
      </w:tr>
      <w:tr w:rsidR="00226C5C" w:rsidRPr="00E84928" w:rsidTr="00BF1B6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E84928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4</w:t>
            </w:r>
          </w:p>
          <w:p w:rsidR="00226C5C" w:rsidRPr="00E84928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E84928" w:rsidRDefault="00226C5C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 xml:space="preserve">Транспортное средство: марка трактор МТЗ-80л, номер машины (рамы) 657245, номер двигателя 514240, основной ведущий мост 50886, цвет </w:t>
            </w:r>
            <w:proofErr w:type="spellStart"/>
            <w:r w:rsidRPr="00E84928">
              <w:rPr>
                <w:rFonts w:ascii="Courier New" w:hAnsi="Courier New"/>
                <w:sz w:val="22"/>
                <w:szCs w:val="22"/>
              </w:rPr>
              <w:t>голубой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C" w:rsidRPr="00E84928" w:rsidRDefault="00226C5C">
            <w:pPr>
              <w:rPr>
                <w:rFonts w:ascii="Courier New" w:hAnsi="Courier New" w:cs="Courier New"/>
              </w:rPr>
            </w:pPr>
            <w:r w:rsidRPr="00E84928">
              <w:rPr>
                <w:rFonts w:ascii="Courier New" w:hAnsi="Courier New" w:cs="Courier New"/>
              </w:rPr>
              <w:t>2 квартал</w:t>
            </w:r>
          </w:p>
        </w:tc>
      </w:tr>
      <w:tr w:rsidR="00226C5C" w:rsidRPr="00E84928" w:rsidTr="00BF1B6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E84928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5</w:t>
            </w:r>
          </w:p>
          <w:p w:rsidR="00226C5C" w:rsidRPr="00E84928" w:rsidRDefault="00226C5C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C" w:rsidRPr="00E84928" w:rsidRDefault="00BE7C51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E84928">
              <w:rPr>
                <w:rFonts w:ascii="Courier New" w:hAnsi="Courier New"/>
                <w:sz w:val="22"/>
                <w:szCs w:val="22"/>
              </w:rPr>
              <w:t>Транспортное средство: марка ПАЗ 32053, тип автобус, год изготовления 2011, модель, номер двигателя 523400  В1008632, номер кузоваХ1</w:t>
            </w:r>
            <w:r w:rsidRPr="00E84928">
              <w:rPr>
                <w:rFonts w:ascii="Courier New" w:hAnsi="Courier New"/>
                <w:sz w:val="22"/>
                <w:szCs w:val="22"/>
                <w:lang w:val="en-US"/>
              </w:rPr>
              <w:t>M</w:t>
            </w:r>
            <w:r w:rsidRPr="00E84928">
              <w:rPr>
                <w:rFonts w:ascii="Courier New" w:hAnsi="Courier New"/>
                <w:sz w:val="22"/>
                <w:szCs w:val="22"/>
              </w:rPr>
              <w:t>32050080006571, цвет белый.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C" w:rsidRPr="00E84928" w:rsidRDefault="00226C5C">
            <w:pPr>
              <w:rPr>
                <w:rFonts w:ascii="Courier New" w:hAnsi="Courier New" w:cs="Courier New"/>
              </w:rPr>
            </w:pPr>
            <w:r w:rsidRPr="00E84928">
              <w:rPr>
                <w:rFonts w:ascii="Courier New" w:hAnsi="Courier New" w:cs="Courier New"/>
              </w:rPr>
              <w:t>2 квартал</w:t>
            </w:r>
          </w:p>
        </w:tc>
      </w:tr>
    </w:tbl>
    <w:p w:rsidR="005F2F7A" w:rsidRPr="00E84928" w:rsidRDefault="005F2F7A" w:rsidP="005F2F7A">
      <w:pPr>
        <w:pStyle w:val="ConsPlusNormal"/>
        <w:jc w:val="both"/>
        <w:rPr>
          <w:rFonts w:ascii="Courier New" w:hAnsi="Courier New"/>
          <w:sz w:val="22"/>
          <w:szCs w:val="20"/>
          <w:lang w:eastAsia="ru-RU"/>
        </w:rPr>
      </w:pPr>
    </w:p>
    <w:sectPr w:rsidR="005F2F7A" w:rsidRPr="00E84928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7A"/>
    <w:rsid w:val="000047E0"/>
    <w:rsid w:val="0000612F"/>
    <w:rsid w:val="00012825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18C8"/>
    <w:rsid w:val="00193BAB"/>
    <w:rsid w:val="001B4C1B"/>
    <w:rsid w:val="001C4A49"/>
    <w:rsid w:val="001E1C86"/>
    <w:rsid w:val="001F3636"/>
    <w:rsid w:val="002258B7"/>
    <w:rsid w:val="00226C5C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49B9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7BC1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1469"/>
    <w:rsid w:val="00467173"/>
    <w:rsid w:val="00470B1A"/>
    <w:rsid w:val="00474139"/>
    <w:rsid w:val="0047551A"/>
    <w:rsid w:val="00481946"/>
    <w:rsid w:val="00482A82"/>
    <w:rsid w:val="00482FDE"/>
    <w:rsid w:val="00493137"/>
    <w:rsid w:val="004952F1"/>
    <w:rsid w:val="00496818"/>
    <w:rsid w:val="004C341C"/>
    <w:rsid w:val="004C4A38"/>
    <w:rsid w:val="004C7ED7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4A40"/>
    <w:rsid w:val="005B5B46"/>
    <w:rsid w:val="005C24AF"/>
    <w:rsid w:val="005C6F57"/>
    <w:rsid w:val="005D3D2F"/>
    <w:rsid w:val="005E0E34"/>
    <w:rsid w:val="005E41A2"/>
    <w:rsid w:val="005F2F7A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370B6"/>
    <w:rsid w:val="00767094"/>
    <w:rsid w:val="007704A1"/>
    <w:rsid w:val="00777152"/>
    <w:rsid w:val="0078138A"/>
    <w:rsid w:val="00792D55"/>
    <w:rsid w:val="007954DB"/>
    <w:rsid w:val="007C001C"/>
    <w:rsid w:val="007C7F2E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69FC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0651D"/>
    <w:rsid w:val="00A11C26"/>
    <w:rsid w:val="00A16FD2"/>
    <w:rsid w:val="00A2391F"/>
    <w:rsid w:val="00A24E12"/>
    <w:rsid w:val="00A44D57"/>
    <w:rsid w:val="00A507F9"/>
    <w:rsid w:val="00A538BB"/>
    <w:rsid w:val="00A61FD9"/>
    <w:rsid w:val="00A63B5A"/>
    <w:rsid w:val="00A70381"/>
    <w:rsid w:val="00A711B4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77EB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A4ABD"/>
    <w:rsid w:val="00BB22A1"/>
    <w:rsid w:val="00BB4929"/>
    <w:rsid w:val="00BB560B"/>
    <w:rsid w:val="00BB67B4"/>
    <w:rsid w:val="00BC74A2"/>
    <w:rsid w:val="00BD6004"/>
    <w:rsid w:val="00BE7C51"/>
    <w:rsid w:val="00BF06A2"/>
    <w:rsid w:val="00BF112F"/>
    <w:rsid w:val="00BF1725"/>
    <w:rsid w:val="00BF6A74"/>
    <w:rsid w:val="00C0414D"/>
    <w:rsid w:val="00C07E42"/>
    <w:rsid w:val="00C10842"/>
    <w:rsid w:val="00C206ED"/>
    <w:rsid w:val="00C21B89"/>
    <w:rsid w:val="00C25634"/>
    <w:rsid w:val="00C51123"/>
    <w:rsid w:val="00C535EF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3964"/>
    <w:rsid w:val="00D841F0"/>
    <w:rsid w:val="00D8593A"/>
    <w:rsid w:val="00DA1437"/>
    <w:rsid w:val="00DA3A6A"/>
    <w:rsid w:val="00DA47B5"/>
    <w:rsid w:val="00DB064B"/>
    <w:rsid w:val="00DB0929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84928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864E8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Title">
    <w:name w:val="ConsPlusTitle"/>
    <w:rsid w:val="005F2F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5F2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6CB06B66F7D8A9C0264B32FDC11C9332D25BBA752D39D311BD061F2C3E4E4F3759AF3B8AC5FE132F3FDB5579FB8E097D08CCA3701BF0Ff00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6CB06B66F7D8A9C0264B32FDC11C9332D25BBA752D39D311BD061F2C3E4E4F3759AF3B8AC5FE236F3FDB5579FB8E097D08CCA3701BF0Ff00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D6CB06B66F7D8A9C0264B32FDC11C9332D25BBA752D39D311BD061F2C3E4E4F3759AF3B8AC5FE531F3FDB5579FB8E097D08CCA3701BF0Ff008B" TargetMode="External"/><Relationship Id="rId11" Type="http://schemas.openxmlformats.org/officeDocument/2006/relationships/hyperlink" Target="file:///C:\Users\&#1058;&#1072;&#1090;&#1100;&#1103;&#1085;&#1072;\Downloads\&#1055;&#1055;&#1055;%20&#1085;&#1072;%202020%20&#1075;&#1086;&#1076;%20&#1080;%20&#1085;&#1072;%20&#1087;&#1083;&#1072;&#1085;&#1086;&#1074;&#1099;&#1081;%20&#1087;&#1077;&#1088;&#1080;&#1086;&#1076;%202021%20&#1080;%202022%20&#1075;&#1086;&#1076;&#1086;&#1074;.docx" TargetMode="External"/><Relationship Id="rId5" Type="http://schemas.openxmlformats.org/officeDocument/2006/relationships/hyperlink" Target="consultantplus://offline/ref=EDD6CB06B66F7D8A9C0264B32FDC11C9332C25B7A259D39D311BD061F2C3E4E4E175C2FFBAAB40E636E6ABE412fC03B" TargetMode="External"/><Relationship Id="rId10" Type="http://schemas.openxmlformats.org/officeDocument/2006/relationships/hyperlink" Target="consultantplus://offline/ref=EDD6CB06B66F7D8A9C0264B32FDC11C9332C25BDA556D39D311BD061F2C3E4E4F3759AF3B8AD58E434F3FDB5579FB8E097D08CCA3701BF0Ff00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6CB06B66F7D8A9C0264B32FDC11C9332C25BDA556D39D311BD061F2C3E4E4F3759AF3B8AC5DE232F3FDB5579FB8E097D08CCA3701BF0Ff00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15</cp:revision>
  <cp:lastPrinted>2021-03-29T03:57:00Z</cp:lastPrinted>
  <dcterms:created xsi:type="dcterms:W3CDTF">2020-10-26T08:36:00Z</dcterms:created>
  <dcterms:modified xsi:type="dcterms:W3CDTF">2021-04-05T07:29:00Z</dcterms:modified>
</cp:coreProperties>
</file>