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14" w:rsidRPr="00393A5D" w:rsidRDefault="003D5E14" w:rsidP="00C374F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Pr="00393A5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Pr="00393A5D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Pr="00393A5D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146/2</w:t>
      </w:r>
    </w:p>
    <w:p w:rsidR="003D5E14" w:rsidRPr="00393A5D" w:rsidRDefault="003D5E14" w:rsidP="00C374F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</w:t>
      </w:r>
      <w:r w:rsidRPr="00393A5D">
        <w:rPr>
          <w:rFonts w:ascii="Arial" w:hAnsi="Arial" w:cs="Arial"/>
          <w:b/>
          <w:sz w:val="32"/>
          <w:szCs w:val="32"/>
        </w:rPr>
        <w:t xml:space="preserve"> ФЕДЕРАЦИЯ</w:t>
      </w:r>
    </w:p>
    <w:p w:rsidR="003D5E14" w:rsidRPr="00393A5D" w:rsidRDefault="003D5E14" w:rsidP="00C374F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93A5D">
        <w:rPr>
          <w:rFonts w:ascii="Arial" w:hAnsi="Arial" w:cs="Arial"/>
          <w:b/>
          <w:sz w:val="32"/>
          <w:szCs w:val="32"/>
        </w:rPr>
        <w:t>ИРКУТСКАЯ ОБЛАСТЬ</w:t>
      </w:r>
    </w:p>
    <w:p w:rsidR="003D5E14" w:rsidRDefault="003D5E14" w:rsidP="00C374F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93A5D">
        <w:rPr>
          <w:rFonts w:ascii="Arial" w:hAnsi="Arial" w:cs="Arial"/>
          <w:b/>
          <w:sz w:val="32"/>
          <w:szCs w:val="32"/>
        </w:rPr>
        <w:t>БАЯНДАЕВСКИЙ РАЙОН</w:t>
      </w:r>
    </w:p>
    <w:p w:rsidR="003D5E14" w:rsidRDefault="003D5E14" w:rsidP="00C374F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93A5D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 xml:space="preserve">Е ОБРАЗОВАНИЕ </w:t>
      </w:r>
      <w:r w:rsidRPr="00393A5D">
        <w:rPr>
          <w:rFonts w:ascii="Arial" w:hAnsi="Arial" w:cs="Arial"/>
          <w:b/>
          <w:sz w:val="32"/>
          <w:szCs w:val="32"/>
        </w:rPr>
        <w:t>«БАЯНДАЙ»</w:t>
      </w:r>
    </w:p>
    <w:p w:rsidR="003D5E14" w:rsidRDefault="003D5E14" w:rsidP="00C374F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93A5D">
        <w:rPr>
          <w:rFonts w:ascii="Arial" w:hAnsi="Arial" w:cs="Arial"/>
          <w:b/>
          <w:sz w:val="32"/>
          <w:szCs w:val="32"/>
        </w:rPr>
        <w:t>АДМИНИСТРАЦИЯ</w:t>
      </w:r>
    </w:p>
    <w:p w:rsidR="003D5E14" w:rsidRDefault="003D5E14" w:rsidP="00C374F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93A5D">
        <w:rPr>
          <w:rFonts w:ascii="Arial" w:hAnsi="Arial" w:cs="Arial"/>
          <w:b/>
          <w:sz w:val="32"/>
          <w:szCs w:val="32"/>
        </w:rPr>
        <w:t>ПОСТАНОВЛЕНИЕ</w:t>
      </w:r>
    </w:p>
    <w:p w:rsidR="003D5E14" w:rsidRDefault="003D5E14" w:rsidP="00C374F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D5E14" w:rsidRPr="00393A5D" w:rsidRDefault="003D5E14" w:rsidP="00C374F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93A5D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393A5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ОТМЕНЕ ПОСТАНОВЛЕНИЯ</w:t>
      </w:r>
    </w:p>
    <w:p w:rsidR="003D5E14" w:rsidRPr="00393A5D" w:rsidRDefault="003D5E14" w:rsidP="00C374F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D5E14" w:rsidRDefault="003D5E14" w:rsidP="00C374F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экспертное заключение Иркутского ОГКУ «Институт законодательства и правовой информации имени М.М. Сперанского» от 30.04.2020 года № 1389 на муниципальный нормативный правовой акт,</w:t>
      </w:r>
    </w:p>
    <w:p w:rsidR="003D5E14" w:rsidRDefault="003D5E14" w:rsidP="00C374F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D5E14" w:rsidRPr="00393A5D" w:rsidRDefault="003D5E14" w:rsidP="00C374F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</w:t>
      </w:r>
      <w:r w:rsidR="00C374F4">
        <w:rPr>
          <w:rFonts w:ascii="Arial" w:hAnsi="Arial" w:cs="Arial"/>
          <w:b/>
          <w:sz w:val="32"/>
          <w:szCs w:val="32"/>
        </w:rPr>
        <w:t>ЕТ</w:t>
      </w:r>
      <w:r w:rsidRPr="00393A5D">
        <w:rPr>
          <w:rFonts w:ascii="Arial" w:hAnsi="Arial" w:cs="Arial"/>
          <w:b/>
          <w:sz w:val="32"/>
          <w:szCs w:val="32"/>
        </w:rPr>
        <w:t>:</w:t>
      </w:r>
    </w:p>
    <w:p w:rsidR="003D5E14" w:rsidRPr="00393A5D" w:rsidRDefault="003D5E14" w:rsidP="00C374F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D5E14" w:rsidRPr="00393A5D" w:rsidRDefault="003D5E14" w:rsidP="00C374F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Постановление администрации муниципального образования «Баяндай» от 5 февраля 2020 года № 21 «Об утверждении Положения о порядке осуществления муниципального земельного контроля на территории муниципального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образования «Баяндай» отменить в связи с отсутствием у администрации МО «Баяндай» компетенции.</w:t>
      </w:r>
    </w:p>
    <w:p w:rsidR="003D5E14" w:rsidRDefault="003D5E14" w:rsidP="00C374F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93A5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настоящее постановление в газете «Наш Вестник» и разместить на официальном сайте администрации МО «Баяндай» в сети «Интернет».</w:t>
      </w:r>
    </w:p>
    <w:p w:rsidR="003D5E14" w:rsidRPr="00393A5D" w:rsidRDefault="003D5E14" w:rsidP="00C374F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D5E14" w:rsidRPr="00393A5D" w:rsidRDefault="003D5E14" w:rsidP="00C374F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D5E14" w:rsidRDefault="003D5E14" w:rsidP="00C374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3A5D">
        <w:rPr>
          <w:rFonts w:ascii="Arial" w:hAnsi="Arial" w:cs="Arial"/>
          <w:sz w:val="24"/>
          <w:szCs w:val="24"/>
        </w:rPr>
        <w:t>Гла</w:t>
      </w:r>
      <w:r>
        <w:rPr>
          <w:rFonts w:ascii="Arial" w:hAnsi="Arial" w:cs="Arial"/>
          <w:sz w:val="24"/>
          <w:szCs w:val="24"/>
        </w:rPr>
        <w:t>ва администрации МО «Баяндай»</w:t>
      </w:r>
    </w:p>
    <w:p w:rsidR="00E76BB6" w:rsidRPr="00C374F4" w:rsidRDefault="003D5E14" w:rsidP="00C374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  <w:r>
        <w:rPr>
          <w:rFonts w:ascii="Arial" w:hAnsi="Arial" w:cs="Arial"/>
          <w:sz w:val="24"/>
          <w:szCs w:val="24"/>
        </w:rPr>
        <w:t xml:space="preserve"> З.И.</w:t>
      </w:r>
    </w:p>
    <w:sectPr w:rsidR="00E76BB6" w:rsidRPr="00C374F4" w:rsidSect="00E7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E14"/>
    <w:rsid w:val="003D5E14"/>
    <w:rsid w:val="00C374F4"/>
    <w:rsid w:val="00E7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Оксана1</dc:creator>
  <cp:keywords/>
  <dc:description/>
  <cp:lastModifiedBy>Оксана1</cp:lastModifiedBy>
  <cp:revision>3</cp:revision>
  <dcterms:created xsi:type="dcterms:W3CDTF">2020-12-09T01:38:00Z</dcterms:created>
  <dcterms:modified xsi:type="dcterms:W3CDTF">2020-12-09T07:04:00Z</dcterms:modified>
</cp:coreProperties>
</file>