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21" w:rsidRPr="00CD368D" w:rsidRDefault="003F5FA4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.0</w:t>
      </w:r>
      <w:r w:rsidR="00AF0E21" w:rsidRPr="00AF0E21">
        <w:rPr>
          <w:rFonts w:ascii="Arial" w:hAnsi="Arial" w:cs="Arial"/>
          <w:b/>
          <w:sz w:val="32"/>
          <w:szCs w:val="32"/>
          <w:lang w:eastAsia="ar-SA"/>
        </w:rPr>
        <w:t>5</w:t>
      </w:r>
      <w:r w:rsidR="00A50EAF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C9171C">
        <w:rPr>
          <w:rFonts w:ascii="Arial" w:hAnsi="Arial" w:cs="Arial"/>
          <w:b/>
          <w:sz w:val="32"/>
          <w:szCs w:val="32"/>
          <w:lang w:eastAsia="ar-SA"/>
        </w:rPr>
        <w:t>2</w:t>
      </w:r>
      <w:r w:rsidR="00381A88" w:rsidRPr="00CD368D">
        <w:rPr>
          <w:rFonts w:ascii="Arial" w:hAnsi="Arial" w:cs="Arial"/>
          <w:b/>
          <w:sz w:val="32"/>
          <w:szCs w:val="32"/>
          <w:lang w:eastAsia="ar-SA"/>
        </w:rPr>
        <w:t>3</w:t>
      </w:r>
      <w:r w:rsidR="00C9171C">
        <w:rPr>
          <w:rFonts w:ascii="Arial" w:hAnsi="Arial" w:cs="Arial"/>
          <w:b/>
          <w:sz w:val="32"/>
          <w:szCs w:val="32"/>
          <w:lang w:eastAsia="ar-SA"/>
        </w:rPr>
        <w:t>/15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C9171C">
        <w:rPr>
          <w:rFonts w:ascii="Arial" w:hAnsi="Arial" w:cs="Arial"/>
          <w:b/>
          <w:sz w:val="32"/>
          <w:szCs w:val="32"/>
          <w:lang w:eastAsia="ar-SA"/>
        </w:rPr>
        <w:t>БАЯНДАЙ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C9171C" w:rsidP="002B15E6">
      <w:pPr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ЕНИЕ</w:t>
      </w:r>
    </w:p>
    <w:p w:rsidR="00AF0E21" w:rsidRDefault="00AF0E21" w:rsidP="002B15E6">
      <w:pPr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2B15E6">
      <w:pPr>
        <w:ind w:firstLine="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C9171C">
        <w:rPr>
          <w:rFonts w:ascii="Arial" w:hAnsi="Arial" w:cs="Arial"/>
          <w:b/>
          <w:sz w:val="32"/>
          <w:szCs w:val="32"/>
          <w:lang w:eastAsia="ar-SA"/>
        </w:rPr>
        <w:t>БАЯНДАЙ</w:t>
      </w:r>
      <w:r>
        <w:rPr>
          <w:rFonts w:ascii="Arial" w:hAnsi="Arial" w:cs="Arial"/>
          <w:b/>
          <w:sz w:val="32"/>
          <w:szCs w:val="32"/>
          <w:lang w:eastAsia="ar-SA"/>
        </w:rPr>
        <w:t>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E21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C9171C">
        <w:rPr>
          <w:rFonts w:ascii="Arial" w:hAnsi="Arial" w:cs="Arial"/>
          <w:sz w:val="24"/>
          <w:szCs w:val="24"/>
        </w:rPr>
        <w:t>Баяндай</w:t>
      </w:r>
      <w:r w:rsidR="00AF0E21">
        <w:rPr>
          <w:rFonts w:ascii="Arial" w:hAnsi="Arial" w:cs="Arial"/>
          <w:sz w:val="24"/>
          <w:szCs w:val="24"/>
        </w:rPr>
        <w:t>»</w:t>
      </w:r>
    </w:p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C9171C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РАСПОРЯЖА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="00B10931"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r w:rsidR="00C9171C">
        <w:rPr>
          <w:rFonts w:ascii="Arial" w:hAnsi="Arial" w:cs="Arial"/>
          <w:bCs/>
          <w:color w:val="000000"/>
          <w:sz w:val="24"/>
          <w:szCs w:val="24"/>
        </w:rPr>
        <w:t>Баяндай</w:t>
      </w:r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</w:t>
      </w:r>
      <w:r w:rsidR="00C9171C">
        <w:rPr>
          <w:rFonts w:ascii="Arial" w:hAnsi="Arial" w:cs="Arial"/>
          <w:color w:val="000000"/>
          <w:sz w:val="24"/>
          <w:szCs w:val="24"/>
        </w:rPr>
        <w:t>распоряж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 xml:space="preserve">Настоящее </w:t>
      </w:r>
      <w:r w:rsidR="00C9171C">
        <w:rPr>
          <w:rFonts w:ascii="Arial" w:hAnsi="Arial" w:cs="Arial"/>
          <w:sz w:val="24"/>
          <w:szCs w:val="24"/>
        </w:rPr>
        <w:t>распоряж</w:t>
      </w:r>
      <w:r w:rsidR="00AF0E21" w:rsidRPr="00AF0E21">
        <w:rPr>
          <w:rFonts w:ascii="Arial" w:hAnsi="Arial" w:cs="Arial"/>
          <w:sz w:val="24"/>
          <w:szCs w:val="24"/>
        </w:rPr>
        <w:t>ение подлежит официальному опубликованию в информационном листке «Вестник МО «</w:t>
      </w:r>
      <w:r w:rsidR="00C9171C">
        <w:rPr>
          <w:rFonts w:ascii="Arial" w:hAnsi="Arial" w:cs="Arial"/>
          <w:sz w:val="24"/>
          <w:szCs w:val="24"/>
        </w:rPr>
        <w:t>Баяндай</w:t>
      </w:r>
      <w:r w:rsidR="00AF0E21" w:rsidRPr="00AF0E21">
        <w:rPr>
          <w:rFonts w:ascii="Arial" w:hAnsi="Arial" w:cs="Arial"/>
          <w:sz w:val="24"/>
          <w:szCs w:val="24"/>
        </w:rPr>
        <w:t>»» и размещению на официальном сайте муниципального образования «</w:t>
      </w:r>
      <w:r w:rsidR="00C9171C">
        <w:rPr>
          <w:rFonts w:ascii="Arial" w:hAnsi="Arial" w:cs="Arial"/>
          <w:sz w:val="24"/>
          <w:szCs w:val="24"/>
        </w:rPr>
        <w:t>Баяндай</w:t>
      </w:r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исполнением настоящего </w:t>
      </w:r>
      <w:r w:rsidR="00C9171C">
        <w:rPr>
          <w:rFonts w:ascii="Arial" w:hAnsi="Arial" w:cs="Arial"/>
          <w:color w:val="000000"/>
          <w:sz w:val="24"/>
          <w:szCs w:val="24"/>
        </w:rPr>
        <w:t>распоряж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C9171C">
        <w:rPr>
          <w:rFonts w:ascii="Arial" w:hAnsi="Arial" w:cs="Arial"/>
          <w:sz w:val="24"/>
          <w:szCs w:val="24"/>
        </w:rPr>
        <w:t>Баяндай</w:t>
      </w:r>
      <w:r w:rsidRPr="00AF0E21">
        <w:rPr>
          <w:rFonts w:ascii="Arial" w:hAnsi="Arial" w:cs="Arial"/>
          <w:sz w:val="24"/>
          <w:szCs w:val="24"/>
        </w:rPr>
        <w:t>»</w:t>
      </w:r>
    </w:p>
    <w:p w:rsidR="00AF0E21" w:rsidRDefault="00C9171C" w:rsidP="00AF0E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C9171C">
        <w:rPr>
          <w:rFonts w:ascii="Courier New" w:hAnsi="Courier New" w:cs="Courier New"/>
          <w:sz w:val="22"/>
          <w:szCs w:val="22"/>
        </w:rPr>
        <w:t>распоряж</w:t>
      </w:r>
      <w:r w:rsidRPr="002E6784">
        <w:rPr>
          <w:rFonts w:ascii="Courier New" w:hAnsi="Courier New" w:cs="Courier New"/>
          <w:sz w:val="22"/>
          <w:szCs w:val="22"/>
        </w:rPr>
        <w:t>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C9171C">
        <w:rPr>
          <w:rFonts w:ascii="Courier New" w:hAnsi="Courier New" w:cs="Courier New"/>
          <w:sz w:val="22"/>
          <w:szCs w:val="22"/>
        </w:rPr>
        <w:t>Баяндай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075133" w:rsidRPr="00C9171C" w:rsidRDefault="003F5FA4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AF0E21" w:rsidRPr="002E6784">
        <w:rPr>
          <w:rFonts w:ascii="Courier New" w:hAnsi="Courier New" w:cs="Courier New"/>
          <w:sz w:val="22"/>
          <w:szCs w:val="22"/>
        </w:rPr>
        <w:t>.0</w:t>
      </w:r>
      <w:r w:rsidR="00AF0E21" w:rsidRPr="008C1D42">
        <w:rPr>
          <w:rFonts w:ascii="Courier New" w:hAnsi="Courier New" w:cs="Courier New"/>
          <w:sz w:val="22"/>
          <w:szCs w:val="22"/>
        </w:rPr>
        <w:t>5</w:t>
      </w:r>
      <w:r w:rsidR="00AF0E21" w:rsidRPr="002E6784">
        <w:rPr>
          <w:rFonts w:ascii="Courier New" w:hAnsi="Courier New" w:cs="Courier New"/>
          <w:sz w:val="22"/>
          <w:szCs w:val="22"/>
        </w:rPr>
        <w:t>.2020г. №</w:t>
      </w:r>
      <w:r w:rsidR="00C9171C">
        <w:rPr>
          <w:rFonts w:ascii="Courier New" w:hAnsi="Courier New" w:cs="Courier New"/>
          <w:sz w:val="22"/>
          <w:szCs w:val="22"/>
        </w:rPr>
        <w:t>2</w:t>
      </w:r>
      <w:r w:rsidR="00381A88" w:rsidRPr="00CD368D">
        <w:rPr>
          <w:rFonts w:ascii="Courier New" w:hAnsi="Courier New" w:cs="Courier New"/>
          <w:sz w:val="22"/>
          <w:szCs w:val="22"/>
        </w:rPr>
        <w:t>3</w:t>
      </w:r>
      <w:r w:rsidR="00C9171C">
        <w:rPr>
          <w:rFonts w:ascii="Courier New" w:hAnsi="Courier New" w:cs="Courier New"/>
          <w:sz w:val="22"/>
          <w:szCs w:val="22"/>
        </w:rPr>
        <w:t>/15</w:t>
      </w:r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C52E3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r w:rsidR="00C9171C">
        <w:rPr>
          <w:rFonts w:ascii="Arial" w:hAnsi="Arial" w:cs="Arial"/>
          <w:b/>
          <w:bCs/>
          <w:color w:val="000000"/>
          <w:sz w:val="24"/>
          <w:szCs w:val="24"/>
        </w:rPr>
        <w:t>Баяндай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 указанными в пункте 4 Правил осуществления контроля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r w:rsidR="00C9171C">
        <w:rPr>
          <w:rFonts w:ascii="Arial" w:hAnsi="Arial" w:cs="Arial"/>
          <w:color w:val="000000"/>
          <w:sz w:val="24"/>
          <w:szCs w:val="24"/>
        </w:rPr>
        <w:t>Баяндай</w:t>
      </w:r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Правила контроля).</w:t>
      </w:r>
      <w:proofErr w:type="gramEnd"/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утвержденными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при согласовании с Администрацией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3. При размещении электронного документа Администрация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поселения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8. 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9. При осуществлении взаимодействия с субъектом контроля Администрация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непревышения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сельского поселения, утвержденным </w:t>
      </w:r>
      <w:r w:rsidR="00075133" w:rsidRPr="00A50EAF">
        <w:rPr>
          <w:rFonts w:ascii="Arial" w:hAnsi="Arial" w:cs="Arial"/>
          <w:sz w:val="24"/>
          <w:szCs w:val="24"/>
        </w:rPr>
        <w:t>по</w:t>
      </w:r>
      <w:r w:rsidRPr="00A50EAF">
        <w:rPr>
          <w:rFonts w:ascii="Arial" w:hAnsi="Arial" w:cs="Arial"/>
          <w:sz w:val="24"/>
          <w:szCs w:val="24"/>
        </w:rPr>
        <w:t xml:space="preserve">становлением  Администрации поселения от </w:t>
      </w:r>
      <w:r w:rsidR="00075133" w:rsidRPr="00A50EAF">
        <w:rPr>
          <w:rFonts w:ascii="Arial" w:hAnsi="Arial" w:cs="Arial"/>
          <w:sz w:val="24"/>
          <w:szCs w:val="24"/>
        </w:rPr>
        <w:t>04</w:t>
      </w:r>
      <w:r w:rsidRPr="00A50EAF">
        <w:rPr>
          <w:rFonts w:ascii="Arial" w:hAnsi="Arial" w:cs="Arial"/>
          <w:sz w:val="24"/>
          <w:szCs w:val="24"/>
        </w:rPr>
        <w:t>.12.</w:t>
      </w:r>
      <w:r w:rsidR="00075133" w:rsidRPr="00A50EAF">
        <w:rPr>
          <w:rFonts w:ascii="Arial" w:hAnsi="Arial" w:cs="Arial"/>
          <w:sz w:val="24"/>
          <w:szCs w:val="24"/>
        </w:rPr>
        <w:t>2019</w:t>
      </w:r>
      <w:r w:rsidRPr="00A50EAF">
        <w:rPr>
          <w:rFonts w:ascii="Arial" w:hAnsi="Arial" w:cs="Arial"/>
          <w:sz w:val="24"/>
          <w:szCs w:val="24"/>
        </w:rPr>
        <w:t xml:space="preserve"> года №</w:t>
      </w:r>
      <w:r w:rsidR="00075133" w:rsidRPr="00A50EAF">
        <w:rPr>
          <w:rFonts w:ascii="Arial" w:hAnsi="Arial" w:cs="Arial"/>
          <w:sz w:val="24"/>
          <w:szCs w:val="24"/>
        </w:rPr>
        <w:t>95</w:t>
      </w:r>
      <w:r w:rsidRPr="00A50EAF">
        <w:rPr>
          <w:rFonts w:ascii="Arial" w:hAnsi="Arial" w:cs="Arial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(далее – Порядок учета бюджетных обязательств), на учет бюджетных обязательств;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поселения и иных документах, установленных Администрацией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поселения по форме согласно приложению № 5 к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10. При осуществлении взаимодействия с субъектом контроля Администрация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при постановке Администрации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11. При осуществлении взаимодействия с субъектом контроля Администрация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извещение об осуществлении закупки, проект контракта, заключаемый с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Администрации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>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Федерации от 22 июля 2016 года № 120н, или Администрация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D8" w:rsidRDefault="00F906D8" w:rsidP="009470C4">
      <w:r>
        <w:separator/>
      </w:r>
    </w:p>
  </w:endnote>
  <w:endnote w:type="continuationSeparator" w:id="0">
    <w:p w:rsidR="00F906D8" w:rsidRDefault="00F906D8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D8" w:rsidRDefault="00F906D8" w:rsidP="009470C4">
      <w:r>
        <w:separator/>
      </w:r>
    </w:p>
  </w:footnote>
  <w:footnote w:type="continuationSeparator" w:id="0">
    <w:p w:rsidR="00F906D8" w:rsidRDefault="00F906D8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4F0E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4626">
      <w:rPr>
        <w:noProof/>
      </w:rPr>
      <w:t>2</w:t>
    </w:r>
    <w:r>
      <w:rPr>
        <w:noProof/>
      </w:rPr>
      <w:fldChar w:fldCharType="end"/>
    </w:r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0"/>
    <w:rsid w:val="00012C91"/>
    <w:rsid w:val="00021B74"/>
    <w:rsid w:val="00024626"/>
    <w:rsid w:val="0004715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15E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81A88"/>
    <w:rsid w:val="003937E0"/>
    <w:rsid w:val="003A107A"/>
    <w:rsid w:val="003A1CC5"/>
    <w:rsid w:val="003B142B"/>
    <w:rsid w:val="003B5E4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0E85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4463F"/>
    <w:rsid w:val="006672C9"/>
    <w:rsid w:val="00667DA9"/>
    <w:rsid w:val="006707FF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50EAF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E7099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C798B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DF4"/>
    <w:rsid w:val="00C65679"/>
    <w:rsid w:val="00C65A9F"/>
    <w:rsid w:val="00C75BB7"/>
    <w:rsid w:val="00C76F40"/>
    <w:rsid w:val="00C86FEC"/>
    <w:rsid w:val="00C9171C"/>
    <w:rsid w:val="00C9269A"/>
    <w:rsid w:val="00C95763"/>
    <w:rsid w:val="00C97744"/>
    <w:rsid w:val="00CA3A88"/>
    <w:rsid w:val="00CA4BE6"/>
    <w:rsid w:val="00CC7DA9"/>
    <w:rsid w:val="00CD0F4F"/>
    <w:rsid w:val="00CD368D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906D8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Пользователь Windows</cp:lastModifiedBy>
  <cp:revision>2</cp:revision>
  <cp:lastPrinted>2020-10-25T11:19:00Z</cp:lastPrinted>
  <dcterms:created xsi:type="dcterms:W3CDTF">2020-11-23T06:41:00Z</dcterms:created>
  <dcterms:modified xsi:type="dcterms:W3CDTF">2020-11-23T06:41:00Z</dcterms:modified>
</cp:coreProperties>
</file>