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19.08.2020 г. № 80</w:t>
      </w:r>
    </w:p>
    <w:p w:rsidR="000254FE" w:rsidRDefault="000254FE" w:rsidP="000254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54FE" w:rsidRDefault="000254FE" w:rsidP="000254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254FE" w:rsidRDefault="000254FE" w:rsidP="000254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254FE" w:rsidRDefault="000254FE" w:rsidP="000254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0254FE" w:rsidRDefault="000254FE" w:rsidP="000254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254FE" w:rsidRDefault="000254FE" w:rsidP="000254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254FE" w:rsidRDefault="000254FE" w:rsidP="000254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0254FE" w:rsidRDefault="000254FE" w:rsidP="000254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ОБ ОБЪЯВЛЕНИИ</w:t>
      </w:r>
      <w:r w:rsidR="00003CDD">
        <w:rPr>
          <w:rFonts w:ascii="Arial" w:hAnsi="Arial" w:cs="Arial"/>
          <w:b/>
          <w:bCs/>
          <w:kern w:val="2"/>
          <w:sz w:val="32"/>
          <w:szCs w:val="32"/>
        </w:rPr>
        <w:t xml:space="preserve"> ОТКРЫТОГО КОНКУРСА НА ПРАВО ЗАКЛЮЧЕНИЯ КОНЦЕССИОННОГО СОГЛАШЕНИЯ</w:t>
      </w:r>
    </w:p>
    <w:p w:rsidR="000254FE" w:rsidRPr="00CA0729" w:rsidRDefault="000254FE" w:rsidP="000254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0254FE" w:rsidRDefault="000254FE" w:rsidP="000254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</w:t>
      </w:r>
      <w:r w:rsidR="00003CDD">
        <w:rPr>
          <w:rFonts w:ascii="Arial" w:hAnsi="Arial" w:cs="Arial"/>
        </w:rPr>
        <w:t xml:space="preserve"> с Федеральным законом от 21.07.2005 г. № 115-ФЗ «О концессионных соглашениях»</w:t>
      </w:r>
      <w:r>
        <w:rPr>
          <w:rFonts w:ascii="Arial" w:hAnsi="Arial" w:cs="Arial"/>
        </w:rPr>
        <w:t>,</w:t>
      </w:r>
      <w:r w:rsidR="00003CDD">
        <w:rPr>
          <w:rFonts w:ascii="Arial" w:hAnsi="Arial" w:cs="Arial"/>
        </w:rPr>
        <w:t xml:space="preserve"> руководствуясь </w:t>
      </w:r>
      <w:r>
        <w:rPr>
          <w:rFonts w:ascii="Arial" w:hAnsi="Arial" w:cs="Arial"/>
        </w:rPr>
        <w:t xml:space="preserve">Уставом муниципального образования «Баяндай», Дума МО «Баяндай» </w:t>
      </w:r>
    </w:p>
    <w:p w:rsidR="000254FE" w:rsidRDefault="000254FE" w:rsidP="000254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254FE" w:rsidRDefault="000254FE" w:rsidP="000254F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254FE" w:rsidRPr="00465C01" w:rsidRDefault="000254FE" w:rsidP="000254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254FE" w:rsidRDefault="000254FE" w:rsidP="000254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03CDD">
        <w:rPr>
          <w:rFonts w:ascii="Arial" w:hAnsi="Arial" w:cs="Arial"/>
        </w:rPr>
        <w:t>Объявить открытый конкурс на право заключения концессионного соглашения на следующее недвижимое имущество:</w:t>
      </w:r>
    </w:p>
    <w:p w:rsidR="00003CDD" w:rsidRDefault="00003CDD" w:rsidP="000254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земельный участок, виды разрешенного использования: размещение водопровода, адрес: Иркутская область, Баяндаевский район, с. Баяндай, ул. Заречная, 50А, кадастровый номер 85:02:</w:t>
      </w:r>
      <w:r w:rsidR="00D67C12">
        <w:rPr>
          <w:rFonts w:ascii="Arial" w:hAnsi="Arial" w:cs="Arial"/>
        </w:rPr>
        <w:t>000000:1165;</w:t>
      </w:r>
    </w:p>
    <w:p w:rsidR="00D67C12" w:rsidRDefault="00D67C12" w:rsidP="000254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2) водопровод, адрес: Иркутская область, Баяндаевский район, с. Баяндай, ул. Заречная, 50А, кадастровый номер 85:02:000000:1206.</w:t>
      </w:r>
    </w:p>
    <w:p w:rsidR="000254FE" w:rsidRDefault="000254FE" w:rsidP="000254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D67C12">
        <w:rPr>
          <w:rFonts w:ascii="Arial" w:hAnsi="Arial" w:cs="Arial"/>
        </w:rPr>
        <w:t>Разместить</w:t>
      </w:r>
      <w:proofErr w:type="gramEnd"/>
      <w:r w:rsidR="00D67C12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астоящее решение</w:t>
      </w:r>
      <w:r w:rsidR="00D67C12">
        <w:rPr>
          <w:rFonts w:ascii="Arial" w:hAnsi="Arial" w:cs="Arial"/>
        </w:rPr>
        <w:t xml:space="preserve"> на официальном сайте администрации МО «Баяндай» в сети «Интернет»</w:t>
      </w:r>
      <w:r>
        <w:rPr>
          <w:rFonts w:ascii="Arial" w:hAnsi="Arial" w:cs="Arial"/>
        </w:rPr>
        <w:t>.</w:t>
      </w:r>
    </w:p>
    <w:p w:rsidR="000254FE" w:rsidRPr="00465C01" w:rsidRDefault="000254FE" w:rsidP="00465C01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465C01" w:rsidRDefault="00465C01" w:rsidP="000254FE">
      <w:pPr>
        <w:rPr>
          <w:rFonts w:ascii="Arial" w:hAnsi="Arial" w:cs="Arial"/>
        </w:rPr>
      </w:pPr>
    </w:p>
    <w:p w:rsidR="00465C01" w:rsidRDefault="000254FE" w:rsidP="00025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="00465C01">
        <w:rPr>
          <w:rFonts w:ascii="Arial" w:hAnsi="Arial" w:cs="Arial"/>
        </w:rPr>
        <w:t>МО «Баяндай»</w:t>
      </w:r>
    </w:p>
    <w:p w:rsidR="000254FE" w:rsidRDefault="000254FE" w:rsidP="00025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Е.М. </w:t>
      </w:r>
      <w:proofErr w:type="spellStart"/>
      <w:r>
        <w:rPr>
          <w:rFonts w:ascii="Arial" w:hAnsi="Arial" w:cs="Arial"/>
        </w:rPr>
        <w:t>Мотошкин</w:t>
      </w:r>
      <w:proofErr w:type="spellEnd"/>
    </w:p>
    <w:p w:rsidR="000254FE" w:rsidRDefault="000254FE" w:rsidP="000254FE">
      <w:pPr>
        <w:rPr>
          <w:rFonts w:ascii="Arial" w:hAnsi="Arial" w:cs="Arial"/>
        </w:rPr>
      </w:pPr>
    </w:p>
    <w:p w:rsidR="00465C01" w:rsidRDefault="000254FE" w:rsidP="00025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  <w:r w:rsidR="00465C01">
        <w:rPr>
          <w:rFonts w:ascii="Arial" w:hAnsi="Arial" w:cs="Arial"/>
        </w:rPr>
        <w:t>«Баяндай»</w:t>
      </w:r>
    </w:p>
    <w:p w:rsidR="001E1C86" w:rsidRPr="00465C01" w:rsidRDefault="00465C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З.И. </w:t>
      </w:r>
      <w:proofErr w:type="spellStart"/>
      <w:r>
        <w:rPr>
          <w:rFonts w:ascii="Arial" w:hAnsi="Arial" w:cs="Arial"/>
        </w:rPr>
        <w:t>Андреянов</w:t>
      </w:r>
      <w:proofErr w:type="spellEnd"/>
    </w:p>
    <w:sectPr w:rsidR="001E1C86" w:rsidRPr="00465C01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4FE"/>
    <w:rsid w:val="00003CDD"/>
    <w:rsid w:val="000047E0"/>
    <w:rsid w:val="0000612F"/>
    <w:rsid w:val="000133A3"/>
    <w:rsid w:val="00014F0D"/>
    <w:rsid w:val="000254FE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A6A5E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5C01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79B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C1EAB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0729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67C12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E35A2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FE"/>
    <w:rPr>
      <w:rFonts w:eastAsia="Times New Roman" w:cs="Times New Roman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ind w:left="240" w:hanging="240"/>
    </w:pPr>
    <w:rPr>
      <w:rFonts w:eastAsia="Andale Sans UI" w:cs="Tahoma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</w:pPr>
    <w:rPr>
      <w:rFonts w:eastAsia="Andale Sans UI" w:cs="Tahoma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/>
    </w:pPr>
    <w:rPr>
      <w:rFonts w:eastAsia="Andale Sans UI" w:cs="Tahoma"/>
      <w:i/>
      <w:iCs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/>
    </w:pPr>
    <w:rPr>
      <w:rFonts w:eastAsia="Andale Sans UI" w:cs="Tahoma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line="324" w:lineRule="atLeast"/>
      <w:ind w:firstLine="710"/>
      <w:jc w:val="both"/>
    </w:pPr>
    <w:rPr>
      <w:rFonts w:eastAsia="Andale Sans UI" w:cs="Tahoma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jc w:val="both"/>
    </w:pPr>
    <w:rPr>
      <w:rFonts w:ascii="Courier New" w:eastAsia="Andale Sans UI" w:hAnsi="Courier New" w:cs="Courier New"/>
      <w:sz w:val="22"/>
      <w:szCs w:val="22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ConsPlusTitle">
    <w:name w:val="ConsPlusTitle"/>
    <w:rsid w:val="000254FE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5</cp:revision>
  <cp:lastPrinted>2020-09-04T07:59:00Z</cp:lastPrinted>
  <dcterms:created xsi:type="dcterms:W3CDTF">2020-08-18T11:09:00Z</dcterms:created>
  <dcterms:modified xsi:type="dcterms:W3CDTF">2020-09-07T08:20:00Z</dcterms:modified>
</cp:coreProperties>
</file>