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6C6" w:rsidRDefault="00DC5ACD">
      <w:r w:rsidRPr="00DC5ACD">
        <w:drawing>
          <wp:inline distT="0" distB="0" distL="0" distR="0">
            <wp:extent cx="5940425" cy="8412481"/>
            <wp:effectExtent l="19050" t="0" r="3175" b="0"/>
            <wp:docPr id="1" name="Рисунок 1" descr="C:\Users\НАТАЛИ\Desktop\картинки\соглас_грани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картинки\соглас_грани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CD" w:rsidRDefault="00DC5ACD"/>
    <w:p w:rsidR="00DC5ACD" w:rsidRDefault="00DC5ACD"/>
    <w:p w:rsidR="00DC5ACD" w:rsidRDefault="00DC5ACD" w:rsidP="00DC5ACD">
      <w:pPr>
        <w:tabs>
          <w:tab w:val="left" w:pos="2880"/>
          <w:tab w:val="center" w:pos="4960"/>
        </w:tabs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РОССИЙСКАЯ ФЕДЕРАЦИЯ</w:t>
      </w:r>
    </w:p>
    <w:p w:rsidR="00DC5ACD" w:rsidRDefault="00DC5ACD" w:rsidP="00DC5ACD">
      <w:pPr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ИРКУТСКАЯ ОБЛАСТЬ</w:t>
      </w:r>
    </w:p>
    <w:p w:rsidR="00DC5ACD" w:rsidRDefault="00DC5ACD" w:rsidP="00DC5ACD">
      <w:pPr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БАЯНДАЕВСКИЙ  РАЙОН</w:t>
      </w:r>
    </w:p>
    <w:p w:rsidR="00DC5ACD" w:rsidRDefault="00DC5ACD" w:rsidP="00DC5ACD">
      <w:pPr>
        <w:tabs>
          <w:tab w:val="left" w:pos="3705"/>
        </w:tabs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 «БАЯНДАЙ»</w:t>
      </w:r>
    </w:p>
    <w:p w:rsidR="00DC5ACD" w:rsidRDefault="00DC5ACD" w:rsidP="00DC5ACD">
      <w:pPr>
        <w:tabs>
          <w:tab w:val="left" w:pos="3705"/>
        </w:tabs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 У М А</w:t>
      </w:r>
    </w:p>
    <w:p w:rsidR="00DC5ACD" w:rsidRDefault="00DC5ACD" w:rsidP="00DC5ACD">
      <w:pPr>
        <w:tabs>
          <w:tab w:val="left" w:pos="3705"/>
        </w:tabs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</w:p>
    <w:p w:rsidR="00DC5ACD" w:rsidRPr="007D7939" w:rsidRDefault="00DC5ACD" w:rsidP="00DC5ACD">
      <w:pPr>
        <w:spacing w:after="0" w:line="240" w:lineRule="auto"/>
        <w:ind w:right="282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7D7939">
        <w:rPr>
          <w:rFonts w:ascii="Times New Roman" w:hAnsi="Times New Roman"/>
          <w:b/>
          <w:sz w:val="26"/>
          <w:szCs w:val="26"/>
        </w:rPr>
        <w:t>Р</w:t>
      </w:r>
      <w:proofErr w:type="gramEnd"/>
      <w:r w:rsidRPr="007D7939">
        <w:rPr>
          <w:rFonts w:ascii="Times New Roman" w:hAnsi="Times New Roman"/>
          <w:b/>
          <w:sz w:val="26"/>
          <w:szCs w:val="26"/>
        </w:rPr>
        <w:t xml:space="preserve"> Е Ш Е Н И Е</w:t>
      </w:r>
    </w:p>
    <w:p w:rsidR="00DC5ACD" w:rsidRDefault="00DC5ACD" w:rsidP="00DC5ACD">
      <w:pPr>
        <w:spacing w:after="0" w:line="240" w:lineRule="auto"/>
        <w:ind w:right="282"/>
        <w:jc w:val="center"/>
        <w:rPr>
          <w:rFonts w:ascii="Times New Roman" w:hAnsi="Times New Roman"/>
          <w:sz w:val="26"/>
          <w:szCs w:val="26"/>
        </w:rPr>
      </w:pPr>
    </w:p>
    <w:p w:rsidR="00DC5ACD" w:rsidRDefault="00DC5ACD" w:rsidP="00DC5ACD">
      <w:pPr>
        <w:spacing w:after="0" w:line="240" w:lineRule="auto"/>
        <w:ind w:right="28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 «17» марта 2016 г.     </w:t>
      </w:r>
      <w:r>
        <w:rPr>
          <w:rFonts w:ascii="Times New Roman" w:hAnsi="Times New Roman"/>
          <w:sz w:val="26"/>
          <w:szCs w:val="26"/>
        </w:rPr>
        <w:tab/>
        <w:t xml:space="preserve">                   № 73                                                  с. Баяндай          </w:t>
      </w:r>
    </w:p>
    <w:p w:rsidR="00DC5ACD" w:rsidRDefault="00DC5ACD" w:rsidP="00DC5ACD">
      <w:pPr>
        <w:pStyle w:val="ConsPlusTitle"/>
        <w:widowControl/>
        <w:ind w:right="-5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Title"/>
        <w:widowControl/>
        <w:ind w:right="-5" w:firstLine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 границ</w:t>
      </w:r>
    </w:p>
    <w:p w:rsidR="00DC5ACD" w:rsidRDefault="00DC5ACD" w:rsidP="00DC5ACD">
      <w:pPr>
        <w:pStyle w:val="ConsPlusTitle"/>
        <w:widowControl/>
        <w:ind w:right="-5" w:firstLine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 «Баяндай»</w:t>
      </w:r>
    </w:p>
    <w:p w:rsidR="00DC5ACD" w:rsidRDefault="00DC5ACD" w:rsidP="00DC5ACD">
      <w:pPr>
        <w:pStyle w:val="ConsPlusTitle"/>
        <w:widowControl/>
        <w:ind w:right="-5" w:firstLine="540"/>
        <w:outlineLvl w:val="0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Рассмотрев проект описания границ муниципального образования «Баяндай», руководствуясь Земельным кодексом Российской Федерации, Градостроительным кодексом Российской Федерации, ст. ст. 11, 85 Федерального закона от 6 октября 2003 года №131-ФЗ «Об общих принципах организации местного самоуправления в Российской Федерации»,</w:t>
      </w:r>
      <w:r w:rsidRPr="00C317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«Баяндай», </w:t>
      </w:r>
    </w:p>
    <w:p w:rsidR="00DC5ACD" w:rsidRDefault="00DC5ACD" w:rsidP="00DC5AC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 РЕШИЛА:</w:t>
      </w:r>
    </w:p>
    <w:p w:rsidR="00DC5ACD" w:rsidRDefault="00DC5ACD" w:rsidP="00DC5ACD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границы муниципального образования «Баяндай» и утвердить представленный проект границ муниципального образования «Баяндай» (прилагается).</w:t>
      </w:r>
    </w:p>
    <w:p w:rsidR="00DC5ACD" w:rsidRPr="00701E07" w:rsidRDefault="00DC5ACD" w:rsidP="00DC5ACD">
      <w:pPr>
        <w:pStyle w:val="ConsPlusTitle"/>
        <w:widowControl/>
        <w:numPr>
          <w:ilvl w:val="0"/>
          <w:numId w:val="1"/>
        </w:numPr>
        <w:ind w:left="426" w:right="-5" w:hanging="426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701E07">
        <w:rPr>
          <w:rFonts w:ascii="Times New Roman" w:hAnsi="Times New Roman" w:cs="Times New Roman"/>
          <w:b w:val="0"/>
          <w:sz w:val="24"/>
          <w:szCs w:val="24"/>
        </w:rPr>
        <w:t xml:space="preserve">Опубликовать настоящее Решение в </w:t>
      </w:r>
      <w:r>
        <w:rPr>
          <w:rFonts w:ascii="Times New Roman" w:hAnsi="Times New Roman" w:cs="Times New Roman"/>
          <w:b w:val="0"/>
          <w:sz w:val="24"/>
          <w:szCs w:val="24"/>
        </w:rPr>
        <w:t>муниципальной газете «Наш Вестник»</w:t>
      </w:r>
      <w:r w:rsidRPr="00701E07">
        <w:rPr>
          <w:rFonts w:ascii="Times New Roman" w:hAnsi="Times New Roman" w:cs="Times New Roman"/>
          <w:sz w:val="24"/>
          <w:szCs w:val="24"/>
        </w:rPr>
        <w:t xml:space="preserve"> </w:t>
      </w:r>
      <w:r w:rsidRPr="00701E07">
        <w:rPr>
          <w:rFonts w:ascii="Times New Roman" w:hAnsi="Times New Roman" w:cs="Times New Roman"/>
          <w:b w:val="0"/>
          <w:sz w:val="24"/>
          <w:szCs w:val="24"/>
        </w:rPr>
        <w:t>и в информационно - телекоммуникационной сети «Интернет».</w:t>
      </w:r>
    </w:p>
    <w:p w:rsidR="00DC5ACD" w:rsidRPr="00701E07" w:rsidRDefault="00DC5ACD" w:rsidP="00DC5ACD">
      <w:pPr>
        <w:pStyle w:val="ConsPlusNormal"/>
        <w:widowControl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left="90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Думы МО «Баяндай»</w:t>
      </w: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Ю.С. Манжуев</w:t>
      </w: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МО «Баяндай</w:t>
      </w:r>
    </w:p>
    <w:p w:rsidR="00DC5ACD" w:rsidRDefault="00DC5ACD" w:rsidP="00DC5ACD">
      <w:pPr>
        <w:pStyle w:val="ConsPlusNormal"/>
        <w:widowControl/>
        <w:ind w:left="90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А.А. Борхонов</w:t>
      </w:r>
    </w:p>
    <w:p w:rsidR="00DC5ACD" w:rsidRDefault="00DC5ACD" w:rsidP="00DC5ACD">
      <w:pPr>
        <w:jc w:val="center"/>
      </w:pPr>
    </w:p>
    <w:p w:rsidR="00DC5ACD" w:rsidRDefault="00DC5ACD" w:rsidP="00DC5ACD">
      <w:pPr>
        <w:jc w:val="center"/>
      </w:pPr>
    </w:p>
    <w:p w:rsidR="00DC5ACD" w:rsidRDefault="00DC5ACD" w:rsidP="00DC5ACD">
      <w:pPr>
        <w:jc w:val="center"/>
      </w:pPr>
    </w:p>
    <w:p w:rsidR="00DC5ACD" w:rsidRDefault="00DC5ACD" w:rsidP="00DC5ACD">
      <w:pPr>
        <w:jc w:val="center"/>
        <w:rPr>
          <w:rFonts w:ascii="Times New Roman" w:hAnsi="Times New Roman" w:cs="Times New Roman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Default="00DC5ACD" w:rsidP="00DC5ACD">
      <w:pPr>
        <w:pStyle w:val="ConsPlusNormal"/>
        <w:jc w:val="center"/>
        <w:rPr>
          <w:sz w:val="24"/>
          <w:szCs w:val="24"/>
        </w:rPr>
      </w:pPr>
    </w:p>
    <w:p w:rsidR="00DC5ACD" w:rsidRPr="009468F1" w:rsidRDefault="00DC5ACD" w:rsidP="00DC5AC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>КАРТОГРАФИЧЕСКОЕ ОПИСАНИЕ</w:t>
      </w:r>
    </w:p>
    <w:p w:rsidR="00DC5ACD" w:rsidRPr="009468F1" w:rsidRDefault="00DC5ACD" w:rsidP="00DC5AC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 xml:space="preserve">ГРАНИЦ МУНИЦИПАЛЬНОГО ОБРАЗОВАНИЯ "БАЯНДАЙ" </w:t>
      </w:r>
    </w:p>
    <w:p w:rsidR="00DC5ACD" w:rsidRPr="009468F1" w:rsidRDefault="00DC5ACD" w:rsidP="00DC5AC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>(с внесенными изменениями)</w:t>
      </w:r>
    </w:p>
    <w:p w:rsidR="00DC5ACD" w:rsidRPr="009468F1" w:rsidRDefault="00DC5ACD" w:rsidP="00DC5A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>В состав территории муниципального образования "Баяндай" входят земли населенного пункта село Баяндай.</w:t>
      </w:r>
    </w:p>
    <w:p w:rsidR="00DC5ACD" w:rsidRPr="009468F1" w:rsidRDefault="00DC5ACD" w:rsidP="00DC5AC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 xml:space="preserve">(абзац введен </w:t>
      </w:r>
      <w:hyperlink r:id="rId6" w:history="1">
        <w:r w:rsidRPr="009468F1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9468F1">
        <w:rPr>
          <w:rFonts w:ascii="Times New Roman" w:hAnsi="Times New Roman" w:cs="Times New Roman"/>
          <w:sz w:val="24"/>
          <w:szCs w:val="24"/>
        </w:rPr>
        <w:t xml:space="preserve"> Иркутской области от 30.12.2013 N 168-ОЗ)</w:t>
      </w:r>
    </w:p>
    <w:p w:rsidR="00DC5ACD" w:rsidRPr="009468F1" w:rsidRDefault="00DC5ACD" w:rsidP="00DC5A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>Границы муниципального образования "Баяндай" определяются по следующим ориентирам:</w:t>
      </w:r>
    </w:p>
    <w:p w:rsidR="00DC5ACD" w:rsidRPr="009468F1" w:rsidRDefault="00DC5ACD" w:rsidP="00DC5AC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68F1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9468F1">
        <w:rPr>
          <w:rFonts w:ascii="Times New Roman" w:hAnsi="Times New Roman" w:cs="Times New Roman"/>
          <w:sz w:val="24"/>
          <w:szCs w:val="24"/>
        </w:rPr>
        <w:t>юго</w:t>
      </w:r>
      <w:proofErr w:type="spellEnd"/>
      <w:r w:rsidRPr="009468F1">
        <w:rPr>
          <w:rFonts w:ascii="Times New Roman" w:hAnsi="Times New Roman" w:cs="Times New Roman"/>
          <w:sz w:val="24"/>
          <w:szCs w:val="24"/>
        </w:rPr>
        <w:t>- востоке пересекает кадастровые зоны 06 (</w:t>
      </w:r>
      <w:proofErr w:type="spellStart"/>
      <w:r w:rsidRPr="009468F1">
        <w:rPr>
          <w:rFonts w:ascii="Times New Roman" w:hAnsi="Times New Roman" w:cs="Times New Roman"/>
          <w:sz w:val="24"/>
          <w:szCs w:val="24"/>
        </w:rPr>
        <w:t>Кольцовские</w:t>
      </w:r>
      <w:proofErr w:type="spellEnd"/>
      <w:r w:rsidRPr="009468F1">
        <w:rPr>
          <w:rFonts w:ascii="Times New Roman" w:hAnsi="Times New Roman" w:cs="Times New Roman"/>
          <w:sz w:val="24"/>
          <w:szCs w:val="24"/>
        </w:rPr>
        <w:t xml:space="preserve"> Горы 03) и на южной стороне  06 (Шабарта01),  с юго-западной стороне пересекает кадастровую зону 09 (</w:t>
      </w:r>
      <w:proofErr w:type="spellStart"/>
      <w:r w:rsidRPr="009468F1">
        <w:rPr>
          <w:rFonts w:ascii="Times New Roman" w:hAnsi="Times New Roman" w:cs="Times New Roman"/>
          <w:sz w:val="24"/>
          <w:szCs w:val="24"/>
        </w:rPr>
        <w:t>продснаб</w:t>
      </w:r>
      <w:proofErr w:type="spellEnd"/>
      <w:r w:rsidRPr="009468F1">
        <w:rPr>
          <w:rFonts w:ascii="Times New Roman" w:hAnsi="Times New Roman" w:cs="Times New Roman"/>
          <w:sz w:val="24"/>
          <w:szCs w:val="24"/>
        </w:rPr>
        <w:t xml:space="preserve"> 01, в северную сторону 02), на северной стороне граничит с СХПК Сибирь, в северо-восточной стороне пересекает  кадастровую зона 09 </w:t>
      </w:r>
      <w:proofErr w:type="gramStart"/>
      <w:r w:rsidRPr="009468F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468F1">
        <w:rPr>
          <w:rFonts w:ascii="Times New Roman" w:hAnsi="Times New Roman" w:cs="Times New Roman"/>
          <w:sz w:val="24"/>
          <w:szCs w:val="24"/>
        </w:rPr>
        <w:t xml:space="preserve">СХПК Сибирь 06), на восточной стороне включает кадастровую зону 09 ( СХПК Сибирь 08) , на восточной стороне пересекает в кадастровой зоне 09 </w:t>
      </w:r>
      <w:proofErr w:type="gramStart"/>
      <w:r w:rsidRPr="009468F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468F1">
        <w:rPr>
          <w:rFonts w:ascii="Times New Roman" w:hAnsi="Times New Roman" w:cs="Times New Roman"/>
          <w:sz w:val="24"/>
          <w:szCs w:val="24"/>
        </w:rPr>
        <w:t>СХПК Сибирь 09,07), граничит с кадастровыми зонами 11 (на юге).</w:t>
      </w:r>
    </w:p>
    <w:p w:rsidR="00DC5ACD" w:rsidRPr="009468F1" w:rsidRDefault="00DC5ACD" w:rsidP="00DC5ACD">
      <w:pPr>
        <w:rPr>
          <w:rFonts w:ascii="Times New Roman" w:hAnsi="Times New Roman" w:cs="Times New Roman"/>
          <w:sz w:val="24"/>
          <w:szCs w:val="24"/>
        </w:rPr>
      </w:pPr>
    </w:p>
    <w:p w:rsidR="00DC5ACD" w:rsidRPr="00D16F66" w:rsidRDefault="00DC5ACD" w:rsidP="00DC5ACD">
      <w:pPr>
        <w:jc w:val="center"/>
        <w:rPr>
          <w:rFonts w:ascii="Times New Roman" w:hAnsi="Times New Roman" w:cs="Times New Roman"/>
        </w:rPr>
      </w:pPr>
    </w:p>
    <w:p w:rsidR="00DC5ACD" w:rsidRDefault="00DC5ACD"/>
    <w:sectPr w:rsidR="00DC5ACD" w:rsidSect="00756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56E75"/>
    <w:multiLevelType w:val="hybridMultilevel"/>
    <w:tmpl w:val="D166CB7A"/>
    <w:lvl w:ilvl="0" w:tplc="B0DC5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ACD"/>
    <w:rsid w:val="007566C6"/>
    <w:rsid w:val="00DC5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A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A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C5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BD9D4D6C37859655593EFF7C91733DEFEBA5AD08C695131EA388F1A9F650C808DB95987AA2B76F8F57BDFtEj3D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308</Words>
  <Characters>1758</Characters>
  <Application>Microsoft Office Word</Application>
  <DocSecurity>0</DocSecurity>
  <Lines>14</Lines>
  <Paragraphs>4</Paragraphs>
  <ScaleCrop>false</ScaleCrop>
  <Company>Grizli777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2016-05-11T08:05:00Z</dcterms:created>
  <dcterms:modified xsi:type="dcterms:W3CDTF">2016-05-11T08:11:00Z</dcterms:modified>
</cp:coreProperties>
</file>