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91" w:rsidRDefault="008F40AB" w:rsidP="00AF2491">
      <w:pPr>
        <w:tabs>
          <w:tab w:val="left" w:pos="2880"/>
          <w:tab w:val="center" w:pos="4960"/>
        </w:tabs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</w:t>
      </w:r>
      <w:r w:rsidR="00AF2491">
        <w:rPr>
          <w:rFonts w:ascii="Arial" w:hAnsi="Arial" w:cs="Arial"/>
          <w:b/>
          <w:sz w:val="32"/>
          <w:szCs w:val="32"/>
        </w:rPr>
        <w:t xml:space="preserve">.01.2020 № </w:t>
      </w:r>
      <w:r>
        <w:rPr>
          <w:rFonts w:ascii="Arial" w:hAnsi="Arial" w:cs="Arial"/>
          <w:b/>
          <w:sz w:val="32"/>
          <w:szCs w:val="32"/>
        </w:rPr>
        <w:t>56</w:t>
      </w:r>
    </w:p>
    <w:p w:rsidR="00AF2491" w:rsidRDefault="00AF2491" w:rsidP="00AF2491">
      <w:pPr>
        <w:tabs>
          <w:tab w:val="left" w:pos="2880"/>
          <w:tab w:val="center" w:pos="4960"/>
        </w:tabs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F2491" w:rsidRDefault="00AF2491" w:rsidP="00AF2491">
      <w:pPr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F2491" w:rsidRDefault="000D34A0" w:rsidP="00AF2491">
      <w:pPr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БАЯНДАЕВСКИЙ </w:t>
      </w:r>
      <w:r w:rsidR="00AF2491">
        <w:rPr>
          <w:rFonts w:ascii="Arial" w:hAnsi="Arial" w:cs="Arial"/>
          <w:b/>
          <w:sz w:val="32"/>
          <w:szCs w:val="32"/>
        </w:rPr>
        <w:t>РАЙОН</w:t>
      </w:r>
    </w:p>
    <w:p w:rsidR="00AF2491" w:rsidRDefault="00AF2491" w:rsidP="00AF2491">
      <w:pPr>
        <w:tabs>
          <w:tab w:val="left" w:pos="3705"/>
        </w:tabs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«БАЯНДАЙ»</w:t>
      </w:r>
    </w:p>
    <w:p w:rsidR="00AF2491" w:rsidRDefault="000D34A0" w:rsidP="00AF2491">
      <w:pPr>
        <w:tabs>
          <w:tab w:val="left" w:pos="3705"/>
        </w:tabs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</w:t>
      </w:r>
      <w:r w:rsidR="00AF2491">
        <w:rPr>
          <w:rFonts w:ascii="Arial" w:hAnsi="Arial" w:cs="Arial"/>
          <w:b/>
          <w:sz w:val="32"/>
          <w:szCs w:val="32"/>
        </w:rPr>
        <w:t>А</w:t>
      </w:r>
    </w:p>
    <w:p w:rsidR="00AF2491" w:rsidRDefault="000D34A0" w:rsidP="00AF2491">
      <w:pPr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AF2491">
        <w:rPr>
          <w:rFonts w:ascii="Arial" w:hAnsi="Arial" w:cs="Arial"/>
          <w:b/>
          <w:sz w:val="32"/>
          <w:szCs w:val="32"/>
        </w:rPr>
        <w:t>Е</w:t>
      </w:r>
    </w:p>
    <w:p w:rsidR="00AF2491" w:rsidRDefault="00AF2491" w:rsidP="00AF2491">
      <w:pPr>
        <w:spacing w:after="0" w:line="240" w:lineRule="auto"/>
        <w:ind w:right="282"/>
        <w:jc w:val="center"/>
        <w:rPr>
          <w:rFonts w:ascii="Arial" w:hAnsi="Arial" w:cs="Arial"/>
          <w:sz w:val="32"/>
          <w:szCs w:val="32"/>
        </w:rPr>
      </w:pPr>
    </w:p>
    <w:p w:rsidR="00AF2491" w:rsidRDefault="00AF2491" w:rsidP="00AF2491">
      <w:pPr>
        <w:spacing w:after="0" w:line="240" w:lineRule="auto"/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ВНЕСЕНИЯ ИЗМЕНЕНИЙ В ПРАВИЛА ЗЕМЛЕПОЛЬЗОВАНИЯ И ЗАСТРОЙКИ МУНИЦИПАЛЬНОГО ОБРАЗОВАНИЯ «БАЯНДАЙ» БАЯНДАЕВСКОГО РАЙОНА ИРКУТСКОЙ ОБЛАСТИ </w:t>
      </w:r>
    </w:p>
    <w:p w:rsidR="00AF2491" w:rsidRDefault="00AF2491" w:rsidP="00AF2491">
      <w:pPr>
        <w:spacing w:after="0" w:line="240" w:lineRule="auto"/>
        <w:ind w:right="282"/>
        <w:jc w:val="center"/>
        <w:rPr>
          <w:rFonts w:ascii="Arial" w:hAnsi="Arial" w:cs="Arial"/>
          <w:b/>
          <w:sz w:val="28"/>
          <w:szCs w:val="28"/>
        </w:rPr>
      </w:pPr>
    </w:p>
    <w:p w:rsidR="00AF2491" w:rsidRDefault="00AF2491" w:rsidP="000D34A0">
      <w:pPr>
        <w:tabs>
          <w:tab w:val="left" w:pos="3105"/>
        </w:tabs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 целях обеспечения устойчивого развития территории муниципального образования «Баяндай», в соответствии со статьями 23, 24, 25 Градостроительного кодекса Российской Федерации, статьей 14 Федерального закона от 01.01.2001 г № 131 –ФЗ «Об общих принципах </w:t>
      </w:r>
      <w:hyperlink r:id="rId5" w:tooltip="Органы местного самоуправления" w:history="1">
        <w:r w:rsidRPr="00AF2491">
          <w:rPr>
            <w:rStyle w:val="a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организации местного самоуправления</w:t>
        </w:r>
      </w:hyperlink>
      <w:r w:rsidRPr="00AF24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в Российской Федерации» (с изменениями и дополнениями), руководствуясь Уставом муниципального образования «Баяндай», Дума МО «Баяндай»</w:t>
      </w:r>
    </w:p>
    <w:p w:rsidR="00AF2491" w:rsidRDefault="00AF2491" w:rsidP="000D34A0">
      <w:pPr>
        <w:tabs>
          <w:tab w:val="left" w:pos="3105"/>
        </w:tabs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491" w:rsidRDefault="00AF2491" w:rsidP="00AF2491">
      <w:pPr>
        <w:tabs>
          <w:tab w:val="left" w:pos="3105"/>
        </w:tabs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РЕШИЛА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AF2491" w:rsidRPr="000D34A0" w:rsidRDefault="00AF2491" w:rsidP="00AF2491">
      <w:pPr>
        <w:tabs>
          <w:tab w:val="left" w:pos="3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AF2491" w:rsidRDefault="00AF2491" w:rsidP="000D34A0">
      <w:pPr>
        <w:tabs>
          <w:tab w:val="left" w:pos="3105"/>
        </w:tabs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1. Утвердить внесение изменений в </w:t>
      </w:r>
      <w:hyperlink r:id="rId6" w:tooltip="Генеральные планы" w:history="1">
        <w:r w:rsidRPr="00AF2491">
          <w:rPr>
            <w:rStyle w:val="a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правила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>землепользования и застройки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 «Баяндай» Баяндаевского района Иркутской области.</w:t>
      </w:r>
    </w:p>
    <w:p w:rsidR="00AF2491" w:rsidRDefault="00AF2491" w:rsidP="000D34A0">
      <w:pPr>
        <w:tabs>
          <w:tab w:val="left" w:pos="3105"/>
        </w:tabs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газете «Заря» и разместить на официальном сайте администрации МО «Баяндай»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F2491" w:rsidRDefault="00AF2491" w:rsidP="000D34A0">
      <w:pPr>
        <w:tabs>
          <w:tab w:val="left" w:pos="3105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F2491" w:rsidRDefault="00AF2491" w:rsidP="00AF2491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0D34A0" w:rsidRDefault="00AF2491" w:rsidP="00AF2491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  <w:r w:rsidR="000D34A0">
        <w:rPr>
          <w:rFonts w:ascii="Arial" w:hAnsi="Arial" w:cs="Arial"/>
          <w:sz w:val="24"/>
          <w:szCs w:val="24"/>
        </w:rPr>
        <w:t xml:space="preserve"> МО «Баяндай»</w:t>
      </w:r>
    </w:p>
    <w:p w:rsidR="00AF2491" w:rsidRDefault="00AF2491" w:rsidP="00AF2491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Мотошкин</w:t>
      </w:r>
      <w:proofErr w:type="spellEnd"/>
      <w:r>
        <w:rPr>
          <w:rFonts w:ascii="Arial" w:hAnsi="Arial" w:cs="Arial"/>
          <w:sz w:val="24"/>
          <w:szCs w:val="24"/>
        </w:rPr>
        <w:t xml:space="preserve"> Е.М.</w:t>
      </w:r>
    </w:p>
    <w:p w:rsidR="00AF2491" w:rsidRDefault="00AF2491" w:rsidP="00AF2491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0D34A0" w:rsidRDefault="00AF2491" w:rsidP="00AF2491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главы </w:t>
      </w:r>
      <w:r w:rsidR="000D34A0">
        <w:rPr>
          <w:rFonts w:ascii="Arial" w:hAnsi="Arial" w:cs="Arial"/>
          <w:sz w:val="24"/>
          <w:szCs w:val="24"/>
        </w:rPr>
        <w:t>МО «Баяндай»</w:t>
      </w:r>
    </w:p>
    <w:p w:rsidR="00AF2491" w:rsidRDefault="000D34A0" w:rsidP="00AF2491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Андреянов</w:t>
      </w:r>
      <w:proofErr w:type="spellEnd"/>
      <w:r>
        <w:rPr>
          <w:rFonts w:ascii="Arial" w:hAnsi="Arial" w:cs="Arial"/>
          <w:sz w:val="24"/>
          <w:szCs w:val="24"/>
        </w:rPr>
        <w:t xml:space="preserve"> З.И.</w:t>
      </w:r>
    </w:p>
    <w:p w:rsidR="00AF2491" w:rsidRPr="000D34A0" w:rsidRDefault="00AF2491" w:rsidP="00AF2491">
      <w:pPr>
        <w:spacing w:after="0"/>
        <w:rPr>
          <w:rFonts w:ascii="Arial" w:hAnsi="Arial" w:cs="Arial"/>
          <w:sz w:val="24"/>
          <w:szCs w:val="24"/>
        </w:rPr>
      </w:pPr>
    </w:p>
    <w:p w:rsidR="00AF2491" w:rsidRDefault="00AF2491" w:rsidP="000D34A0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34A0">
        <w:rPr>
          <w:rFonts w:ascii="Arial" w:hAnsi="Arial" w:cs="Arial"/>
          <w:sz w:val="24"/>
          <w:szCs w:val="24"/>
        </w:rPr>
        <w:t>ПОЯСНИТЕЛЬНАЯ ЗАПИСКА</w:t>
      </w:r>
    </w:p>
    <w:p w:rsidR="000D34A0" w:rsidRPr="000D34A0" w:rsidRDefault="000D34A0" w:rsidP="000D34A0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2491" w:rsidRPr="000D34A0" w:rsidRDefault="00AF2491" w:rsidP="00AF2491">
      <w:pPr>
        <w:tabs>
          <w:tab w:val="left" w:pos="4341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4"/>
          <w:sz w:val="24"/>
          <w:szCs w:val="24"/>
        </w:rPr>
      </w:pPr>
      <w:proofErr w:type="gramStart"/>
      <w:r w:rsidRPr="000D34A0">
        <w:rPr>
          <w:rFonts w:ascii="Arial" w:eastAsia="Calibri" w:hAnsi="Arial" w:cs="Arial"/>
          <w:color w:val="000000"/>
          <w:kern w:val="24"/>
          <w:sz w:val="24"/>
          <w:szCs w:val="24"/>
        </w:rPr>
        <w:t>Правила землепользования и застройки муниципального образования «Баяндай»  Баяндаевского района Иркутской области (далее - Правила) явля</w:t>
      </w:r>
      <w:r w:rsidR="000D34A0">
        <w:rPr>
          <w:rFonts w:ascii="Arial" w:eastAsia="Calibri" w:hAnsi="Arial" w:cs="Arial"/>
          <w:color w:val="000000"/>
          <w:kern w:val="24"/>
          <w:sz w:val="24"/>
          <w:szCs w:val="24"/>
        </w:rPr>
        <w:t>ются нормативным правовым актом</w:t>
      </w:r>
      <w:r w:rsidRPr="000D34A0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</w:t>
      </w:r>
      <w:r w:rsidRPr="000D34A0">
        <w:rPr>
          <w:rFonts w:ascii="Arial" w:eastAsia="Calibri" w:hAnsi="Arial" w:cs="Arial"/>
          <w:color w:val="000000"/>
          <w:kern w:val="24"/>
          <w:sz w:val="24"/>
          <w:szCs w:val="24"/>
        </w:rPr>
        <w:lastRenderedPageBreak/>
        <w:t>иными нормативными правовыми актами Иркутской области, Уставом муниципального</w:t>
      </w:r>
      <w:proofErr w:type="gramEnd"/>
      <w:r w:rsidRPr="000D34A0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образования «Баяндай» Баяндаевского района, генеральным муниципального образования «Баяндай» Баяндаевского района, а также с учетом положений иных актов и документов, определяющих основные направления социально-экономического и градостроительного муниципального образования «Баяндай» Баяндаевского района, охраны его культурного наследия, окружающей среды и рационального использования природных ресурсов.</w:t>
      </w:r>
    </w:p>
    <w:p w:rsidR="00AF2491" w:rsidRPr="000D34A0" w:rsidRDefault="00AF2491" w:rsidP="00AF249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34A0">
        <w:rPr>
          <w:rFonts w:ascii="Arial" w:eastAsia="Times New Roman" w:hAnsi="Arial" w:cs="Arial"/>
          <w:sz w:val="24"/>
          <w:szCs w:val="24"/>
        </w:rPr>
        <w:t>Проектом внесения изменений в Правила землепользования и застройки вносятся изменения:</w:t>
      </w:r>
      <w:r w:rsidRPr="000D34A0">
        <w:rPr>
          <w:rFonts w:ascii="Arial" w:hAnsi="Arial" w:cs="Arial"/>
          <w:sz w:val="24"/>
          <w:szCs w:val="24"/>
        </w:rPr>
        <w:t xml:space="preserve"> </w:t>
      </w:r>
    </w:p>
    <w:p w:rsidR="00AF2491" w:rsidRPr="000D34A0" w:rsidRDefault="00AF2491" w:rsidP="00AF2491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0D34A0">
        <w:rPr>
          <w:rFonts w:ascii="Arial" w:eastAsia="Times New Roman" w:hAnsi="Arial" w:cs="Arial"/>
          <w:sz w:val="24"/>
          <w:szCs w:val="24"/>
        </w:rPr>
        <w:t>1. в тесовую часть – в части приведения в соответствие с действующим законодательством, а именно:</w:t>
      </w:r>
      <w:r w:rsidRPr="000D34A0">
        <w:rPr>
          <w:rFonts w:ascii="Arial" w:hAnsi="Arial" w:cs="Arial"/>
          <w:sz w:val="24"/>
          <w:szCs w:val="24"/>
        </w:rPr>
        <w:t xml:space="preserve"> </w:t>
      </w:r>
    </w:p>
    <w:p w:rsidR="00AF2491" w:rsidRPr="000D34A0" w:rsidRDefault="00AF2491" w:rsidP="00AF2491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0D34A0">
        <w:rPr>
          <w:rFonts w:ascii="Arial" w:hAnsi="Arial" w:cs="Arial"/>
          <w:bCs/>
          <w:kern w:val="36"/>
          <w:sz w:val="24"/>
          <w:szCs w:val="24"/>
        </w:rPr>
        <w:t>- "Градостроительным кодексом Российской Федерации" от 29.12.2004 N 190-ФЗ (ред. от 31.12.2017)</w:t>
      </w:r>
    </w:p>
    <w:p w:rsidR="00AF2491" w:rsidRPr="000D34A0" w:rsidRDefault="00AF2491" w:rsidP="00AF2491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0D34A0">
        <w:rPr>
          <w:rFonts w:ascii="Arial" w:hAnsi="Arial" w:cs="Arial"/>
          <w:sz w:val="24"/>
          <w:szCs w:val="24"/>
        </w:rPr>
        <w:t>- приложением к Приказу Министерства экономического</w:t>
      </w:r>
      <w:r w:rsidR="000D34A0">
        <w:rPr>
          <w:rFonts w:ascii="Arial" w:hAnsi="Arial" w:cs="Arial"/>
          <w:sz w:val="24"/>
          <w:szCs w:val="24"/>
        </w:rPr>
        <w:t xml:space="preserve"> развития РФ от 1 сентября 2014 г. № </w:t>
      </w:r>
      <w:r w:rsidRPr="000D34A0">
        <w:rPr>
          <w:rFonts w:ascii="Arial" w:hAnsi="Arial" w:cs="Arial"/>
          <w:sz w:val="24"/>
          <w:szCs w:val="24"/>
        </w:rPr>
        <w:t>540 "Об утверждении классификатора видов разрешенного использования земельных участков"</w:t>
      </w:r>
    </w:p>
    <w:p w:rsidR="00AF2491" w:rsidRPr="000D34A0" w:rsidRDefault="00AF2491" w:rsidP="00AF249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34A0">
        <w:rPr>
          <w:rFonts w:ascii="Arial" w:eastAsia="Times New Roman" w:hAnsi="Arial" w:cs="Arial"/>
          <w:sz w:val="24"/>
          <w:szCs w:val="24"/>
        </w:rPr>
        <w:t>а так же в связи с изменением состава территориальных зон.</w:t>
      </w:r>
    </w:p>
    <w:p w:rsidR="00AF2491" w:rsidRPr="000D34A0" w:rsidRDefault="00AF2491" w:rsidP="00AF249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F2491" w:rsidRPr="000D34A0" w:rsidRDefault="00AF2491" w:rsidP="00AF249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34A0">
        <w:rPr>
          <w:rFonts w:ascii="Arial" w:eastAsia="Times New Roman" w:hAnsi="Arial" w:cs="Arial"/>
          <w:sz w:val="24"/>
          <w:szCs w:val="24"/>
        </w:rPr>
        <w:t xml:space="preserve">2. в карту </w:t>
      </w:r>
      <w:r w:rsidR="000D34A0">
        <w:rPr>
          <w:rFonts w:ascii="Arial" w:eastAsia="Times New Roman" w:hAnsi="Arial" w:cs="Arial"/>
          <w:sz w:val="24"/>
          <w:szCs w:val="24"/>
        </w:rPr>
        <w:t xml:space="preserve">градостроительного зонирования </w:t>
      </w:r>
      <w:r w:rsidRPr="000D34A0">
        <w:rPr>
          <w:rFonts w:ascii="Arial" w:eastAsia="Times New Roman" w:hAnsi="Arial" w:cs="Arial"/>
          <w:sz w:val="24"/>
          <w:szCs w:val="24"/>
        </w:rPr>
        <w:t>- в части приведения в соответствие с функциональным зонированием генерального плана, а также приведения границ территориальных зон  соответствии с границами земельных участков.</w:t>
      </w:r>
    </w:p>
    <w:p w:rsidR="00AF2491" w:rsidRPr="000D34A0" w:rsidRDefault="00AF2491" w:rsidP="00AF249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E1C86" w:rsidRPr="000D34A0" w:rsidRDefault="00AF2491" w:rsidP="000D34A0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34A0">
        <w:rPr>
          <w:rFonts w:ascii="Arial" w:eastAsia="Times New Roman" w:hAnsi="Arial" w:cs="Arial"/>
          <w:sz w:val="24"/>
          <w:szCs w:val="24"/>
        </w:rPr>
        <w:t>Градостроительные регламенты на каждую территориальную зону были установлены на основании нормативной документации и сложившейся застройке на территории с. Баяндай.</w:t>
      </w:r>
    </w:p>
    <w:sectPr w:rsidR="001E1C86" w:rsidRPr="000D34A0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491"/>
    <w:rsid w:val="000047E0"/>
    <w:rsid w:val="0000612F"/>
    <w:rsid w:val="000133A3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34A0"/>
    <w:rsid w:val="000D6FB7"/>
    <w:rsid w:val="000D74B5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2DDB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258B7"/>
    <w:rsid w:val="00230683"/>
    <w:rsid w:val="00236275"/>
    <w:rsid w:val="0026191D"/>
    <w:rsid w:val="002676C2"/>
    <w:rsid w:val="00267BE9"/>
    <w:rsid w:val="00276893"/>
    <w:rsid w:val="00276B19"/>
    <w:rsid w:val="0028164B"/>
    <w:rsid w:val="002A2BDB"/>
    <w:rsid w:val="002A6F5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5EF7"/>
    <w:rsid w:val="005B5B46"/>
    <w:rsid w:val="005C24AF"/>
    <w:rsid w:val="005C6F57"/>
    <w:rsid w:val="005D3D2F"/>
    <w:rsid w:val="005E0E34"/>
    <w:rsid w:val="005E41A2"/>
    <w:rsid w:val="005F3DBB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A1068"/>
    <w:rsid w:val="006C56E8"/>
    <w:rsid w:val="006F500B"/>
    <w:rsid w:val="006F5520"/>
    <w:rsid w:val="00704D4A"/>
    <w:rsid w:val="00722DB2"/>
    <w:rsid w:val="00722F8B"/>
    <w:rsid w:val="0072716F"/>
    <w:rsid w:val="00733521"/>
    <w:rsid w:val="00767094"/>
    <w:rsid w:val="007704A1"/>
    <w:rsid w:val="00771FD3"/>
    <w:rsid w:val="00777152"/>
    <w:rsid w:val="0078138A"/>
    <w:rsid w:val="00792D55"/>
    <w:rsid w:val="007954DB"/>
    <w:rsid w:val="007C001C"/>
    <w:rsid w:val="007D6BA4"/>
    <w:rsid w:val="0081064E"/>
    <w:rsid w:val="00822978"/>
    <w:rsid w:val="00834BE4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40AB"/>
    <w:rsid w:val="008F53D4"/>
    <w:rsid w:val="00901F6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B2789"/>
    <w:rsid w:val="009C1BBD"/>
    <w:rsid w:val="009C4EFC"/>
    <w:rsid w:val="009D3477"/>
    <w:rsid w:val="009D7272"/>
    <w:rsid w:val="009E2A0C"/>
    <w:rsid w:val="009E5F36"/>
    <w:rsid w:val="009E74AB"/>
    <w:rsid w:val="00A00E4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AF2491"/>
    <w:rsid w:val="00B00FE5"/>
    <w:rsid w:val="00B10229"/>
    <w:rsid w:val="00B10C8D"/>
    <w:rsid w:val="00B231A6"/>
    <w:rsid w:val="00B242C1"/>
    <w:rsid w:val="00B26EAA"/>
    <w:rsid w:val="00B30302"/>
    <w:rsid w:val="00B54AE3"/>
    <w:rsid w:val="00B62818"/>
    <w:rsid w:val="00B62ECE"/>
    <w:rsid w:val="00B75F28"/>
    <w:rsid w:val="00B76A57"/>
    <w:rsid w:val="00B7778E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74177"/>
    <w:rsid w:val="00CA1056"/>
    <w:rsid w:val="00CA5342"/>
    <w:rsid w:val="00CB4A2C"/>
    <w:rsid w:val="00CB727E"/>
    <w:rsid w:val="00CC2C32"/>
    <w:rsid w:val="00CE2559"/>
    <w:rsid w:val="00D015FB"/>
    <w:rsid w:val="00D06086"/>
    <w:rsid w:val="00D060B3"/>
    <w:rsid w:val="00D10EEF"/>
    <w:rsid w:val="00D11B01"/>
    <w:rsid w:val="00D144FA"/>
    <w:rsid w:val="00D15865"/>
    <w:rsid w:val="00D2021A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2972"/>
    <w:rsid w:val="00DD5561"/>
    <w:rsid w:val="00DF1163"/>
    <w:rsid w:val="00DF2FB4"/>
    <w:rsid w:val="00E00BFD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2289"/>
    <w:rsid w:val="00F123BB"/>
    <w:rsid w:val="00F34AD6"/>
    <w:rsid w:val="00F36E0E"/>
    <w:rsid w:val="00F3799D"/>
    <w:rsid w:val="00F41F4E"/>
    <w:rsid w:val="00F45B25"/>
    <w:rsid w:val="00F55CB3"/>
    <w:rsid w:val="00F80740"/>
    <w:rsid w:val="00F83226"/>
    <w:rsid w:val="00F85C1B"/>
    <w:rsid w:val="00F90D04"/>
    <w:rsid w:val="00F944F5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9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1">
    <w:name w:val="heading 1"/>
    <w:basedOn w:val="a0"/>
    <w:link w:val="10"/>
    <w:qFormat/>
    <w:rsid w:val="00276893"/>
    <w:pPr>
      <w:numPr>
        <w:numId w:val="1"/>
      </w:numPr>
      <w:outlineLvl w:val="0"/>
    </w:pPr>
    <w:rPr>
      <w:rFonts w:ascii="Times New Roman" w:eastAsia="SimSun;宋体" w:hAnsi="Times New Roman" w:cs="Mang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93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93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6893"/>
    <w:rPr>
      <w:rFonts w:eastAsia="SimSun;宋体" w:cs="Mangal"/>
      <w:b/>
      <w:bCs/>
      <w:sz w:val="48"/>
      <w:szCs w:val="48"/>
    </w:rPr>
  </w:style>
  <w:style w:type="paragraph" w:styleId="a0">
    <w:name w:val="Title"/>
    <w:basedOn w:val="a"/>
    <w:next w:val="a"/>
    <w:link w:val="a4"/>
    <w:qFormat/>
    <w:rsid w:val="00276893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1"/>
    <w:link w:val="a0"/>
    <w:rsid w:val="00276893"/>
    <w:rPr>
      <w:rFonts w:ascii="Arial" w:hAnsi="Arial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768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1"/>
    <w:link w:val="4"/>
    <w:uiPriority w:val="9"/>
    <w:semiHidden/>
    <w:rsid w:val="002768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index 1"/>
    <w:basedOn w:val="a"/>
    <w:next w:val="a"/>
    <w:autoRedefine/>
    <w:uiPriority w:val="99"/>
    <w:semiHidden/>
    <w:unhideWhenUsed/>
    <w:rsid w:val="00276893"/>
    <w:pPr>
      <w:widowControl w:val="0"/>
      <w:spacing w:after="0" w:line="240" w:lineRule="auto"/>
      <w:ind w:left="240" w:hanging="240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5">
    <w:name w:val="index heading"/>
    <w:basedOn w:val="a"/>
    <w:qFormat/>
    <w:rsid w:val="00276893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6">
    <w:name w:val="caption"/>
    <w:basedOn w:val="a"/>
    <w:qFormat/>
    <w:rsid w:val="00276893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uiPriority w:val="99"/>
    <w:semiHidden/>
    <w:unhideWhenUsed/>
    <w:rsid w:val="00276893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1"/>
    <w:link w:val="a7"/>
    <w:uiPriority w:val="99"/>
    <w:semiHidden/>
    <w:rsid w:val="00276893"/>
  </w:style>
  <w:style w:type="paragraph" w:styleId="a9">
    <w:name w:val="No Spacing"/>
    <w:uiPriority w:val="1"/>
    <w:qFormat/>
    <w:rsid w:val="00276893"/>
    <w:rPr>
      <w:rFonts w:ascii="Calibri" w:eastAsia="Times New Roman" w:hAnsi="Calibri" w:cs="Times New Roman"/>
      <w:lang w:val="ru-RU" w:eastAsia="ru-RU" w:bidi="ar-SA"/>
    </w:rPr>
  </w:style>
  <w:style w:type="paragraph" w:styleId="aa">
    <w:name w:val="List Paragraph"/>
    <w:basedOn w:val="a"/>
    <w:uiPriority w:val="34"/>
    <w:qFormat/>
    <w:rsid w:val="0027689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2">
    <w:name w:val="Основной шрифт абзаца2"/>
    <w:qFormat/>
    <w:rsid w:val="00276893"/>
  </w:style>
  <w:style w:type="character" w:customStyle="1" w:styleId="FontStyle21">
    <w:name w:val="Font Style21"/>
    <w:qFormat/>
    <w:rsid w:val="0027689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76893"/>
    <w:pPr>
      <w:suppressAutoHyphens/>
    </w:pPr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5">
    <w:name w:val="Style5"/>
    <w:basedOn w:val="a"/>
    <w:qFormat/>
    <w:rsid w:val="00276893"/>
    <w:pPr>
      <w:widowControl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276893"/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4">
    <w:name w:val="Style4"/>
    <w:basedOn w:val="a"/>
    <w:qFormat/>
    <w:rsid w:val="00276893"/>
    <w:pPr>
      <w:widowControl w:val="0"/>
      <w:spacing w:after="120" w:line="480" w:lineRule="atLeast"/>
      <w:ind w:firstLine="763"/>
      <w:jc w:val="both"/>
    </w:pPr>
    <w:rPr>
      <w:rFonts w:ascii="Calibri" w:eastAsia="Andale Sans UI" w:hAnsi="Calibri" w:cs="Tahoma"/>
      <w:sz w:val="24"/>
      <w:szCs w:val="24"/>
      <w:lang w:val="en-US" w:eastAsia="en-US" w:bidi="en-US"/>
    </w:rPr>
  </w:style>
  <w:style w:type="paragraph" w:customStyle="1" w:styleId="ab">
    <w:name w:val="Таблицы (моноширинный)"/>
    <w:basedOn w:val="a"/>
    <w:qFormat/>
    <w:rsid w:val="00276893"/>
    <w:pPr>
      <w:widowControl w:val="0"/>
      <w:spacing w:after="0" w:line="240" w:lineRule="auto"/>
      <w:jc w:val="both"/>
    </w:pPr>
    <w:rPr>
      <w:rFonts w:ascii="Courier New" w:eastAsia="Andale Sans UI" w:hAnsi="Courier New" w:cs="Courier New"/>
      <w:lang w:val="en-US" w:eastAsia="en-US" w:bidi="en-US"/>
    </w:rPr>
  </w:style>
  <w:style w:type="paragraph" w:customStyle="1" w:styleId="ac">
    <w:name w:val="Содержимое таблицы"/>
    <w:basedOn w:val="a"/>
    <w:qFormat/>
    <w:rsid w:val="00276893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customStyle="1" w:styleId="ConsPlusNonformat">
    <w:name w:val="ConsPlusNonformat"/>
    <w:qFormat/>
    <w:rsid w:val="00276893"/>
    <w:pPr>
      <w:suppressAutoHyphens/>
      <w:overflowPunct w:val="0"/>
    </w:pPr>
    <w:rPr>
      <w:rFonts w:ascii="Courier New" w:eastAsia="Arial" w:hAnsi="Courier New" w:cs="Courier New"/>
      <w:color w:val="00000A"/>
      <w:sz w:val="20"/>
      <w:lang w:val="ru-RU" w:eastAsia="zh-CN" w:bidi="hi-IN"/>
    </w:rPr>
  </w:style>
  <w:style w:type="paragraph" w:customStyle="1" w:styleId="ad">
    <w:name w:val="Содержимое врезки"/>
    <w:basedOn w:val="a"/>
    <w:qFormat/>
    <w:rsid w:val="00276893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styleId="ae">
    <w:name w:val="Hyperlink"/>
    <w:basedOn w:val="a1"/>
    <w:uiPriority w:val="99"/>
    <w:semiHidden/>
    <w:unhideWhenUsed/>
    <w:rsid w:val="00AF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eneralmznie_plani/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2694</Characters>
  <Application>Microsoft Office Word</Application>
  <DocSecurity>0</DocSecurity>
  <Lines>22</Lines>
  <Paragraphs>6</Paragraphs>
  <ScaleCrop>false</ScaleCrop>
  <Company>Grizli777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6</cp:revision>
  <cp:lastPrinted>2020-01-22T08:18:00Z</cp:lastPrinted>
  <dcterms:created xsi:type="dcterms:W3CDTF">2020-01-16T12:52:00Z</dcterms:created>
  <dcterms:modified xsi:type="dcterms:W3CDTF">2020-02-26T08:58:00Z</dcterms:modified>
</cp:coreProperties>
</file>