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E2" w:rsidRDefault="005547E2" w:rsidP="005547E2">
      <w:pPr>
        <w:rPr>
          <w:rFonts w:ascii="Times New Roman" w:hAnsi="Times New Roman" w:cs="Times New Roman"/>
          <w:b/>
          <w:sz w:val="20"/>
          <w:szCs w:val="20"/>
        </w:rPr>
      </w:pPr>
    </w:p>
    <w:p w:rsidR="005547E2" w:rsidRPr="001923E7" w:rsidRDefault="00EA38D8" w:rsidP="001923E7">
      <w:pPr>
        <w:tabs>
          <w:tab w:val="left" w:pos="2880"/>
          <w:tab w:val="center" w:pos="4960"/>
        </w:tabs>
        <w:spacing w:after="0" w:line="240" w:lineRule="auto"/>
        <w:ind w:right="282"/>
        <w:contextualSpacing/>
        <w:jc w:val="center"/>
        <w:rPr>
          <w:rFonts w:ascii="Arial" w:hAnsi="Arial" w:cs="Arial"/>
          <w:b/>
          <w:sz w:val="32"/>
          <w:szCs w:val="32"/>
        </w:rPr>
      </w:pPr>
      <w:r w:rsidRPr="001923E7">
        <w:rPr>
          <w:rFonts w:ascii="Arial" w:hAnsi="Arial" w:cs="Arial"/>
          <w:b/>
          <w:sz w:val="32"/>
          <w:szCs w:val="32"/>
        </w:rPr>
        <w:t>28</w:t>
      </w:r>
      <w:r w:rsidR="005547E2" w:rsidRPr="001923E7">
        <w:rPr>
          <w:rFonts w:ascii="Arial" w:hAnsi="Arial" w:cs="Arial"/>
          <w:b/>
          <w:sz w:val="32"/>
          <w:szCs w:val="32"/>
        </w:rPr>
        <w:t>.0</w:t>
      </w:r>
      <w:r w:rsidRPr="001923E7">
        <w:rPr>
          <w:rFonts w:ascii="Arial" w:hAnsi="Arial" w:cs="Arial"/>
          <w:b/>
          <w:sz w:val="32"/>
          <w:szCs w:val="32"/>
        </w:rPr>
        <w:t>3</w:t>
      </w:r>
      <w:r w:rsidR="005547E2" w:rsidRPr="001923E7">
        <w:rPr>
          <w:rFonts w:ascii="Arial" w:hAnsi="Arial" w:cs="Arial"/>
          <w:b/>
          <w:sz w:val="32"/>
          <w:szCs w:val="32"/>
        </w:rPr>
        <w:t>.201</w:t>
      </w:r>
      <w:r w:rsidRPr="001923E7">
        <w:rPr>
          <w:rFonts w:ascii="Arial" w:hAnsi="Arial" w:cs="Arial"/>
          <w:b/>
          <w:sz w:val="32"/>
          <w:szCs w:val="32"/>
        </w:rPr>
        <w:t>7</w:t>
      </w:r>
      <w:r w:rsidR="005547E2" w:rsidRPr="001923E7">
        <w:rPr>
          <w:rFonts w:ascii="Arial" w:hAnsi="Arial" w:cs="Arial"/>
          <w:b/>
          <w:sz w:val="32"/>
          <w:szCs w:val="32"/>
        </w:rPr>
        <w:t xml:space="preserve"> № 12</w:t>
      </w:r>
      <w:r w:rsidR="00E53B4B" w:rsidRPr="001923E7">
        <w:rPr>
          <w:rFonts w:ascii="Arial" w:hAnsi="Arial" w:cs="Arial"/>
          <w:b/>
          <w:sz w:val="32"/>
          <w:szCs w:val="32"/>
        </w:rPr>
        <w:t>2</w:t>
      </w:r>
    </w:p>
    <w:p w:rsidR="005547E2" w:rsidRPr="001923E7" w:rsidRDefault="005547E2" w:rsidP="001923E7">
      <w:pPr>
        <w:tabs>
          <w:tab w:val="left" w:pos="2880"/>
          <w:tab w:val="center" w:pos="4960"/>
        </w:tabs>
        <w:spacing w:after="0" w:line="240" w:lineRule="auto"/>
        <w:ind w:right="282"/>
        <w:contextualSpacing/>
        <w:jc w:val="center"/>
        <w:rPr>
          <w:rFonts w:ascii="Arial" w:hAnsi="Arial" w:cs="Arial"/>
          <w:b/>
          <w:sz w:val="32"/>
          <w:szCs w:val="32"/>
        </w:rPr>
      </w:pPr>
      <w:r w:rsidRPr="001923E7">
        <w:rPr>
          <w:rFonts w:ascii="Arial" w:hAnsi="Arial" w:cs="Arial"/>
          <w:b/>
          <w:sz w:val="32"/>
          <w:szCs w:val="32"/>
        </w:rPr>
        <w:t>РОССИЙСКАЯ ФЕДЕРАЦИЯ</w:t>
      </w:r>
    </w:p>
    <w:p w:rsidR="005547E2" w:rsidRPr="001923E7" w:rsidRDefault="005547E2" w:rsidP="001923E7">
      <w:pPr>
        <w:spacing w:after="0" w:line="240" w:lineRule="auto"/>
        <w:ind w:right="282"/>
        <w:contextualSpacing/>
        <w:jc w:val="center"/>
        <w:rPr>
          <w:rFonts w:ascii="Arial" w:hAnsi="Arial" w:cs="Arial"/>
          <w:b/>
          <w:sz w:val="32"/>
          <w:szCs w:val="32"/>
        </w:rPr>
      </w:pPr>
      <w:r w:rsidRPr="001923E7">
        <w:rPr>
          <w:rFonts w:ascii="Arial" w:hAnsi="Arial" w:cs="Arial"/>
          <w:b/>
          <w:sz w:val="32"/>
          <w:szCs w:val="32"/>
        </w:rPr>
        <w:t>ИРКУТСКАЯ ОБЛАСТЬ</w:t>
      </w:r>
    </w:p>
    <w:p w:rsidR="005547E2" w:rsidRPr="001923E7" w:rsidRDefault="005547E2" w:rsidP="001923E7">
      <w:pPr>
        <w:spacing w:after="0" w:line="240" w:lineRule="auto"/>
        <w:ind w:right="282"/>
        <w:contextualSpacing/>
        <w:jc w:val="center"/>
        <w:rPr>
          <w:rFonts w:ascii="Arial" w:hAnsi="Arial" w:cs="Arial"/>
          <w:b/>
          <w:sz w:val="32"/>
          <w:szCs w:val="32"/>
        </w:rPr>
      </w:pPr>
      <w:r w:rsidRPr="001923E7">
        <w:rPr>
          <w:rFonts w:ascii="Arial" w:hAnsi="Arial" w:cs="Arial"/>
          <w:b/>
          <w:sz w:val="32"/>
          <w:szCs w:val="32"/>
        </w:rPr>
        <w:t>БАЯНДАЕВСКИЙ  РАЙОН</w:t>
      </w:r>
    </w:p>
    <w:p w:rsidR="005547E2" w:rsidRPr="001923E7" w:rsidRDefault="005547E2" w:rsidP="001923E7">
      <w:pPr>
        <w:tabs>
          <w:tab w:val="left" w:pos="3705"/>
        </w:tabs>
        <w:spacing w:after="0" w:line="240" w:lineRule="auto"/>
        <w:ind w:right="282"/>
        <w:contextualSpacing/>
        <w:jc w:val="center"/>
        <w:rPr>
          <w:rFonts w:ascii="Arial" w:hAnsi="Arial" w:cs="Arial"/>
          <w:b/>
          <w:sz w:val="32"/>
          <w:szCs w:val="32"/>
        </w:rPr>
      </w:pPr>
      <w:r w:rsidRPr="001923E7">
        <w:rPr>
          <w:rFonts w:ascii="Arial" w:hAnsi="Arial" w:cs="Arial"/>
          <w:b/>
          <w:sz w:val="32"/>
          <w:szCs w:val="32"/>
        </w:rPr>
        <w:t>ДУМА МУНИЦИПАЛЬНОГО ОБРАЗОВАНИЯ «БАЯНДАЙ»</w:t>
      </w:r>
    </w:p>
    <w:p w:rsidR="005547E2" w:rsidRPr="001923E7" w:rsidRDefault="001923E7" w:rsidP="001923E7">
      <w:pPr>
        <w:tabs>
          <w:tab w:val="left" w:pos="3705"/>
        </w:tabs>
        <w:spacing w:after="0" w:line="240" w:lineRule="auto"/>
        <w:ind w:right="282"/>
        <w:contextualSpacing/>
        <w:jc w:val="center"/>
        <w:rPr>
          <w:rFonts w:ascii="Arial" w:hAnsi="Arial" w:cs="Arial"/>
          <w:b/>
          <w:sz w:val="32"/>
          <w:szCs w:val="32"/>
        </w:rPr>
      </w:pPr>
      <w:r>
        <w:rPr>
          <w:rFonts w:ascii="Arial" w:hAnsi="Arial" w:cs="Arial"/>
          <w:b/>
          <w:sz w:val="32"/>
          <w:szCs w:val="32"/>
        </w:rPr>
        <w:t>ДУМ</w:t>
      </w:r>
      <w:r w:rsidR="005547E2" w:rsidRPr="001923E7">
        <w:rPr>
          <w:rFonts w:ascii="Arial" w:hAnsi="Arial" w:cs="Arial"/>
          <w:b/>
          <w:sz w:val="32"/>
          <w:szCs w:val="32"/>
        </w:rPr>
        <w:t>А</w:t>
      </w:r>
    </w:p>
    <w:p w:rsidR="005547E2" w:rsidRDefault="001923E7" w:rsidP="001923E7">
      <w:pPr>
        <w:spacing w:after="0" w:line="240" w:lineRule="auto"/>
        <w:ind w:right="282"/>
        <w:contextualSpacing/>
        <w:jc w:val="center"/>
        <w:rPr>
          <w:rFonts w:ascii="Arial" w:hAnsi="Arial" w:cs="Arial"/>
          <w:b/>
          <w:sz w:val="32"/>
          <w:szCs w:val="32"/>
        </w:rPr>
      </w:pPr>
      <w:r>
        <w:rPr>
          <w:rFonts w:ascii="Arial" w:hAnsi="Arial" w:cs="Arial"/>
          <w:b/>
          <w:sz w:val="32"/>
          <w:szCs w:val="32"/>
        </w:rPr>
        <w:t>РЕШЕНИ</w:t>
      </w:r>
      <w:r w:rsidR="005547E2" w:rsidRPr="001923E7">
        <w:rPr>
          <w:rFonts w:ascii="Arial" w:hAnsi="Arial" w:cs="Arial"/>
          <w:b/>
          <w:sz w:val="32"/>
          <w:szCs w:val="32"/>
        </w:rPr>
        <w:t xml:space="preserve">Е </w:t>
      </w:r>
    </w:p>
    <w:p w:rsidR="001923E7" w:rsidRPr="001923E7" w:rsidRDefault="001923E7" w:rsidP="001923E7">
      <w:pPr>
        <w:spacing w:after="0" w:line="240" w:lineRule="auto"/>
        <w:ind w:right="282"/>
        <w:contextualSpacing/>
        <w:jc w:val="center"/>
        <w:rPr>
          <w:rFonts w:ascii="Arial" w:hAnsi="Arial" w:cs="Arial"/>
          <w:b/>
          <w:sz w:val="32"/>
          <w:szCs w:val="32"/>
        </w:rPr>
      </w:pPr>
    </w:p>
    <w:p w:rsidR="005547E2" w:rsidRPr="001923E7" w:rsidRDefault="005547E2" w:rsidP="001923E7">
      <w:pPr>
        <w:spacing w:after="0"/>
        <w:contextualSpacing/>
        <w:jc w:val="center"/>
        <w:rPr>
          <w:rFonts w:ascii="Arial" w:hAnsi="Arial" w:cs="Arial"/>
          <w:b/>
          <w:sz w:val="32"/>
          <w:szCs w:val="32"/>
        </w:rPr>
      </w:pPr>
      <w:r w:rsidRPr="001923E7">
        <w:rPr>
          <w:rFonts w:ascii="Arial" w:hAnsi="Arial" w:cs="Arial"/>
          <w:b/>
          <w:sz w:val="32"/>
          <w:szCs w:val="32"/>
        </w:rPr>
        <w:t>Об утверждении комплексной целевой программы «Развитие коммунальной инфраструктуры муниципального образования «Баяндай» на 2017-2026 г.г.»</w:t>
      </w:r>
    </w:p>
    <w:p w:rsidR="005547E2" w:rsidRDefault="005547E2" w:rsidP="005547E2">
      <w:pPr>
        <w:tabs>
          <w:tab w:val="left" w:pos="3105"/>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color w:val="555555"/>
          <w:sz w:val="24"/>
          <w:szCs w:val="24"/>
          <w:shd w:val="clear" w:color="auto" w:fill="FFFFFF"/>
        </w:rPr>
        <w:t xml:space="preserve">В целях разработки единого комплекса мероприятий, направленных </w:t>
      </w:r>
      <w:proofErr w:type="gramStart"/>
      <w:r>
        <w:rPr>
          <w:rFonts w:ascii="Arial" w:hAnsi="Arial" w:cs="Arial"/>
          <w:color w:val="555555"/>
          <w:sz w:val="24"/>
          <w:szCs w:val="24"/>
          <w:shd w:val="clear" w:color="auto" w:fill="FFFFFF"/>
        </w:rPr>
        <w:t>на</w:t>
      </w:r>
      <w:proofErr w:type="gramEnd"/>
      <w:r>
        <w:rPr>
          <w:rFonts w:ascii="Arial" w:hAnsi="Arial" w:cs="Arial"/>
          <w:color w:val="555555"/>
          <w:sz w:val="24"/>
          <w:szCs w:val="24"/>
          <w:shd w:val="clear" w:color="auto" w:fill="FFFFFF"/>
        </w:rPr>
        <w:t xml:space="preserve"> </w:t>
      </w:r>
      <w:proofErr w:type="gramStart"/>
      <w:r>
        <w:rPr>
          <w:rFonts w:ascii="Arial" w:hAnsi="Arial" w:cs="Arial"/>
          <w:color w:val="555555"/>
          <w:sz w:val="24"/>
          <w:szCs w:val="24"/>
          <w:shd w:val="clear" w:color="auto" w:fill="FFFFFF"/>
        </w:rPr>
        <w:t>обеспечение оптимальных решений системных проблем в области функционирования и развития систем коммунальной инфраструктуры муниципального образования «Баяндай» на 2017-2026 г.г., в соответствии с Федеральным законом от 30.12.2004 N 210-ФЗ "Об основах регулирования тарифов организаций коммунального комплекса", Указом Президента РФ от 28.04.2008 N 607 "Об оценке эффективности деятельности органов местного самоуправления городских округов и муниципальных районов", руководствуясь ст. 16 Федерального закона</w:t>
      </w:r>
      <w:proofErr w:type="gramEnd"/>
      <w:r>
        <w:rPr>
          <w:rFonts w:ascii="Arial" w:hAnsi="Arial" w:cs="Arial"/>
          <w:color w:val="555555"/>
          <w:sz w:val="24"/>
          <w:szCs w:val="24"/>
          <w:shd w:val="clear" w:color="auto" w:fill="FFFFFF"/>
        </w:rPr>
        <w:t xml:space="preserve"> "Об общих принципах организации местного самоуправления в Российской Федерации", Уставом муниципального образования «Баяндай», Дума МО «Баяндай» решила:</w:t>
      </w:r>
    </w:p>
    <w:p w:rsidR="005547E2" w:rsidRDefault="005547E2" w:rsidP="005547E2">
      <w:pPr>
        <w:pStyle w:val="a5"/>
        <w:numPr>
          <w:ilvl w:val="0"/>
          <w:numId w:val="1"/>
        </w:numPr>
        <w:jc w:val="both"/>
        <w:rPr>
          <w:rFonts w:ascii="Arial" w:hAnsi="Arial" w:cs="Arial"/>
          <w:sz w:val="24"/>
          <w:szCs w:val="24"/>
        </w:rPr>
      </w:pPr>
      <w:r>
        <w:rPr>
          <w:rFonts w:ascii="Arial" w:hAnsi="Arial" w:cs="Arial"/>
          <w:sz w:val="24"/>
          <w:szCs w:val="24"/>
        </w:rPr>
        <w:t>Утвердить комплексную целевую программу «Развитие коммунальной инфраструктуры муниципального образования «Баяндай» на 2017-2026 г.г.»</w:t>
      </w:r>
    </w:p>
    <w:p w:rsidR="005547E2" w:rsidRDefault="005547E2" w:rsidP="005547E2">
      <w:pPr>
        <w:pStyle w:val="a5"/>
        <w:numPr>
          <w:ilvl w:val="0"/>
          <w:numId w:val="1"/>
        </w:numPr>
        <w:jc w:val="both"/>
        <w:rPr>
          <w:rFonts w:ascii="Arial" w:hAnsi="Arial" w:cs="Arial"/>
          <w:sz w:val="24"/>
          <w:szCs w:val="24"/>
        </w:rPr>
      </w:pPr>
      <w:r>
        <w:rPr>
          <w:rFonts w:ascii="Arial" w:hAnsi="Arial" w:cs="Arial"/>
          <w:sz w:val="24"/>
          <w:szCs w:val="24"/>
        </w:rPr>
        <w:t>Опубликовать настоящее решение в газете «Наш Вестник» и разместить на официальном сайте администрации МО «Баяндаевский район».</w:t>
      </w:r>
    </w:p>
    <w:p w:rsidR="005547E2" w:rsidRDefault="005547E2" w:rsidP="005547E2">
      <w:pPr>
        <w:pStyle w:val="ConsPlusNormal"/>
        <w:widowControl/>
        <w:ind w:left="720" w:firstLine="0"/>
        <w:jc w:val="both"/>
        <w:rPr>
          <w:rFonts w:ascii="Times New Roman" w:hAnsi="Times New Roman" w:cs="Times New Roman"/>
          <w:sz w:val="24"/>
          <w:szCs w:val="24"/>
        </w:rPr>
      </w:pPr>
    </w:p>
    <w:p w:rsidR="005547E2" w:rsidRDefault="005547E2" w:rsidP="005547E2">
      <w:pPr>
        <w:pStyle w:val="ConsPlusNormal"/>
        <w:widowControl/>
        <w:jc w:val="both"/>
        <w:rPr>
          <w:rFonts w:ascii="Times New Roman" w:hAnsi="Times New Roman" w:cs="Times New Roman"/>
          <w:sz w:val="24"/>
          <w:szCs w:val="24"/>
        </w:rPr>
      </w:pPr>
    </w:p>
    <w:p w:rsidR="005547E2" w:rsidRDefault="005547E2" w:rsidP="005547E2">
      <w:pPr>
        <w:spacing w:line="240" w:lineRule="auto"/>
        <w:ind w:right="282"/>
        <w:jc w:val="both"/>
        <w:rPr>
          <w:rFonts w:ascii="Arial" w:hAnsi="Arial" w:cs="Arial"/>
          <w:sz w:val="24"/>
          <w:szCs w:val="24"/>
        </w:rPr>
      </w:pPr>
      <w:r>
        <w:rPr>
          <w:rFonts w:ascii="Arial" w:hAnsi="Arial" w:cs="Arial"/>
          <w:sz w:val="24"/>
          <w:szCs w:val="24"/>
        </w:rPr>
        <w:t>Председатель Думы                                                                             Ю.С. Манжуев</w:t>
      </w:r>
    </w:p>
    <w:p w:rsidR="005547E2" w:rsidRDefault="005547E2" w:rsidP="005547E2">
      <w:pPr>
        <w:spacing w:line="240" w:lineRule="auto"/>
        <w:ind w:right="282"/>
        <w:jc w:val="both"/>
        <w:rPr>
          <w:rFonts w:ascii="Arial" w:hAnsi="Arial" w:cs="Arial"/>
          <w:sz w:val="24"/>
          <w:szCs w:val="24"/>
        </w:rPr>
      </w:pPr>
    </w:p>
    <w:p w:rsidR="005547E2" w:rsidRDefault="005547E2" w:rsidP="005547E2">
      <w:pPr>
        <w:spacing w:line="240" w:lineRule="auto"/>
        <w:ind w:right="282"/>
        <w:jc w:val="both"/>
        <w:rPr>
          <w:rFonts w:ascii="Arial" w:hAnsi="Arial" w:cs="Arial"/>
          <w:sz w:val="24"/>
          <w:szCs w:val="24"/>
        </w:rPr>
      </w:pPr>
      <w:r>
        <w:rPr>
          <w:rFonts w:ascii="Arial" w:hAnsi="Arial" w:cs="Arial"/>
          <w:sz w:val="24"/>
          <w:szCs w:val="24"/>
        </w:rPr>
        <w:t>Глава муниципального образования                                                   А.А. Борхонов</w:t>
      </w:r>
    </w:p>
    <w:p w:rsidR="005547E2" w:rsidRDefault="005547E2" w:rsidP="005547E2"/>
    <w:p w:rsidR="005C5D0F" w:rsidRDefault="005C5D0F" w:rsidP="005547E2"/>
    <w:p w:rsidR="005C5D0F" w:rsidRDefault="005C5D0F" w:rsidP="005547E2"/>
    <w:p w:rsidR="005547E2" w:rsidRDefault="005547E2" w:rsidP="005547E2">
      <w:pPr>
        <w:rPr>
          <w:rFonts w:ascii="Times New Roman" w:hAnsi="Times New Roman" w:cs="Times New Roman"/>
          <w:b/>
          <w:sz w:val="20"/>
          <w:szCs w:val="20"/>
        </w:rPr>
      </w:pPr>
    </w:p>
    <w:p w:rsidR="005547E2" w:rsidRDefault="005547E2" w:rsidP="005547E2">
      <w:pPr>
        <w:ind w:left="5670"/>
        <w:rPr>
          <w:rFonts w:ascii="Times New Roman" w:hAnsi="Times New Roman" w:cs="Times New Roman"/>
          <w:b/>
          <w:sz w:val="20"/>
          <w:szCs w:val="20"/>
        </w:rPr>
      </w:pPr>
    </w:p>
    <w:p w:rsidR="005547E2" w:rsidRDefault="005547E2" w:rsidP="005547E2">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решению Думы</w:t>
      </w:r>
    </w:p>
    <w:p w:rsidR="005547E2" w:rsidRDefault="005547E2" w:rsidP="005547E2">
      <w:pPr>
        <w:spacing w:after="0"/>
        <w:jc w:val="right"/>
        <w:rPr>
          <w:rFonts w:ascii="Times New Roman" w:hAnsi="Times New Roman" w:cs="Times New Roman"/>
          <w:sz w:val="20"/>
          <w:szCs w:val="20"/>
        </w:rPr>
      </w:pPr>
      <w:r>
        <w:rPr>
          <w:rFonts w:ascii="Times New Roman" w:hAnsi="Times New Roman" w:cs="Times New Roman"/>
          <w:sz w:val="20"/>
          <w:szCs w:val="20"/>
        </w:rPr>
        <w:t>МО «Баяндай»</w:t>
      </w:r>
    </w:p>
    <w:p w:rsidR="005547E2" w:rsidRDefault="005547E2" w:rsidP="005547E2">
      <w:pPr>
        <w:spacing w:after="0"/>
        <w:jc w:val="right"/>
        <w:rPr>
          <w:rFonts w:ascii="Times New Roman" w:hAnsi="Times New Roman" w:cs="Times New Roman"/>
          <w:sz w:val="20"/>
          <w:szCs w:val="20"/>
        </w:rPr>
      </w:pPr>
      <w:r>
        <w:rPr>
          <w:rFonts w:ascii="Times New Roman" w:hAnsi="Times New Roman" w:cs="Times New Roman"/>
          <w:sz w:val="20"/>
          <w:szCs w:val="20"/>
        </w:rPr>
        <w:t>от 28 марта 2017г. № 122</w:t>
      </w:r>
    </w:p>
    <w:p w:rsidR="005547E2" w:rsidRDefault="005547E2" w:rsidP="005547E2">
      <w:pPr>
        <w:spacing w:after="0"/>
        <w:jc w:val="right"/>
        <w:rPr>
          <w:rFonts w:ascii="Times New Roman" w:hAnsi="Times New Roman" w:cs="Times New Roman"/>
          <w:sz w:val="20"/>
          <w:szCs w:val="20"/>
        </w:rPr>
      </w:pPr>
    </w:p>
    <w:p w:rsidR="005547E2" w:rsidRDefault="005547E2" w:rsidP="005547E2">
      <w:pPr>
        <w:jc w:val="center"/>
        <w:rPr>
          <w:rFonts w:ascii="Times New Roman" w:hAnsi="Times New Roman" w:cs="Times New Roman"/>
          <w:b/>
          <w:sz w:val="32"/>
          <w:szCs w:val="32"/>
        </w:rPr>
      </w:pPr>
      <w:r>
        <w:rPr>
          <w:rFonts w:ascii="Times New Roman" w:hAnsi="Times New Roman" w:cs="Times New Roman"/>
          <w:b/>
          <w:sz w:val="32"/>
          <w:szCs w:val="32"/>
        </w:rPr>
        <w:t>КОМПЛЕКСНАЯ ЦЕЛЕВАЯ ПРОГРАММА</w:t>
      </w:r>
    </w:p>
    <w:p w:rsidR="005547E2" w:rsidRDefault="005547E2" w:rsidP="005547E2">
      <w:pPr>
        <w:jc w:val="center"/>
        <w:rPr>
          <w:rFonts w:ascii="Times New Roman" w:hAnsi="Times New Roman" w:cs="Times New Roman"/>
          <w:b/>
          <w:sz w:val="32"/>
          <w:szCs w:val="32"/>
        </w:rPr>
      </w:pPr>
      <w:r>
        <w:rPr>
          <w:rFonts w:ascii="Times New Roman" w:hAnsi="Times New Roman" w:cs="Times New Roman"/>
          <w:b/>
          <w:sz w:val="32"/>
          <w:szCs w:val="32"/>
        </w:rPr>
        <w:t xml:space="preserve">«Развитие коммунальной инфраструктуры </w:t>
      </w:r>
    </w:p>
    <w:p w:rsidR="005547E2" w:rsidRDefault="005547E2" w:rsidP="005547E2">
      <w:pPr>
        <w:jc w:val="center"/>
        <w:rPr>
          <w:rFonts w:ascii="Times New Roman" w:hAnsi="Times New Roman" w:cs="Times New Roman"/>
          <w:b/>
          <w:sz w:val="32"/>
          <w:szCs w:val="32"/>
        </w:rPr>
      </w:pPr>
      <w:r>
        <w:rPr>
          <w:noProof/>
        </w:rPr>
        <w:drawing>
          <wp:anchor distT="0" distB="0" distL="114300" distR="114300" simplePos="0" relativeHeight="251658240" behindDoc="0" locked="0" layoutInCell="1" allowOverlap="1">
            <wp:simplePos x="0" y="0"/>
            <wp:positionH relativeFrom="column">
              <wp:posOffset>53340</wp:posOffset>
            </wp:positionH>
            <wp:positionV relativeFrom="paragraph">
              <wp:posOffset>469265</wp:posOffset>
            </wp:positionV>
            <wp:extent cx="5715000" cy="4114800"/>
            <wp:effectExtent l="19050" t="0" r="0" b="0"/>
            <wp:wrapSquare wrapText="bothSides"/>
            <wp:docPr id="2" name="Рисунок 2" descr="DSCF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F0343"/>
                    <pic:cNvPicPr>
                      <a:picLocks noChangeAspect="1" noChangeArrowheads="1"/>
                    </pic:cNvPicPr>
                  </pic:nvPicPr>
                  <pic:blipFill>
                    <a:blip r:embed="rId5" cstate="print"/>
                    <a:srcRect/>
                    <a:stretch>
                      <a:fillRect/>
                    </a:stretch>
                  </pic:blipFill>
                  <pic:spPr bwMode="auto">
                    <a:xfrm>
                      <a:off x="0" y="0"/>
                      <a:ext cx="5715000" cy="4114800"/>
                    </a:xfrm>
                    <a:prstGeom prst="rect">
                      <a:avLst/>
                    </a:prstGeom>
                    <a:noFill/>
                  </pic:spPr>
                </pic:pic>
              </a:graphicData>
            </a:graphic>
          </wp:anchor>
        </w:drawing>
      </w:r>
      <w:r>
        <w:rPr>
          <w:rFonts w:ascii="Times New Roman" w:hAnsi="Times New Roman" w:cs="Times New Roman"/>
          <w:b/>
          <w:sz w:val="32"/>
          <w:szCs w:val="32"/>
        </w:rPr>
        <w:t xml:space="preserve">  муниципального образования «Баяндай» на 2017-2026гг.»</w:t>
      </w:r>
    </w:p>
    <w:p w:rsidR="005547E2" w:rsidRDefault="005547E2" w:rsidP="005547E2">
      <w:pPr>
        <w:jc w:val="center"/>
        <w:rPr>
          <w:rFonts w:ascii="Times New Roman" w:hAnsi="Times New Roman" w:cs="Times New Roman"/>
          <w:b/>
          <w:i/>
          <w:sz w:val="28"/>
          <w:szCs w:val="28"/>
        </w:rPr>
      </w:pPr>
    </w:p>
    <w:p w:rsidR="005547E2" w:rsidRDefault="005547E2" w:rsidP="005547E2">
      <w:pPr>
        <w:jc w:val="center"/>
        <w:rPr>
          <w:rFonts w:ascii="Times New Roman" w:hAnsi="Times New Roman" w:cs="Times New Roman"/>
          <w:b/>
          <w:i/>
          <w:sz w:val="28"/>
          <w:szCs w:val="28"/>
        </w:rPr>
      </w:pPr>
    </w:p>
    <w:p w:rsidR="005547E2" w:rsidRDefault="005547E2" w:rsidP="005547E2">
      <w:pPr>
        <w:jc w:val="center"/>
        <w:rPr>
          <w:rFonts w:ascii="Times New Roman" w:hAnsi="Times New Roman" w:cs="Times New Roman"/>
          <w:b/>
          <w:i/>
          <w:sz w:val="28"/>
          <w:szCs w:val="28"/>
        </w:rPr>
      </w:pPr>
      <w:r>
        <w:rPr>
          <w:rFonts w:ascii="Times New Roman" w:hAnsi="Times New Roman" w:cs="Times New Roman"/>
          <w:b/>
          <w:i/>
          <w:sz w:val="28"/>
          <w:szCs w:val="28"/>
        </w:rPr>
        <w:t>2017 год.</w:t>
      </w: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rPr>
          <w:rFonts w:ascii="Times New Roman" w:hAnsi="Times New Roman" w:cs="Times New Roman"/>
          <w:sz w:val="28"/>
          <w:szCs w:val="28"/>
        </w:rPr>
      </w:pPr>
    </w:p>
    <w:p w:rsidR="005547E2" w:rsidRDefault="005547E2" w:rsidP="005547E2">
      <w:pPr>
        <w:jc w:val="center"/>
        <w:rPr>
          <w:rFonts w:ascii="Times New Roman" w:hAnsi="Times New Roman" w:cs="Times New Roman"/>
          <w:b/>
          <w:sz w:val="28"/>
          <w:szCs w:val="28"/>
        </w:rPr>
      </w:pPr>
      <w:bookmarkStart w:id="0" w:name="_Toc308789255"/>
      <w:r>
        <w:rPr>
          <w:rFonts w:ascii="Times New Roman" w:hAnsi="Times New Roman" w:cs="Times New Roman"/>
          <w:b/>
          <w:sz w:val="28"/>
          <w:szCs w:val="28"/>
        </w:rPr>
        <w:t xml:space="preserve">Раздел I. </w:t>
      </w:r>
    </w:p>
    <w:p w:rsidR="005547E2" w:rsidRDefault="005547E2" w:rsidP="005547E2">
      <w:pPr>
        <w:jc w:val="center"/>
        <w:rPr>
          <w:rFonts w:ascii="Times New Roman" w:hAnsi="Times New Roman" w:cs="Times New Roman"/>
          <w:b/>
          <w:sz w:val="28"/>
          <w:szCs w:val="28"/>
        </w:rPr>
      </w:pPr>
      <w:r>
        <w:rPr>
          <w:rFonts w:ascii="Times New Roman" w:hAnsi="Times New Roman" w:cs="Times New Roman"/>
          <w:b/>
          <w:sz w:val="28"/>
          <w:szCs w:val="28"/>
        </w:rPr>
        <w:t>ПАСПОРТ</w:t>
      </w:r>
    </w:p>
    <w:p w:rsidR="005547E2" w:rsidRDefault="005547E2" w:rsidP="005547E2">
      <w:pPr>
        <w:jc w:val="center"/>
        <w:rPr>
          <w:rFonts w:ascii="Times New Roman" w:hAnsi="Times New Roman" w:cs="Times New Roman"/>
          <w:b/>
          <w:sz w:val="28"/>
          <w:szCs w:val="28"/>
        </w:rPr>
      </w:pPr>
      <w:r>
        <w:rPr>
          <w:rFonts w:ascii="Times New Roman" w:hAnsi="Times New Roman" w:cs="Times New Roman"/>
          <w:b/>
          <w:sz w:val="28"/>
          <w:szCs w:val="28"/>
        </w:rPr>
        <w:t xml:space="preserve"> «Программы комплексного развития систем </w:t>
      </w:r>
    </w:p>
    <w:p w:rsidR="005547E2" w:rsidRDefault="005547E2" w:rsidP="005547E2">
      <w:pPr>
        <w:jc w:val="center"/>
        <w:rPr>
          <w:rFonts w:ascii="Times New Roman" w:hAnsi="Times New Roman" w:cs="Times New Roman"/>
          <w:b/>
          <w:sz w:val="28"/>
          <w:szCs w:val="28"/>
        </w:rPr>
      </w:pPr>
      <w:r>
        <w:rPr>
          <w:rFonts w:ascii="Times New Roman" w:hAnsi="Times New Roman" w:cs="Times New Roman"/>
          <w:b/>
          <w:sz w:val="28"/>
          <w:szCs w:val="28"/>
        </w:rPr>
        <w:t>коммунальной инфраструктуры муниципального образования «Баяндай» на 2017-2026 годы»</w:t>
      </w:r>
    </w:p>
    <w:p w:rsidR="005547E2" w:rsidRDefault="005547E2" w:rsidP="005547E2">
      <w:pPr>
        <w:jc w:val="center"/>
        <w:rPr>
          <w:rFonts w:ascii="Times New Roman" w:hAnsi="Times New Roman" w:cs="Times New Roman"/>
          <w:b/>
          <w:sz w:val="28"/>
          <w:szCs w:val="28"/>
        </w:rPr>
      </w:pPr>
      <w:r>
        <w:rPr>
          <w:rFonts w:ascii="Times New Roman" w:hAnsi="Times New Roman" w:cs="Times New Roman"/>
          <w:b/>
          <w:sz w:val="28"/>
          <w:szCs w:val="28"/>
        </w:rPr>
        <w:t>(далее – Программа)</w:t>
      </w:r>
    </w:p>
    <w:p w:rsidR="005547E2" w:rsidRDefault="005547E2" w:rsidP="005547E2">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7498"/>
      </w:tblGrid>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Наименование Программы</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en-US"/>
              </w:rPr>
              <w:t xml:space="preserve">Программа комплексного развития систем коммунальной инфраструктуры муниципального образования «Баяндай»  на  2017- 2026 гг. </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 xml:space="preserve">Основание для разработки Программы </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rsidP="004A7E54">
            <w:pPr>
              <w:pStyle w:val="ConsPlusNormal"/>
              <w:widowControl/>
              <w:numPr>
                <w:ilvl w:val="0"/>
                <w:numId w:val="2"/>
              </w:numPr>
              <w:spacing w:line="276" w:lineRule="auto"/>
              <w:ind w:left="20" w:firstLine="0"/>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Федеральный закон от 06.10.2003 № 131-ФЗ «Об общих принципах организации местного самоуправления в Российской Федерации».</w:t>
            </w:r>
          </w:p>
          <w:p w:rsidR="005547E2" w:rsidRDefault="005547E2" w:rsidP="004A7E54">
            <w:pPr>
              <w:pStyle w:val="ConsPlusNormal"/>
              <w:widowControl/>
              <w:numPr>
                <w:ilvl w:val="0"/>
                <w:numId w:val="2"/>
              </w:numPr>
              <w:spacing w:line="276" w:lineRule="auto"/>
              <w:ind w:left="20" w:firstLine="0"/>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Федеральный закон от 30.12.2004 № 210-ФЗ «Об основах регулирования тарифов организаций коммунального комплекса».</w:t>
            </w:r>
          </w:p>
          <w:p w:rsidR="005547E2" w:rsidRDefault="005547E2" w:rsidP="004A7E54">
            <w:pPr>
              <w:pStyle w:val="ConsPlusNormal"/>
              <w:widowControl/>
              <w:numPr>
                <w:ilvl w:val="0"/>
                <w:numId w:val="2"/>
              </w:numPr>
              <w:spacing w:line="276" w:lineRule="auto"/>
              <w:ind w:left="20" w:firstLine="0"/>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Генеральный план  муниципального образования «Баяндай».</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Нормативно правовой акт органа местного самоуправления, которым принята программа </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pStyle w:val="ConsPlusNormal"/>
              <w:widowControl/>
              <w:spacing w:line="276" w:lineRule="auto"/>
              <w:ind w:left="20" w:firstLine="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Решение Думы муниципального образования «Баяндай» от 28.03.2017 г. № 122 </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Программы</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pStyle w:val="ConsPlusNormal"/>
              <w:widowControl/>
              <w:spacing w:line="276" w:lineRule="auto"/>
              <w:ind w:firstLine="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Администрация  муниципального образования «Баяндай»</w:t>
            </w:r>
          </w:p>
          <w:p w:rsidR="005547E2" w:rsidRDefault="005547E2">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669120, Иркутская область, Баяндаевский район, с. Баяндай, ул. Некунде, 80</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Разработчик   </w:t>
            </w:r>
            <w:r>
              <w:rPr>
                <w:rFonts w:ascii="Times New Roman" w:hAnsi="Times New Roman" w:cs="Times New Roman"/>
                <w:sz w:val="24"/>
                <w:szCs w:val="24"/>
                <w:lang w:eastAsia="en-US"/>
              </w:rPr>
              <w:br/>
              <w:t xml:space="preserve">Программы    </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«Баяндай»</w:t>
            </w:r>
          </w:p>
          <w:p w:rsidR="005547E2" w:rsidRDefault="005547E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669120, Иркутская область, Баяндаевский район, с. Баяндай, ул. Некунде, 80</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Цели Программы</w:t>
            </w:r>
          </w:p>
        </w:tc>
        <w:tc>
          <w:tcPr>
            <w:tcW w:w="7643" w:type="dxa"/>
            <w:tcBorders>
              <w:top w:val="single" w:sz="4" w:space="0" w:color="auto"/>
              <w:left w:val="single" w:sz="4" w:space="0" w:color="auto"/>
              <w:bottom w:val="single" w:sz="4" w:space="0" w:color="auto"/>
              <w:right w:val="single" w:sz="4" w:space="0" w:color="auto"/>
            </w:tcBorders>
          </w:tcPr>
          <w:p w:rsidR="005547E2" w:rsidRDefault="005547E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Целями разработки Программы являются:</w:t>
            </w:r>
          </w:p>
          <w:p w:rsidR="005547E2" w:rsidRDefault="005547E2">
            <w:pPr>
              <w:pStyle w:val="ConsPlusCell"/>
              <w:widowControl/>
              <w:spacing w:line="276" w:lineRule="auto"/>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Создание базового документа для дальнейшей разработки инвестиционных, производственных программ организаций коммунального комплекса с. Баяндай и муниципальных целевых программ.                           </w:t>
            </w:r>
            <w:r>
              <w:rPr>
                <w:rFonts w:ascii="Times New Roman" w:hAnsi="Times New Roman" w:cs="Times New Roman"/>
                <w:sz w:val="24"/>
                <w:szCs w:val="24"/>
                <w:lang w:eastAsia="en-US"/>
              </w:rPr>
              <w:br/>
              <w:t xml:space="preserve">2. Разработка единого комплекса мероприятий, направленных на обеспечение оптимальных решений системных проблем в области </w:t>
            </w:r>
            <w:r>
              <w:rPr>
                <w:rFonts w:ascii="Times New Roman" w:hAnsi="Times New Roman" w:cs="Times New Roman"/>
                <w:sz w:val="24"/>
                <w:szCs w:val="24"/>
                <w:lang w:eastAsia="en-US"/>
              </w:rPr>
              <w:lastRenderedPageBreak/>
              <w:t>функционирования и развития коммунальной инфраструктуры с. Баяндай, в целях:</w:t>
            </w: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повышения уровня надежности, качества и эффективности работы коммунального комплекса;</w:t>
            </w:r>
          </w:p>
          <w:p w:rsidR="005547E2" w:rsidRDefault="005547E2">
            <w:pPr>
              <w:autoSpaceDE w:val="0"/>
              <w:autoSpaceDN w:val="0"/>
              <w:adjustRightInd w:val="0"/>
              <w:spacing w:line="240" w:lineRule="auto"/>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обновления и модернизации основных фондов коммунального комплекса.</w:t>
            </w:r>
          </w:p>
          <w:p w:rsidR="005547E2" w:rsidRDefault="005547E2">
            <w:pPr>
              <w:autoSpaceDE w:val="0"/>
              <w:autoSpaceDN w:val="0"/>
              <w:adjustRightInd w:val="0"/>
              <w:spacing w:line="240" w:lineRule="auto"/>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en-US"/>
              </w:rPr>
              <w:t xml:space="preserve">- повышения эффективности функционирования коммунальных систем </w:t>
            </w:r>
            <w:r>
              <w:rPr>
                <w:rFonts w:ascii="Times New Roman" w:hAnsi="Times New Roman" w:cs="Times New Roman"/>
                <w:sz w:val="24"/>
                <w:szCs w:val="24"/>
                <w:lang w:eastAsia="en-US"/>
              </w:rPr>
              <w:t>муниципального образования  «Баяндай;</w:t>
            </w:r>
          </w:p>
          <w:p w:rsidR="005547E2" w:rsidRDefault="005547E2">
            <w:pPr>
              <w:autoSpaceDE w:val="0"/>
              <w:autoSpaceDN w:val="0"/>
              <w:adjustRightInd w:val="0"/>
              <w:spacing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управления процессом доступности и повышения качества жилищно-коммунальных услуг, оказываемых населению;</w:t>
            </w:r>
          </w:p>
          <w:p w:rsidR="005547E2" w:rsidRDefault="005547E2">
            <w:pPr>
              <w:autoSpaceDE w:val="0"/>
              <w:autoSpaceDN w:val="0"/>
              <w:adjustRightInd w:val="0"/>
              <w:spacing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регулирования тарифов на товары и услуги организаций коммунального комплекса;</w:t>
            </w:r>
          </w:p>
          <w:p w:rsidR="005547E2" w:rsidRDefault="005547E2">
            <w:pPr>
              <w:tabs>
                <w:tab w:val="right" w:pos="7144"/>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en-US"/>
              </w:rPr>
              <w:tab/>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Задачи        </w:t>
            </w:r>
            <w:r>
              <w:rPr>
                <w:rFonts w:ascii="Times New Roman" w:hAnsi="Times New Roman" w:cs="Times New Roman"/>
                <w:sz w:val="24"/>
                <w:szCs w:val="24"/>
                <w:lang w:eastAsia="en-US"/>
              </w:rPr>
              <w:br/>
              <w:t xml:space="preserve">Программы     </w:t>
            </w:r>
          </w:p>
        </w:tc>
        <w:tc>
          <w:tcPr>
            <w:tcW w:w="7643" w:type="dxa"/>
            <w:tcBorders>
              <w:top w:val="single" w:sz="4" w:space="0" w:color="auto"/>
              <w:left w:val="single" w:sz="4" w:space="0" w:color="auto"/>
              <w:bottom w:val="single" w:sz="4" w:space="0" w:color="auto"/>
              <w:right w:val="single" w:sz="4" w:space="0" w:color="auto"/>
            </w:tcBorders>
          </w:tcPr>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Основными задачами Программы являются:</w:t>
            </w:r>
          </w:p>
          <w:p w:rsidR="005547E2" w:rsidRDefault="005547E2">
            <w:pPr>
              <w:pStyle w:val="ConsPlusCell"/>
              <w:widowControl/>
              <w:spacing w:line="276" w:lineRule="auto"/>
              <w:jc w:val="both"/>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инженерно-техническая оптимизация коммунальных систем;</w:t>
            </w:r>
          </w:p>
          <w:p w:rsidR="005547E2" w:rsidRDefault="005547E2">
            <w:pPr>
              <w:pStyle w:val="ConsPlusCell"/>
              <w:widowControl/>
              <w:spacing w:line="276" w:lineRule="auto"/>
              <w:jc w:val="both"/>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строительство,  модернизация и ремонт систем водоснабжения,  обоснование мероприятий по комплексной реконструкции,  ремонту  и  модернизации </w:t>
            </w:r>
            <w:proofErr w:type="spellStart"/>
            <w:r>
              <w:rPr>
                <w:rFonts w:ascii="Times New Roman" w:hAnsi="Times New Roman" w:cs="Times New Roman"/>
                <w:sz w:val="24"/>
                <w:szCs w:val="24"/>
                <w:lang w:eastAsia="en-US"/>
              </w:rPr>
              <w:t>водоскважин</w:t>
            </w:r>
            <w:proofErr w:type="spellEnd"/>
            <w:r>
              <w:rPr>
                <w:rFonts w:ascii="Times New Roman" w:hAnsi="Times New Roman" w:cs="Times New Roman"/>
                <w:sz w:val="24"/>
                <w:szCs w:val="24"/>
                <w:lang w:eastAsia="en-US"/>
              </w:rPr>
              <w:t xml:space="preserve">  и  водонапорных башен; </w:t>
            </w:r>
          </w:p>
          <w:p w:rsidR="005547E2" w:rsidRDefault="005547E2">
            <w:pPr>
              <w:pStyle w:val="ConsPlusCell"/>
              <w:widowControl/>
              <w:spacing w:line="276" w:lineRule="auto"/>
              <w:jc w:val="both"/>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 повышение надежности систем и качества предоставления коммунальных услуг;</w:t>
            </w:r>
          </w:p>
          <w:p w:rsidR="005547E2" w:rsidRDefault="005547E2">
            <w:pPr>
              <w:pStyle w:val="ConsPlusCell"/>
              <w:widowControl/>
              <w:spacing w:line="276" w:lineRule="auto"/>
              <w:jc w:val="both"/>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совершенствование механизмов развития энергосбережения и повышения </w:t>
            </w:r>
            <w:proofErr w:type="spellStart"/>
            <w:r>
              <w:rPr>
                <w:rFonts w:ascii="Times New Roman" w:hAnsi="Times New Roman" w:cs="Times New Roman"/>
                <w:sz w:val="24"/>
                <w:szCs w:val="24"/>
                <w:lang w:eastAsia="en-US"/>
              </w:rPr>
              <w:t>энергоэффективности</w:t>
            </w:r>
            <w:proofErr w:type="spellEnd"/>
            <w:r>
              <w:rPr>
                <w:rFonts w:ascii="Times New Roman" w:hAnsi="Times New Roman" w:cs="Times New Roman"/>
                <w:sz w:val="24"/>
                <w:szCs w:val="24"/>
                <w:lang w:eastAsia="en-US"/>
              </w:rPr>
              <w:t xml:space="preserve"> коммунальной инфраструктуры с. Баяндай;</w:t>
            </w:r>
          </w:p>
          <w:p w:rsidR="005547E2" w:rsidRDefault="005547E2">
            <w:pPr>
              <w:pStyle w:val="ConsPlusCell"/>
              <w:widowControl/>
              <w:spacing w:line="276" w:lineRule="auto"/>
              <w:jc w:val="both"/>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  обеспечение сбалансированности интересов субъектов коммунальной инфраструктуры и потребителей.</w:t>
            </w:r>
          </w:p>
          <w:p w:rsidR="005547E2" w:rsidRDefault="005547E2">
            <w:pPr>
              <w:pStyle w:val="ConsPlusCell"/>
              <w:widowControl/>
              <w:spacing w:line="276" w:lineRule="auto"/>
              <w:rPr>
                <w:rFonts w:ascii="Times New Roman" w:hAnsi="Times New Roman" w:cs="Times New Roman"/>
                <w:sz w:val="24"/>
                <w:szCs w:val="24"/>
                <w:lang w:eastAsia="en-US"/>
              </w:rPr>
            </w:pPr>
          </w:p>
          <w:p w:rsidR="005547E2" w:rsidRDefault="005547E2">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  перспективное планирование развития систем коммунальной инфраструктуры муниципального образования «Баяндай»;</w:t>
            </w:r>
          </w:p>
          <w:p w:rsidR="005547E2" w:rsidRDefault="005547E2">
            <w:pPr>
              <w:pStyle w:val="ConsPlusCell"/>
              <w:widowControl/>
              <w:spacing w:line="276" w:lineRule="auto"/>
              <w:rPr>
                <w:rFonts w:ascii="Times New Roman" w:hAnsi="Times New Roman" w:cs="Times New Roman"/>
                <w:sz w:val="24"/>
                <w:szCs w:val="24"/>
                <w:lang w:eastAsia="en-US"/>
              </w:rPr>
            </w:pPr>
          </w:p>
          <w:p w:rsidR="005547E2" w:rsidRDefault="005547E2">
            <w:pPr>
              <w:pStyle w:val="ConsPlusCell"/>
              <w:widowControl/>
              <w:spacing w:line="276" w:lineRule="auto"/>
              <w:rPr>
                <w:rFonts w:ascii="Times New Roman" w:hAnsi="Times New Roman" w:cs="Times New Roman"/>
                <w:sz w:val="24"/>
                <w:szCs w:val="24"/>
                <w:lang w:eastAsia="en-US"/>
              </w:rPr>
            </w:pP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Источники финансирования</w:t>
            </w:r>
          </w:p>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Программы</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Основными источниками финансирования Программы являются:</w:t>
            </w:r>
          </w:p>
          <w:p w:rsidR="005547E2" w:rsidRDefault="005547E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надбавки к тарифам на товары и услуги организаций коммунального комплекса;</w:t>
            </w:r>
          </w:p>
          <w:p w:rsidR="005547E2" w:rsidRDefault="005547E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бюджетные средства МО «Баяндай», </w:t>
            </w:r>
            <w:proofErr w:type="spellStart"/>
            <w:r>
              <w:rPr>
                <w:rFonts w:ascii="Times New Roman" w:hAnsi="Times New Roman" w:cs="Times New Roman"/>
                <w:sz w:val="24"/>
                <w:szCs w:val="24"/>
                <w:lang w:eastAsia="en-US"/>
              </w:rPr>
              <w:t>софинансирование</w:t>
            </w:r>
            <w:proofErr w:type="spellEnd"/>
            <w:r>
              <w:rPr>
                <w:rFonts w:ascii="Times New Roman" w:hAnsi="Times New Roman" w:cs="Times New Roman"/>
                <w:sz w:val="24"/>
                <w:szCs w:val="24"/>
                <w:lang w:eastAsia="en-US"/>
              </w:rPr>
              <w:t xml:space="preserve"> в размере 5 % от общей суммы  локальных Программ и проводимых мероприятий;</w:t>
            </w:r>
          </w:p>
          <w:p w:rsidR="005547E2" w:rsidRDefault="005547E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средства организаций коммунального комплекса</w:t>
            </w:r>
          </w:p>
          <w:p w:rsidR="005547E2" w:rsidRDefault="005547E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привлеченные средства;</w:t>
            </w:r>
          </w:p>
          <w:p w:rsidR="005547E2" w:rsidRDefault="005547E2">
            <w:pPr>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en-US"/>
              </w:rPr>
              <w:lastRenderedPageBreak/>
              <w:t>-  иные средства, предусмотренные законодательством.</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lastRenderedPageBreak/>
              <w:t>Сроки  реализации Программы</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2017-2026 годы</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Основные мероприятия Программы</w:t>
            </w:r>
          </w:p>
        </w:tc>
        <w:tc>
          <w:tcPr>
            <w:tcW w:w="7643" w:type="dxa"/>
            <w:tcBorders>
              <w:top w:val="single" w:sz="4" w:space="0" w:color="auto"/>
              <w:left w:val="single" w:sz="4" w:space="0" w:color="auto"/>
              <w:bottom w:val="single" w:sz="4" w:space="0" w:color="auto"/>
              <w:right w:val="single" w:sz="4" w:space="0" w:color="auto"/>
            </w:tcBorders>
          </w:tcPr>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Основными мероприятиями Программы являются:</w:t>
            </w:r>
          </w:p>
          <w:p w:rsidR="005547E2" w:rsidRDefault="005547E2">
            <w:pPr>
              <w:pStyle w:val="ConsPlusCell"/>
              <w:widowControl/>
              <w:spacing w:line="276" w:lineRule="auto"/>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Модернизация, ремонт и строительство  системы  водоснабжения с участием организаций коммунального комплекса:</w:t>
            </w:r>
          </w:p>
          <w:p w:rsidR="005547E2" w:rsidRDefault="005547E2">
            <w:pPr>
              <w:pStyle w:val="ConsPlusCell"/>
              <w:widowControl/>
              <w:spacing w:line="276" w:lineRule="auto"/>
              <w:jc w:val="both"/>
              <w:rPr>
                <w:rFonts w:ascii="Times New Roman" w:hAnsi="Times New Roman" w:cs="Times New Roman"/>
                <w:b/>
                <w:i/>
                <w:sz w:val="24"/>
                <w:szCs w:val="24"/>
                <w:lang w:eastAsia="en-US"/>
              </w:rPr>
            </w:pPr>
          </w:p>
          <w:p w:rsidR="005547E2" w:rsidRDefault="005547E2" w:rsidP="004A7E54">
            <w:pPr>
              <w:pStyle w:val="ConsPlusCell"/>
              <w:widowControl/>
              <w:numPr>
                <w:ilvl w:val="0"/>
                <w:numId w:val="3"/>
              </w:numPr>
              <w:tabs>
                <w:tab w:val="left" w:pos="337"/>
              </w:tabs>
              <w:spacing w:line="276" w:lineRule="auto"/>
              <w:ind w:left="54"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Бурение 3 </w:t>
            </w:r>
            <w:proofErr w:type="spellStart"/>
            <w:r>
              <w:rPr>
                <w:rFonts w:ascii="Times New Roman" w:hAnsi="Times New Roman" w:cs="Times New Roman"/>
                <w:sz w:val="24"/>
                <w:szCs w:val="24"/>
                <w:lang w:eastAsia="en-US"/>
              </w:rPr>
              <w:t>водоскважин</w:t>
            </w:r>
            <w:proofErr w:type="spellEnd"/>
            <w:r>
              <w:rPr>
                <w:rFonts w:ascii="Times New Roman" w:hAnsi="Times New Roman" w:cs="Times New Roman"/>
                <w:sz w:val="24"/>
                <w:szCs w:val="24"/>
                <w:lang w:eastAsia="en-US"/>
              </w:rPr>
              <w:t xml:space="preserve"> на территории  с. Баяндай: по ул. Южная, по ул. Генерала Иванова, ул. Гвардии майора Матвиенко и строительство водонапорных башен для данных скважин.</w:t>
            </w:r>
          </w:p>
          <w:p w:rsidR="005547E2" w:rsidRDefault="005547E2" w:rsidP="004A7E54">
            <w:pPr>
              <w:pStyle w:val="ConsPlusCell"/>
              <w:widowControl/>
              <w:numPr>
                <w:ilvl w:val="0"/>
                <w:numId w:val="3"/>
              </w:numPr>
              <w:tabs>
                <w:tab w:val="left" w:pos="337"/>
              </w:tabs>
              <w:spacing w:line="276" w:lineRule="auto"/>
              <w:ind w:left="54"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Реконструкция существующих </w:t>
            </w:r>
            <w:proofErr w:type="spellStart"/>
            <w:r>
              <w:rPr>
                <w:rFonts w:ascii="Times New Roman" w:hAnsi="Times New Roman" w:cs="Times New Roman"/>
                <w:sz w:val="24"/>
                <w:szCs w:val="24"/>
                <w:lang w:eastAsia="en-US"/>
              </w:rPr>
              <w:t>водоскважин</w:t>
            </w:r>
            <w:proofErr w:type="spellEnd"/>
            <w:r>
              <w:rPr>
                <w:rFonts w:ascii="Times New Roman" w:hAnsi="Times New Roman" w:cs="Times New Roman"/>
                <w:sz w:val="24"/>
                <w:szCs w:val="24"/>
                <w:lang w:eastAsia="en-US"/>
              </w:rPr>
              <w:t xml:space="preserve"> и водонапорных башен – внедрение системы очистных фильтров, ремонт водонапорных башен. Ремонт водонапорных башен предусматривает замену емкости и капитальный ремонт здания скважины.</w:t>
            </w:r>
          </w:p>
          <w:p w:rsidR="005547E2" w:rsidRDefault="005547E2">
            <w:pPr>
              <w:pStyle w:val="a5"/>
              <w:rPr>
                <w:rFonts w:ascii="Times New Roman" w:hAnsi="Times New Roman" w:cs="Times New Roman"/>
                <w:sz w:val="24"/>
                <w:szCs w:val="24"/>
                <w:lang w:eastAsia="en-US"/>
              </w:rPr>
            </w:pPr>
          </w:p>
          <w:p w:rsidR="005547E2" w:rsidRDefault="005547E2" w:rsidP="004A7E54">
            <w:pPr>
              <w:pStyle w:val="a5"/>
              <w:numPr>
                <w:ilvl w:val="0"/>
                <w:numId w:val="3"/>
              </w:numPr>
              <w:tabs>
                <w:tab w:val="left" w:pos="337"/>
              </w:tabs>
              <w:ind w:left="54" w:firstLine="42"/>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Разработка проектно-сметной документации по строительству локального водопровода в МО «Баяндай» Баяндаевского района (с. Баяндай).</w:t>
            </w:r>
          </w:p>
          <w:p w:rsidR="005547E2" w:rsidRDefault="005547E2" w:rsidP="004A7E54">
            <w:pPr>
              <w:pStyle w:val="a5"/>
              <w:numPr>
                <w:ilvl w:val="0"/>
                <w:numId w:val="3"/>
              </w:numPr>
              <w:tabs>
                <w:tab w:val="left" w:pos="337"/>
              </w:tabs>
              <w:ind w:left="54" w:firstLine="42"/>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Строительство локального водопровода в МО «Баяндай» Баяндаевского района (с</w:t>
            </w:r>
            <w:proofErr w:type="gramStart"/>
            <w:r>
              <w:rPr>
                <w:rFonts w:ascii="Times New Roman" w:eastAsia="Times New Roman" w:hAnsi="Times New Roman" w:cs="Times New Roman"/>
                <w:color w:val="000000"/>
                <w:sz w:val="24"/>
                <w:szCs w:val="24"/>
                <w:lang w:eastAsia="en-US"/>
              </w:rPr>
              <w:t>.Б</w:t>
            </w:r>
            <w:proofErr w:type="gramEnd"/>
            <w:r>
              <w:rPr>
                <w:rFonts w:ascii="Times New Roman" w:eastAsia="Times New Roman" w:hAnsi="Times New Roman" w:cs="Times New Roman"/>
                <w:color w:val="000000"/>
                <w:sz w:val="24"/>
                <w:szCs w:val="24"/>
                <w:lang w:eastAsia="en-US"/>
              </w:rPr>
              <w:t>аяндай) протяженностью 10,3 км.</w:t>
            </w:r>
          </w:p>
          <w:p w:rsidR="005547E2" w:rsidRDefault="005547E2" w:rsidP="004A7E54">
            <w:pPr>
              <w:pStyle w:val="ConsPlusCell"/>
              <w:widowControl/>
              <w:numPr>
                <w:ilvl w:val="0"/>
                <w:numId w:val="3"/>
              </w:numPr>
              <w:tabs>
                <w:tab w:val="left" w:pos="337"/>
              </w:tabs>
              <w:spacing w:line="276" w:lineRule="auto"/>
              <w:ind w:left="54" w:firstLine="42"/>
              <w:jc w:val="both"/>
              <w:rPr>
                <w:rFonts w:ascii="Times New Roman" w:hAnsi="Times New Roman" w:cs="Times New Roman"/>
                <w:sz w:val="24"/>
                <w:szCs w:val="24"/>
                <w:lang w:eastAsia="en-US"/>
              </w:rPr>
            </w:pPr>
            <w:r>
              <w:rPr>
                <w:rFonts w:ascii="Times New Roman" w:hAnsi="Times New Roman" w:cs="Times New Roman"/>
                <w:sz w:val="24"/>
                <w:szCs w:val="24"/>
                <w:lang w:eastAsia="en-US"/>
              </w:rPr>
              <w:t>Строительство летнего водопровода на новых улицах с. Баяндай общей протяженностью 5000 метров в соответствии с Генеральным планом с. Баяндай.</w:t>
            </w:r>
          </w:p>
          <w:p w:rsidR="005547E2" w:rsidRDefault="005547E2">
            <w:pPr>
              <w:pStyle w:val="ConsPlusCell"/>
              <w:widowControl/>
              <w:spacing w:line="276" w:lineRule="auto"/>
              <w:jc w:val="both"/>
              <w:rPr>
                <w:rFonts w:ascii="Times New Roman" w:hAnsi="Times New Roman" w:cs="Times New Roman"/>
                <w:sz w:val="24"/>
                <w:szCs w:val="24"/>
                <w:lang w:eastAsia="en-US"/>
              </w:rPr>
            </w:pPr>
          </w:p>
          <w:p w:rsidR="005547E2" w:rsidRDefault="005547E2">
            <w:pPr>
              <w:pStyle w:val="ConsPlusCell"/>
              <w:widowControl/>
              <w:spacing w:line="276" w:lineRule="auto"/>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Приобретение специальной техники для коммунального комплекса: </w:t>
            </w:r>
          </w:p>
          <w:p w:rsidR="005547E2" w:rsidRDefault="005547E2">
            <w:pPr>
              <w:pStyle w:val="ConsPlusCell"/>
              <w:widowControl/>
              <w:spacing w:line="276" w:lineRule="auto"/>
              <w:jc w:val="both"/>
              <w:rPr>
                <w:rFonts w:ascii="Times New Roman" w:hAnsi="Times New Roman" w:cs="Times New Roman"/>
                <w:b/>
                <w:i/>
                <w:sz w:val="24"/>
                <w:szCs w:val="24"/>
                <w:lang w:eastAsia="en-US"/>
              </w:rPr>
            </w:pPr>
          </w:p>
          <w:p w:rsidR="005547E2" w:rsidRDefault="005547E2" w:rsidP="004A7E54">
            <w:pPr>
              <w:pStyle w:val="ConsPlusCell"/>
              <w:widowControl/>
              <w:numPr>
                <w:ilvl w:val="0"/>
                <w:numId w:val="4"/>
              </w:numPr>
              <w:tabs>
                <w:tab w:val="left" w:pos="479"/>
              </w:tabs>
              <w:spacing w:line="276" w:lineRule="auto"/>
              <w:ind w:left="19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Приобретение </w:t>
            </w:r>
            <w:proofErr w:type="spellStart"/>
            <w:r>
              <w:rPr>
                <w:rFonts w:ascii="Times New Roman" w:hAnsi="Times New Roman" w:cs="Times New Roman"/>
                <w:sz w:val="24"/>
                <w:szCs w:val="24"/>
                <w:lang w:eastAsia="en-US"/>
              </w:rPr>
              <w:t>мусоровозной</w:t>
            </w:r>
            <w:proofErr w:type="spellEnd"/>
            <w:r>
              <w:rPr>
                <w:rFonts w:ascii="Times New Roman" w:hAnsi="Times New Roman" w:cs="Times New Roman"/>
                <w:sz w:val="24"/>
                <w:szCs w:val="24"/>
                <w:lang w:eastAsia="en-US"/>
              </w:rPr>
              <w:t xml:space="preserve"> машины ГАЗ-3309 КО-440 на шасси ГАЗ-3309.</w:t>
            </w:r>
          </w:p>
          <w:p w:rsidR="005547E2" w:rsidRDefault="005547E2" w:rsidP="004A7E54">
            <w:pPr>
              <w:pStyle w:val="ConsPlusCell"/>
              <w:widowControl/>
              <w:numPr>
                <w:ilvl w:val="0"/>
                <w:numId w:val="4"/>
              </w:numPr>
              <w:tabs>
                <w:tab w:val="left" w:pos="479"/>
              </w:tabs>
              <w:spacing w:line="276" w:lineRule="auto"/>
              <w:ind w:left="19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контейнеров для сбора ТБО.</w:t>
            </w:r>
          </w:p>
          <w:p w:rsidR="005547E2" w:rsidRDefault="005547E2" w:rsidP="004A7E54">
            <w:pPr>
              <w:pStyle w:val="ConsPlusCell"/>
              <w:widowControl/>
              <w:numPr>
                <w:ilvl w:val="0"/>
                <w:numId w:val="4"/>
              </w:numPr>
              <w:tabs>
                <w:tab w:val="left" w:pos="479"/>
              </w:tabs>
              <w:spacing w:line="276" w:lineRule="auto"/>
              <w:ind w:left="19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трактора «</w:t>
            </w:r>
            <w:proofErr w:type="spellStart"/>
            <w:r>
              <w:rPr>
                <w:rFonts w:ascii="Times New Roman" w:hAnsi="Times New Roman" w:cs="Times New Roman"/>
                <w:sz w:val="24"/>
                <w:szCs w:val="24"/>
                <w:lang w:eastAsia="en-US"/>
              </w:rPr>
              <w:t>Беларус</w:t>
            </w:r>
            <w:proofErr w:type="spellEnd"/>
            <w:r>
              <w:rPr>
                <w:rFonts w:ascii="Times New Roman" w:hAnsi="Times New Roman" w:cs="Times New Roman"/>
                <w:sz w:val="24"/>
                <w:szCs w:val="24"/>
                <w:lang w:eastAsia="en-US"/>
              </w:rPr>
              <w:t>» МУП-351  предназначенный для очистки улиц, площадей, дорог, тротуаров с твердым покрытием от мусора и свежевыпавшего снега и выполнения погрузочно-разгрузочных работ, земляных работ, работ по планировке площадок, засыпке ям и траншей. В свободное время будет заниматься водоснабжением населения, организаций и учреждений (школы, детские сады).</w:t>
            </w:r>
          </w:p>
          <w:p w:rsidR="005547E2" w:rsidRDefault="005547E2" w:rsidP="004A7E54">
            <w:pPr>
              <w:pStyle w:val="ConsPlusCell"/>
              <w:widowControl/>
              <w:numPr>
                <w:ilvl w:val="0"/>
                <w:numId w:val="4"/>
              </w:numPr>
              <w:tabs>
                <w:tab w:val="left" w:pos="479"/>
              </w:tabs>
              <w:spacing w:line="276" w:lineRule="auto"/>
              <w:ind w:left="19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Приобретение машины вакуумной  КО-503В-2 на шасси ГАЗ-3309. </w:t>
            </w:r>
          </w:p>
          <w:p w:rsidR="005547E2" w:rsidRDefault="005547E2" w:rsidP="004A7E54">
            <w:pPr>
              <w:pStyle w:val="ConsPlusCell"/>
              <w:widowControl/>
              <w:numPr>
                <w:ilvl w:val="0"/>
                <w:numId w:val="4"/>
              </w:numPr>
              <w:tabs>
                <w:tab w:val="left" w:pos="479"/>
              </w:tabs>
              <w:spacing w:line="276" w:lineRule="auto"/>
              <w:ind w:left="19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специализированной водовозной техники на шасси ГАЗ 3309.</w:t>
            </w:r>
          </w:p>
          <w:p w:rsidR="005547E2" w:rsidRDefault="005547E2">
            <w:pPr>
              <w:pStyle w:val="ConsPlusCell"/>
              <w:widowControl/>
              <w:spacing w:line="276" w:lineRule="auto"/>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Модернизация, ремонт и строительство  системы  теплоснабжения коммунального комплекса:</w:t>
            </w:r>
          </w:p>
          <w:p w:rsidR="005547E2" w:rsidRDefault="005547E2" w:rsidP="004A7E54">
            <w:pPr>
              <w:pStyle w:val="a5"/>
              <w:numPr>
                <w:ilvl w:val="0"/>
                <w:numId w:val="5"/>
              </w:numPr>
              <w:tabs>
                <w:tab w:val="left" w:pos="479"/>
              </w:tabs>
              <w:suppressAutoHyphens/>
              <w:spacing w:line="240" w:lineRule="auto"/>
              <w:ind w:left="195" w:hanging="99"/>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en-US"/>
              </w:rPr>
              <w:lastRenderedPageBreak/>
              <w:t xml:space="preserve">Расширение мощности существующей водогрейной угольной котельной МБОУ </w:t>
            </w:r>
            <w:proofErr w:type="spellStart"/>
            <w:r>
              <w:rPr>
                <w:rFonts w:ascii="Times New Roman" w:eastAsia="Times New Roman" w:hAnsi="Times New Roman" w:cs="Times New Roman"/>
                <w:color w:val="000000"/>
                <w:sz w:val="24"/>
                <w:szCs w:val="24"/>
                <w:lang w:eastAsia="en-US"/>
              </w:rPr>
              <w:t>Баяндаевская</w:t>
            </w:r>
            <w:proofErr w:type="spellEnd"/>
            <w:r>
              <w:rPr>
                <w:rFonts w:ascii="Times New Roman" w:eastAsia="Times New Roman" w:hAnsi="Times New Roman" w:cs="Times New Roman"/>
                <w:color w:val="000000"/>
                <w:sz w:val="24"/>
                <w:szCs w:val="24"/>
                <w:lang w:eastAsia="en-US"/>
              </w:rPr>
              <w:t xml:space="preserve"> СОШ до 6 Гкал с учетом перспективного развития поселка </w:t>
            </w:r>
            <w:proofErr w:type="gramStart"/>
            <w:r>
              <w:rPr>
                <w:rFonts w:ascii="Times New Roman" w:eastAsia="Times New Roman" w:hAnsi="Times New Roman" w:cs="Times New Roman"/>
                <w:color w:val="000000"/>
                <w:sz w:val="24"/>
                <w:szCs w:val="24"/>
                <w:lang w:eastAsia="en-US"/>
              </w:rPr>
              <w:t>согласно</w:t>
            </w:r>
            <w:proofErr w:type="gramEnd"/>
            <w:r>
              <w:rPr>
                <w:rFonts w:ascii="Times New Roman" w:eastAsia="Times New Roman" w:hAnsi="Times New Roman" w:cs="Times New Roman"/>
                <w:color w:val="000000"/>
                <w:sz w:val="24"/>
                <w:szCs w:val="24"/>
                <w:lang w:eastAsia="en-US"/>
              </w:rPr>
              <w:t xml:space="preserve"> генерального плана.</w:t>
            </w:r>
          </w:p>
          <w:p w:rsidR="005547E2" w:rsidRDefault="005547E2" w:rsidP="004A7E54">
            <w:pPr>
              <w:pStyle w:val="a5"/>
              <w:numPr>
                <w:ilvl w:val="1"/>
                <w:numId w:val="5"/>
              </w:numPr>
              <w:tabs>
                <w:tab w:val="left" w:pos="479"/>
              </w:tabs>
              <w:suppressAutoHyphens/>
              <w:spacing w:line="240" w:lineRule="auto"/>
              <w:ind w:left="195" w:hanging="99"/>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en-US"/>
              </w:rPr>
              <w:t>Строительство и капитальный ремонт тепловых сетей протяженностью 3450 метров.</w:t>
            </w:r>
          </w:p>
          <w:p w:rsidR="005547E2" w:rsidRDefault="005547E2" w:rsidP="004A7E54">
            <w:pPr>
              <w:pStyle w:val="a5"/>
              <w:numPr>
                <w:ilvl w:val="1"/>
                <w:numId w:val="5"/>
              </w:numPr>
              <w:tabs>
                <w:tab w:val="left" w:pos="426"/>
                <w:tab w:val="left" w:pos="479"/>
              </w:tabs>
              <w:spacing w:after="0" w:line="240" w:lineRule="auto"/>
              <w:ind w:left="195" w:hanging="9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Подключение к угольной котельной следующих потребителей:</w:t>
            </w:r>
            <w:r>
              <w:rPr>
                <w:rFonts w:ascii="Times New Roman" w:hAnsi="Times New Roman" w:cs="Times New Roman"/>
                <w:sz w:val="24"/>
                <w:szCs w:val="24"/>
                <w:lang w:eastAsia="en-US"/>
              </w:rPr>
              <w:t xml:space="preserve"> </w:t>
            </w:r>
            <w:proofErr w:type="gramStart"/>
            <w:r>
              <w:rPr>
                <w:rFonts w:ascii="Times New Roman" w:eastAsia="Times New Roman" w:hAnsi="Times New Roman" w:cs="Times New Roman"/>
                <w:color w:val="000000"/>
                <w:sz w:val="24"/>
                <w:szCs w:val="24"/>
                <w:lang w:eastAsia="en-US"/>
              </w:rPr>
              <w:t xml:space="preserve">МБОУ </w:t>
            </w:r>
            <w:proofErr w:type="spellStart"/>
            <w:r>
              <w:rPr>
                <w:rFonts w:ascii="Times New Roman" w:eastAsia="Times New Roman" w:hAnsi="Times New Roman" w:cs="Times New Roman"/>
                <w:color w:val="000000"/>
                <w:sz w:val="24"/>
                <w:szCs w:val="24"/>
                <w:lang w:eastAsia="en-US"/>
              </w:rPr>
              <w:t>Баяндаевская</w:t>
            </w:r>
            <w:proofErr w:type="spellEnd"/>
            <w:r>
              <w:rPr>
                <w:rFonts w:ascii="Times New Roman" w:eastAsia="Times New Roman" w:hAnsi="Times New Roman" w:cs="Times New Roman"/>
                <w:color w:val="000000"/>
                <w:sz w:val="24"/>
                <w:szCs w:val="24"/>
                <w:lang w:eastAsia="en-US"/>
              </w:rPr>
              <w:t xml:space="preserve"> СОШ, Дома культуры «Колос»,</w:t>
            </w:r>
            <w:r>
              <w:rPr>
                <w:rFonts w:ascii="Times New Roman" w:hAnsi="Times New Roman" w:cs="Times New Roman"/>
                <w:sz w:val="24"/>
                <w:szCs w:val="24"/>
                <w:lang w:eastAsia="en-US"/>
              </w:rPr>
              <w:t xml:space="preserve"> </w:t>
            </w:r>
            <w:r>
              <w:rPr>
                <w:rFonts w:ascii="Times New Roman" w:eastAsia="Times New Roman" w:hAnsi="Times New Roman" w:cs="Times New Roman"/>
                <w:color w:val="000000"/>
                <w:sz w:val="24"/>
                <w:szCs w:val="24"/>
                <w:lang w:eastAsia="en-US"/>
              </w:rPr>
              <w:t xml:space="preserve">ОГБУЗ </w:t>
            </w:r>
            <w:proofErr w:type="spellStart"/>
            <w:r>
              <w:rPr>
                <w:rFonts w:ascii="Times New Roman" w:eastAsia="Times New Roman" w:hAnsi="Times New Roman" w:cs="Times New Roman"/>
                <w:color w:val="000000"/>
                <w:sz w:val="24"/>
                <w:szCs w:val="24"/>
                <w:lang w:eastAsia="en-US"/>
              </w:rPr>
              <w:t>Баяндаевская</w:t>
            </w:r>
            <w:proofErr w:type="spellEnd"/>
            <w:r>
              <w:rPr>
                <w:rFonts w:ascii="Times New Roman" w:eastAsia="Times New Roman" w:hAnsi="Times New Roman" w:cs="Times New Roman"/>
                <w:color w:val="000000"/>
                <w:sz w:val="24"/>
                <w:szCs w:val="24"/>
                <w:lang w:eastAsia="en-US"/>
              </w:rPr>
              <w:t xml:space="preserve"> ЦРБ, Детский сад «Солнышко» на 240 мест (новый), Отделение ПФ РФ по Баяндаевскому району, Центральная районная библиотека, Администрация МО «Баяндаевский район», Центр занятости населения, Отдел департамента социальной защиты населения, Сбербанк, Культурно-спортивный комплекс, Детская школа искусства, Физкультурно-оздоровительный комплекс, Новый больничный комплекс.</w:t>
            </w:r>
            <w:proofErr w:type="gramEnd"/>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lastRenderedPageBreak/>
              <w:t>Ожидаемые результаты реализации Программы</w:t>
            </w:r>
          </w:p>
        </w:tc>
        <w:tc>
          <w:tcPr>
            <w:tcW w:w="7643" w:type="dxa"/>
            <w:tcBorders>
              <w:top w:val="single" w:sz="4" w:space="0" w:color="auto"/>
              <w:left w:val="single" w:sz="4" w:space="0" w:color="auto"/>
              <w:bottom w:val="single" w:sz="4" w:space="0" w:color="auto"/>
              <w:right w:val="single" w:sz="4" w:space="0" w:color="auto"/>
            </w:tcBorders>
          </w:tcPr>
          <w:p w:rsidR="005547E2" w:rsidRDefault="005547E2">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en-US"/>
              </w:rPr>
              <w:t>Практическая реализация основных мероприятий Программы позволит обеспечить:</w:t>
            </w:r>
          </w:p>
          <w:p w:rsidR="005547E2" w:rsidRDefault="005547E2">
            <w:pPr>
              <w:spacing w:line="240" w:lineRule="auto"/>
              <w:ind w:firstLine="20"/>
              <w:jc w:val="both"/>
              <w:rPr>
                <w:rFonts w:ascii="Times New Roman" w:hAnsi="Times New Roman" w:cs="Times New Roman"/>
                <w:sz w:val="24"/>
                <w:szCs w:val="24"/>
                <w:lang w:eastAsia="en-US"/>
              </w:rPr>
            </w:pPr>
            <w:r>
              <w:rPr>
                <w:rFonts w:ascii="Times New Roman" w:hAnsi="Times New Roman" w:cs="Times New Roman"/>
                <w:sz w:val="24"/>
                <w:szCs w:val="24"/>
                <w:lang w:eastAsia="en-US"/>
              </w:rPr>
              <w:t>- увеличение  сроков эксплуатации объектов коммунальной инфраструктуры;</w:t>
            </w:r>
          </w:p>
          <w:p w:rsidR="005547E2" w:rsidRDefault="005547E2">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снижение издержек, повышение качества и надежности жилищно-коммунальных услуг;</w:t>
            </w:r>
          </w:p>
          <w:p w:rsidR="005547E2" w:rsidRDefault="005547E2">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снижение уровня износа объектов коммунальной инфраструктуры;</w:t>
            </w:r>
          </w:p>
          <w:p w:rsidR="005547E2" w:rsidRDefault="005547E2">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экономию энергетических и иных ресурсов;</w:t>
            </w:r>
          </w:p>
          <w:p w:rsidR="005547E2" w:rsidRDefault="005547E2">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улучшение экологической ситуации. </w:t>
            </w:r>
          </w:p>
          <w:p w:rsidR="005547E2" w:rsidRDefault="005547E2">
            <w:pPr>
              <w:tabs>
                <w:tab w:val="left" w:pos="208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к</w:t>
            </w:r>
            <w:r>
              <w:rPr>
                <w:rFonts w:ascii="Times New Roman" w:eastAsia="Times New Roman" w:hAnsi="Times New Roman" w:cs="Times New Roman"/>
                <w:sz w:val="24"/>
                <w:szCs w:val="24"/>
                <w:lang w:eastAsia="en-US"/>
              </w:rPr>
              <w:t>ачественное обслуживание и содержание дорог.</w:t>
            </w:r>
          </w:p>
          <w:p w:rsidR="005547E2" w:rsidRDefault="005547E2">
            <w:pPr>
              <w:tabs>
                <w:tab w:val="left" w:pos="2085"/>
              </w:tabs>
              <w:spacing w:after="0" w:line="240" w:lineRule="auto"/>
              <w:jc w:val="both"/>
              <w:rPr>
                <w:rFonts w:ascii="Times New Roman" w:eastAsia="Times New Roman" w:hAnsi="Times New Roman" w:cs="Times New Roman"/>
                <w:sz w:val="24"/>
                <w:szCs w:val="24"/>
                <w:lang w:eastAsia="en-US"/>
              </w:rPr>
            </w:pPr>
          </w:p>
          <w:p w:rsidR="005547E2" w:rsidRDefault="005547E2">
            <w:pPr>
              <w:tabs>
                <w:tab w:val="left" w:pos="208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б</w:t>
            </w:r>
            <w:r>
              <w:rPr>
                <w:rFonts w:ascii="Times New Roman" w:eastAsia="Times New Roman" w:hAnsi="Times New Roman" w:cs="Times New Roman"/>
                <w:sz w:val="24"/>
                <w:szCs w:val="24"/>
                <w:lang w:eastAsia="en-US"/>
              </w:rPr>
              <w:t>есперебойное водоснабжение насел</w:t>
            </w:r>
            <w:r>
              <w:rPr>
                <w:rFonts w:ascii="Times New Roman" w:hAnsi="Times New Roman" w:cs="Times New Roman"/>
                <w:sz w:val="24"/>
                <w:szCs w:val="24"/>
                <w:lang w:eastAsia="en-US"/>
              </w:rPr>
              <w:t>ения и организаций МО «Баяндай»;</w:t>
            </w:r>
          </w:p>
          <w:p w:rsidR="005547E2" w:rsidRDefault="005547E2">
            <w:pPr>
              <w:tabs>
                <w:tab w:val="left" w:pos="2085"/>
              </w:tabs>
              <w:spacing w:after="0" w:line="240" w:lineRule="auto"/>
              <w:jc w:val="both"/>
              <w:rPr>
                <w:rFonts w:ascii="Times New Roman" w:eastAsia="Times New Roman" w:hAnsi="Times New Roman" w:cs="Times New Roman"/>
                <w:sz w:val="24"/>
                <w:szCs w:val="24"/>
                <w:lang w:eastAsia="en-US"/>
              </w:rPr>
            </w:pPr>
          </w:p>
          <w:p w:rsidR="005547E2" w:rsidRDefault="005547E2">
            <w:pPr>
              <w:tabs>
                <w:tab w:val="left" w:pos="208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у</w:t>
            </w:r>
            <w:r>
              <w:rPr>
                <w:rFonts w:ascii="Times New Roman" w:eastAsia="Times New Roman" w:hAnsi="Times New Roman" w:cs="Times New Roman"/>
                <w:sz w:val="24"/>
                <w:szCs w:val="24"/>
                <w:lang w:eastAsia="en-US"/>
              </w:rPr>
              <w:t>величится процент охвата по вывозке мусора с частных дворов</w:t>
            </w:r>
            <w:r>
              <w:rPr>
                <w:rFonts w:ascii="Times New Roman" w:hAnsi="Times New Roman" w:cs="Times New Roman"/>
                <w:sz w:val="24"/>
                <w:szCs w:val="24"/>
                <w:lang w:eastAsia="en-US"/>
              </w:rPr>
              <w:t xml:space="preserve"> и организации</w:t>
            </w:r>
            <w:r>
              <w:rPr>
                <w:rFonts w:ascii="Times New Roman" w:eastAsia="Times New Roman" w:hAnsi="Times New Roman" w:cs="Times New Roman"/>
                <w:sz w:val="24"/>
                <w:szCs w:val="24"/>
                <w:lang w:eastAsia="en-US"/>
              </w:rPr>
              <w:t xml:space="preserve"> с.</w:t>
            </w:r>
            <w:r>
              <w:rPr>
                <w:rFonts w:ascii="Times New Roman" w:hAnsi="Times New Roman" w:cs="Times New Roman"/>
                <w:sz w:val="24"/>
                <w:szCs w:val="24"/>
                <w:lang w:eastAsia="en-US"/>
              </w:rPr>
              <w:t xml:space="preserve"> Баяндай;</w:t>
            </w:r>
          </w:p>
          <w:p w:rsidR="005547E2" w:rsidRDefault="005547E2">
            <w:pPr>
              <w:tabs>
                <w:tab w:val="left" w:pos="2085"/>
              </w:tabs>
              <w:spacing w:after="0" w:line="240" w:lineRule="auto"/>
              <w:jc w:val="both"/>
              <w:rPr>
                <w:rFonts w:ascii="Times New Roman" w:eastAsia="Times New Roman" w:hAnsi="Times New Roman" w:cs="Times New Roman"/>
                <w:sz w:val="24"/>
                <w:szCs w:val="24"/>
                <w:lang w:eastAsia="en-US"/>
              </w:rPr>
            </w:pPr>
          </w:p>
          <w:p w:rsidR="005547E2" w:rsidRDefault="005547E2">
            <w:pPr>
              <w:tabs>
                <w:tab w:val="left" w:pos="2085"/>
              </w:tabs>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п</w:t>
            </w:r>
            <w:r>
              <w:rPr>
                <w:rFonts w:ascii="Times New Roman" w:eastAsia="Times New Roman" w:hAnsi="Times New Roman" w:cs="Times New Roman"/>
                <w:sz w:val="24"/>
                <w:szCs w:val="24"/>
                <w:lang w:eastAsia="en-US"/>
              </w:rPr>
              <w:t>овышение качества условий жизни жителей МО «Баяндай»</w:t>
            </w:r>
            <w:r>
              <w:rPr>
                <w:rFonts w:ascii="Times New Roman" w:hAnsi="Times New Roman" w:cs="Times New Roman"/>
                <w:sz w:val="24"/>
                <w:szCs w:val="24"/>
                <w:lang w:eastAsia="en-US"/>
              </w:rPr>
              <w:t>;</w:t>
            </w:r>
          </w:p>
          <w:p w:rsidR="005547E2" w:rsidRDefault="005547E2">
            <w:pPr>
              <w:tabs>
                <w:tab w:val="left" w:pos="2085"/>
              </w:tabs>
              <w:spacing w:after="0" w:line="240" w:lineRule="auto"/>
              <w:jc w:val="both"/>
              <w:rPr>
                <w:rFonts w:ascii="Times New Roman" w:eastAsia="Times New Roman" w:hAnsi="Times New Roman" w:cs="Times New Roman"/>
                <w:sz w:val="24"/>
                <w:szCs w:val="24"/>
                <w:lang w:eastAsia="en-US"/>
              </w:rPr>
            </w:pPr>
          </w:p>
          <w:p w:rsidR="005547E2" w:rsidRDefault="005547E2">
            <w:pPr>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en-US"/>
              </w:rPr>
              <w:t>Количественные показатели результативности реализации Программы приводятся в инвестиционных программах организаций коммунального комплекса, муниципальных целевых программах и муниципальных правовых актах  муниципального образования «Баяндай».</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pacing w:line="240" w:lineRule="auto"/>
              <w:rPr>
                <w:rFonts w:ascii="Times New Roman" w:hAnsi="Times New Roman" w:cs="Times New Roman"/>
                <w:sz w:val="24"/>
                <w:szCs w:val="24"/>
                <w:lang w:eastAsia="ar-SA"/>
              </w:rPr>
            </w:pPr>
            <w:r>
              <w:rPr>
                <w:rFonts w:ascii="Times New Roman" w:hAnsi="Times New Roman" w:cs="Times New Roman"/>
                <w:sz w:val="24"/>
                <w:szCs w:val="24"/>
                <w:lang w:eastAsia="en-US"/>
              </w:rPr>
              <w:t>Исполнители основных мероприятий Программы</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rsidP="004A7E54">
            <w:pPr>
              <w:pStyle w:val="a5"/>
              <w:numPr>
                <w:ilvl w:val="0"/>
                <w:numId w:val="6"/>
              </w:numPr>
              <w:suppressAutoHyphen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Организации коммунального комплекса муниципального образования «Баяндай»  (далее – организации коммунального комплекса).</w:t>
            </w:r>
          </w:p>
          <w:p w:rsidR="005547E2" w:rsidRDefault="005547E2" w:rsidP="004A7E54">
            <w:pPr>
              <w:pStyle w:val="a5"/>
              <w:numPr>
                <w:ilvl w:val="0"/>
                <w:numId w:val="6"/>
              </w:numPr>
              <w:suppressAutoHyphen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«Баяндай».</w:t>
            </w:r>
          </w:p>
        </w:tc>
      </w:tr>
      <w:tr w:rsidR="005547E2" w:rsidTr="005547E2">
        <w:tc>
          <w:tcPr>
            <w:tcW w:w="221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napToGrid w:val="0"/>
              <w:spacing w:line="240" w:lineRule="auto"/>
              <w:rPr>
                <w:rFonts w:ascii="Times New Roman" w:hAnsi="Times New Roman" w:cs="Times New Roman"/>
                <w:sz w:val="24"/>
                <w:szCs w:val="24"/>
                <w:lang w:eastAsia="ar-SA"/>
              </w:rPr>
            </w:pPr>
            <w:proofErr w:type="gramStart"/>
            <w:r>
              <w:rPr>
                <w:rFonts w:ascii="Times New Roman" w:hAnsi="Times New Roman" w:cs="Times New Roman"/>
                <w:sz w:val="24"/>
                <w:szCs w:val="24"/>
                <w:lang w:eastAsia="en-US"/>
              </w:rPr>
              <w:t>Контроль за</w:t>
            </w:r>
            <w:proofErr w:type="gramEnd"/>
            <w:r>
              <w:rPr>
                <w:rFonts w:ascii="Times New Roman" w:hAnsi="Times New Roman" w:cs="Times New Roman"/>
                <w:sz w:val="24"/>
                <w:szCs w:val="24"/>
                <w:lang w:eastAsia="en-US"/>
              </w:rPr>
              <w:t xml:space="preserve"> исполнением Программы</w:t>
            </w:r>
          </w:p>
        </w:tc>
        <w:tc>
          <w:tcPr>
            <w:tcW w:w="7643"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snapToGrid w:val="0"/>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en-US"/>
              </w:rPr>
              <w:t>Контроль за</w:t>
            </w:r>
            <w:proofErr w:type="gramEnd"/>
            <w:r>
              <w:rPr>
                <w:rFonts w:ascii="Times New Roman" w:hAnsi="Times New Roman" w:cs="Times New Roman"/>
                <w:sz w:val="24"/>
                <w:szCs w:val="24"/>
                <w:lang w:eastAsia="en-US"/>
              </w:rPr>
              <w:t xml:space="preserve"> реализацией программы осуществляет администрация  муниципального образования «Баяндай».</w:t>
            </w:r>
          </w:p>
        </w:tc>
      </w:tr>
    </w:tbl>
    <w:p w:rsidR="005547E2" w:rsidRDefault="005547E2" w:rsidP="005547E2">
      <w:pPr>
        <w:pStyle w:val="ConsPlusNormal"/>
        <w:widowControl/>
        <w:ind w:firstLine="0"/>
        <w:jc w:val="center"/>
        <w:rPr>
          <w:rFonts w:ascii="Times New Roman" w:hAnsi="Times New Roman" w:cs="Times New Roman"/>
          <w:sz w:val="28"/>
          <w:szCs w:val="28"/>
        </w:rPr>
      </w:pPr>
    </w:p>
    <w:p w:rsidR="005547E2" w:rsidRDefault="005547E2" w:rsidP="005547E2">
      <w:pPr>
        <w:pStyle w:val="ConsPlusNormal"/>
        <w:widowControl/>
        <w:ind w:firstLine="0"/>
        <w:jc w:val="center"/>
        <w:rPr>
          <w:rFonts w:ascii="Times New Roman" w:hAnsi="Times New Roman" w:cs="Times New Roman"/>
          <w:sz w:val="28"/>
          <w:szCs w:val="28"/>
        </w:rPr>
      </w:pPr>
    </w:p>
    <w:p w:rsidR="005547E2" w:rsidRDefault="005547E2" w:rsidP="005547E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p>
    <w:p w:rsidR="005547E2" w:rsidRDefault="005547E2" w:rsidP="005547E2">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ВВЕДЕНИЕ</w:t>
      </w:r>
    </w:p>
    <w:p w:rsidR="005547E2" w:rsidRDefault="005547E2" w:rsidP="005547E2">
      <w:pPr>
        <w:tabs>
          <w:tab w:val="left" w:pos="2085"/>
        </w:tabs>
        <w:jc w:val="both"/>
        <w:rPr>
          <w:rFonts w:ascii="Times New Roman" w:hAnsi="Times New Roman" w:cs="Times New Roman"/>
          <w:sz w:val="28"/>
          <w:szCs w:val="28"/>
        </w:rPr>
      </w:pPr>
      <w:r>
        <w:rPr>
          <w:rFonts w:ascii="Times New Roman" w:hAnsi="Times New Roman" w:cs="Times New Roman"/>
          <w:sz w:val="28"/>
          <w:szCs w:val="28"/>
        </w:rPr>
        <w:t xml:space="preserve">.  </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образование «Баяндай» состоит из одного населенного пункта села Баяндай, который является районным центром Баяндаевского района. Село Баяндай </w:t>
      </w:r>
      <w:proofErr w:type="spellStart"/>
      <w:r>
        <w:rPr>
          <w:rFonts w:ascii="Times New Roman" w:hAnsi="Times New Roman" w:cs="Times New Roman"/>
          <w:sz w:val="24"/>
          <w:szCs w:val="24"/>
        </w:rPr>
        <w:t>расположенно</w:t>
      </w:r>
      <w:proofErr w:type="spellEnd"/>
      <w:r>
        <w:rPr>
          <w:rFonts w:ascii="Times New Roman" w:hAnsi="Times New Roman" w:cs="Times New Roman"/>
          <w:sz w:val="24"/>
          <w:szCs w:val="24"/>
        </w:rPr>
        <w:t xml:space="preserve"> на </w:t>
      </w:r>
      <w:smartTag w:uri="urn:schemas-microsoft-com:office:smarttags" w:element="metricconverter">
        <w:smartTagPr>
          <w:attr w:name="ProductID" w:val="125 км"/>
        </w:smartTagPr>
        <w:r>
          <w:rPr>
            <w:rFonts w:ascii="Times New Roman" w:hAnsi="Times New Roman" w:cs="Times New Roman"/>
            <w:sz w:val="24"/>
            <w:szCs w:val="24"/>
          </w:rPr>
          <w:t>125 км</w:t>
        </w:r>
      </w:smartTag>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рассы Иркутск - </w:t>
      </w:r>
      <w:proofErr w:type="spellStart"/>
      <w:r>
        <w:rPr>
          <w:rFonts w:ascii="Times New Roman" w:hAnsi="Times New Roman" w:cs="Times New Roman"/>
          <w:sz w:val="24"/>
          <w:szCs w:val="24"/>
        </w:rPr>
        <w:t>Качуг</w:t>
      </w:r>
      <w:proofErr w:type="spellEnd"/>
      <w:r>
        <w:rPr>
          <w:rFonts w:ascii="Times New Roman" w:hAnsi="Times New Roman" w:cs="Times New Roman"/>
          <w:sz w:val="24"/>
          <w:szCs w:val="24"/>
        </w:rPr>
        <w:t>. Население МО «Баяндай» составляет 3600 человек. Население с. Баяндай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последних пяти лет ежегодно растет на 100 человек. Прирост населения происходит за счет оттока из других населенных пунктов Баяндаевского района. Площадь МО «Баяндай» составляет - </w:t>
      </w:r>
      <w:smartTag w:uri="urn:schemas-microsoft-com:office:smarttags" w:element="metricconverter">
        <w:smartTagPr>
          <w:attr w:name="ProductID" w:val="964 га"/>
        </w:smartTagPr>
        <w:r>
          <w:rPr>
            <w:rFonts w:ascii="Times New Roman" w:hAnsi="Times New Roman" w:cs="Times New Roman"/>
            <w:sz w:val="24"/>
            <w:szCs w:val="24"/>
          </w:rPr>
          <w:t>964 га</w:t>
        </w:r>
      </w:smartTag>
      <w:r>
        <w:rPr>
          <w:rFonts w:ascii="Times New Roman" w:hAnsi="Times New Roman" w:cs="Times New Roman"/>
          <w:sz w:val="24"/>
          <w:szCs w:val="24"/>
        </w:rPr>
        <w:t xml:space="preserve">. Протяженность автомобильных дорог составляет - </w:t>
      </w:r>
      <w:smartTag w:uri="urn:schemas-microsoft-com:office:smarttags" w:element="metricconverter">
        <w:smartTagPr>
          <w:attr w:name="ProductID" w:val="48,3 км"/>
        </w:smartTagPr>
        <w:r>
          <w:rPr>
            <w:rFonts w:ascii="Times New Roman" w:hAnsi="Times New Roman" w:cs="Times New Roman"/>
            <w:sz w:val="24"/>
            <w:szCs w:val="24"/>
          </w:rPr>
          <w:t>48,3 км</w:t>
        </w:r>
      </w:smartTag>
      <w:r>
        <w:rPr>
          <w:rFonts w:ascii="Times New Roman" w:hAnsi="Times New Roman" w:cs="Times New Roman"/>
          <w:sz w:val="24"/>
          <w:szCs w:val="24"/>
        </w:rPr>
        <w:t xml:space="preserve">.   Село Баяндай расположено  в северо-восточной части  </w:t>
      </w:r>
      <w:proofErr w:type="spellStart"/>
      <w:proofErr w:type="gramStart"/>
      <w:r>
        <w:rPr>
          <w:rFonts w:ascii="Times New Roman" w:hAnsi="Times New Roman" w:cs="Times New Roman"/>
          <w:sz w:val="24"/>
          <w:szCs w:val="24"/>
        </w:rPr>
        <w:t>Усть</w:t>
      </w:r>
      <w:proofErr w:type="spellEnd"/>
      <w:r>
        <w:rPr>
          <w:rFonts w:ascii="Times New Roman" w:hAnsi="Times New Roman" w:cs="Times New Roman"/>
          <w:sz w:val="24"/>
          <w:szCs w:val="24"/>
        </w:rPr>
        <w:t xml:space="preserve"> – Ордынского</w:t>
      </w:r>
      <w:proofErr w:type="gramEnd"/>
      <w:r>
        <w:rPr>
          <w:rFonts w:ascii="Times New Roman" w:hAnsi="Times New Roman" w:cs="Times New Roman"/>
          <w:sz w:val="24"/>
          <w:szCs w:val="24"/>
        </w:rPr>
        <w:t xml:space="preserve"> Бурятского округа, на самой вершине водораздела Лена – Енисей. Расстояние до окружного центра п. </w:t>
      </w:r>
      <w:proofErr w:type="spellStart"/>
      <w:proofErr w:type="gramStart"/>
      <w:r>
        <w:rPr>
          <w:rFonts w:ascii="Times New Roman" w:hAnsi="Times New Roman" w:cs="Times New Roman"/>
          <w:sz w:val="24"/>
          <w:szCs w:val="24"/>
        </w:rPr>
        <w:t>Усть</w:t>
      </w:r>
      <w:proofErr w:type="spellEnd"/>
      <w:r>
        <w:rPr>
          <w:rFonts w:ascii="Times New Roman" w:hAnsi="Times New Roman" w:cs="Times New Roman"/>
          <w:sz w:val="24"/>
          <w:szCs w:val="24"/>
        </w:rPr>
        <w:t xml:space="preserve"> – Ордынский</w:t>
      </w:r>
      <w:proofErr w:type="gramEnd"/>
      <w:r>
        <w:rPr>
          <w:rFonts w:ascii="Times New Roman" w:hAnsi="Times New Roman" w:cs="Times New Roman"/>
          <w:sz w:val="24"/>
          <w:szCs w:val="24"/>
        </w:rPr>
        <w:t xml:space="preserve"> составляет 65 км, расстояние до областного центра г. Иркутска  – 125 км. </w:t>
      </w:r>
      <w:proofErr w:type="gramStart"/>
      <w:r>
        <w:rPr>
          <w:rFonts w:ascii="Times New Roman" w:hAnsi="Times New Roman" w:cs="Times New Roman"/>
          <w:sz w:val="24"/>
          <w:szCs w:val="24"/>
        </w:rPr>
        <w:t>Связан  с окружным и областным центрами шоссейной дорогой с асфальтовым покрытием.</w:t>
      </w:r>
      <w:proofErr w:type="gramEnd"/>
      <w:r>
        <w:rPr>
          <w:rFonts w:ascii="Times New Roman" w:hAnsi="Times New Roman" w:cs="Times New Roman"/>
          <w:sz w:val="24"/>
          <w:szCs w:val="24"/>
        </w:rPr>
        <w:t xml:space="preserve"> Климат резко – континентальный с продолжительной суровой зимой, температура воздуха достигает минус 40-50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и до плюс 35-40 С летом. Устойчивый снежный покров образуется в конце ноября месяца. Зима малоснежная, масса снегового покрова 70 кг/м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нормативный скоростной напор ветра – 38 кг/м2. Промерзание грунтов до 3,0 м. Сейсмичность – 8 баллов. Для данного климата характерны большие суточные колебания температур. Расчетная для проектирования систем теплоснабжения температура наружного воздуха составляет -36°С. Продолжительность отопительного сезона - 240 суток.</w:t>
      </w:r>
    </w:p>
    <w:p w:rsidR="005547E2" w:rsidRDefault="005547E2" w:rsidP="005547E2">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Инфраструктуру МО «Баяндай» составляют  многочисленные государственные и муниципальные учреждения районного значения, а также иные учреждения, которые оказывают услуги населению.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Баяндай расположено МБОУ «</w:t>
      </w:r>
      <w:proofErr w:type="spellStart"/>
      <w:r>
        <w:rPr>
          <w:rFonts w:ascii="Times New Roman" w:hAnsi="Times New Roman" w:cs="Times New Roman"/>
          <w:sz w:val="24"/>
          <w:szCs w:val="24"/>
        </w:rPr>
        <w:t>Баяндаевская</w:t>
      </w:r>
      <w:proofErr w:type="spellEnd"/>
      <w:r>
        <w:rPr>
          <w:rFonts w:ascii="Times New Roman" w:hAnsi="Times New Roman" w:cs="Times New Roman"/>
          <w:sz w:val="24"/>
          <w:szCs w:val="24"/>
        </w:rPr>
        <w:t xml:space="preserve"> СОШ им. </w:t>
      </w:r>
      <w:proofErr w:type="spellStart"/>
      <w:r>
        <w:rPr>
          <w:rFonts w:ascii="Times New Roman" w:hAnsi="Times New Roman" w:cs="Times New Roman"/>
          <w:sz w:val="24"/>
          <w:szCs w:val="24"/>
        </w:rPr>
        <w:t>М.Б.Убодоева</w:t>
      </w:r>
      <w:proofErr w:type="spellEnd"/>
      <w:r>
        <w:rPr>
          <w:rFonts w:ascii="Times New Roman" w:hAnsi="Times New Roman" w:cs="Times New Roman"/>
          <w:sz w:val="24"/>
          <w:szCs w:val="24"/>
        </w:rPr>
        <w:t xml:space="preserve">, которое посещают около 500 учащихся, МБДОУ детский сад «Солнышко» на 240 мест, детский сад «Звездочка» на 45 мест.  </w:t>
      </w:r>
      <w:proofErr w:type="gramStart"/>
      <w:r>
        <w:rPr>
          <w:rFonts w:ascii="Times New Roman" w:hAnsi="Times New Roman" w:cs="Times New Roman"/>
          <w:sz w:val="24"/>
          <w:szCs w:val="24"/>
        </w:rPr>
        <w:t>На территории МО «Баяндай», располагаются многочисленные частные предприятия: магазины, кафе, парикмахерские, фотосалоны, службы такси, АЗС, предприятие по переработке древесины и.т.д.</w:t>
      </w:r>
      <w:proofErr w:type="gramEnd"/>
    </w:p>
    <w:p w:rsidR="005547E2" w:rsidRDefault="005547E2" w:rsidP="005547E2">
      <w:pPr>
        <w:tabs>
          <w:tab w:val="left" w:pos="2085"/>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Настоящая Программа разработана в соответствии с Федеральным законом  № 131-ФЗ от 06.10.2003  «Об общих принципах организации местного самоуправления в Российской Федерации», Федеральным законом от 30.12.2004 № 210-ФЗ «Об основах регулирования тарифов организаций коммунального комплекса», Генеральным планом муниципального образования «Баяндай», муниципальной целевой программой «Энергосбережение и повышение энергетической эффективности на территории  муниципального образования «Баяндай»  на 2011-2014 годы».</w:t>
      </w:r>
      <w:proofErr w:type="gramEnd"/>
    </w:p>
    <w:p w:rsidR="005547E2" w:rsidRDefault="005547E2" w:rsidP="005547E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Программы обусловлена необходимостью </w:t>
      </w:r>
      <w:proofErr w:type="gramStart"/>
      <w:r>
        <w:rPr>
          <w:rFonts w:ascii="Times New Roman" w:hAnsi="Times New Roman" w:cs="Times New Roman"/>
          <w:sz w:val="24"/>
          <w:szCs w:val="24"/>
        </w:rPr>
        <w:t>определения долгосрочных стратегических задач развития систем коммунальной инфраструктуры  муниципального</w:t>
      </w:r>
      <w:proofErr w:type="gramEnd"/>
      <w:r>
        <w:rPr>
          <w:rFonts w:ascii="Times New Roman" w:hAnsi="Times New Roman" w:cs="Times New Roman"/>
          <w:sz w:val="24"/>
          <w:szCs w:val="24"/>
        </w:rPr>
        <w:t xml:space="preserve"> образования «Баяндай»,</w:t>
      </w:r>
      <w:r>
        <w:rPr>
          <w:rFonts w:ascii="Times New Roman" w:hAnsi="Times New Roman" w:cs="Times New Roman"/>
          <w:color w:val="000000"/>
          <w:sz w:val="24"/>
          <w:szCs w:val="24"/>
        </w:rPr>
        <w:t xml:space="preserve"> формирования новых механизмов функционирования жилищно-коммунального комплекса и условий для привлечения инвестиций</w:t>
      </w:r>
      <w:r>
        <w:rPr>
          <w:rFonts w:ascii="Times New Roman" w:hAnsi="Times New Roman" w:cs="Times New Roman"/>
          <w:sz w:val="24"/>
          <w:szCs w:val="24"/>
        </w:rPr>
        <w:t xml:space="preserve"> в целях реализации Генерального плана с. Баяндай</w:t>
      </w:r>
      <w:r>
        <w:rPr>
          <w:rFonts w:ascii="Times New Roman" w:hAnsi="Times New Roman" w:cs="Times New Roman"/>
          <w:color w:val="000000"/>
          <w:sz w:val="24"/>
          <w:szCs w:val="24"/>
        </w:rPr>
        <w:t xml:space="preserve">, повышения качества и эффективности предоставления коммунальных услуг. </w:t>
      </w:r>
    </w:p>
    <w:p w:rsidR="005547E2" w:rsidRDefault="005547E2" w:rsidP="005547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настоящее время деятельность коммунального комплекса  муниципального «Баяндай» образования характеризуется аварийностью объектов коммунальной инфраструктуры, низким качеством предоставления коммунальных услуг.</w:t>
      </w:r>
    </w:p>
    <w:p w:rsidR="005547E2" w:rsidRDefault="005547E2" w:rsidP="005547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Главными причинами возникновения этих проблем являются высокий уровень износа объектов коммунальной инфраструктуры и отсутствие специальной техники.</w:t>
      </w:r>
    </w:p>
    <w:p w:rsidR="005547E2" w:rsidRDefault="005547E2" w:rsidP="005547E2">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w:t>
      </w:r>
      <w:r>
        <w:rPr>
          <w:rFonts w:ascii="Times New Roman" w:hAnsi="Times New Roman" w:cs="Times New Roman"/>
          <w:sz w:val="24"/>
          <w:szCs w:val="24"/>
        </w:rPr>
        <w:lastRenderedPageBreak/>
        <w:t>коммунального комплекса в модернизации основных фондов, не формировала стимулов к сокращению затрат.</w:t>
      </w:r>
      <w:proofErr w:type="gramEnd"/>
      <w:r>
        <w:rPr>
          <w:rFonts w:ascii="Times New Roman" w:hAnsi="Times New Roman" w:cs="Times New Roman"/>
          <w:sz w:val="24"/>
          <w:szCs w:val="24"/>
        </w:rPr>
        <w:t xml:space="preserve"> При этом стоимость жилищно-коммунальных услуг для населения в последние годы значительно возросла. </w:t>
      </w:r>
    </w:p>
    <w:p w:rsidR="005547E2" w:rsidRDefault="005547E2" w:rsidP="005547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w:t>
      </w:r>
      <w:r>
        <w:rPr>
          <w:rFonts w:ascii="Times New Roman" w:hAnsi="Times New Roman" w:cs="Times New Roman"/>
          <w:sz w:val="24"/>
          <w:szCs w:val="24"/>
        </w:rPr>
        <w:br/>
        <w:t>Как следствие, у этих организаций отсутствует возможность осуществить проекты по реконструкции и модернизации объектов коммунальной инфраструктуры без значительного повышения тарифов.</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5547E2" w:rsidRDefault="005547E2" w:rsidP="005547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Практическая реализация основных мероприятий Программы позволит обеспечить:</w:t>
      </w:r>
    </w:p>
    <w:p w:rsidR="005547E2" w:rsidRDefault="005547E2" w:rsidP="005547E2">
      <w:pPr>
        <w:spacing w:after="0" w:line="240" w:lineRule="auto"/>
        <w:ind w:firstLine="20"/>
        <w:jc w:val="both"/>
        <w:rPr>
          <w:rFonts w:ascii="Times New Roman" w:hAnsi="Times New Roman" w:cs="Times New Roman"/>
          <w:sz w:val="24"/>
          <w:szCs w:val="24"/>
        </w:rPr>
      </w:pPr>
      <w:r>
        <w:rPr>
          <w:rFonts w:ascii="Times New Roman" w:hAnsi="Times New Roman" w:cs="Times New Roman"/>
          <w:sz w:val="24"/>
          <w:szCs w:val="24"/>
        </w:rPr>
        <w:t>-  увеличение  сроков эксплуатации объектов коммунальной инфраструктуры;</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снижение издержек, повышение качества и надежности жилищно-коммунальных услуг;</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снижение уровня износа объектов коммунальной инфраструктуры;</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экономию энергетических и иных ресурсов;</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улучшение экологической ситуации;</w:t>
      </w:r>
    </w:p>
    <w:p w:rsidR="005547E2" w:rsidRDefault="005547E2" w:rsidP="005547E2">
      <w:pPr>
        <w:tabs>
          <w:tab w:val="left" w:pos="2085"/>
        </w:tabs>
        <w:spacing w:after="0" w:line="240" w:lineRule="auto"/>
        <w:rPr>
          <w:rFonts w:ascii="Times New Roman" w:hAnsi="Times New Roman" w:cs="Times New Roman"/>
          <w:sz w:val="24"/>
          <w:szCs w:val="24"/>
        </w:rPr>
      </w:pPr>
      <w:r>
        <w:rPr>
          <w:rFonts w:ascii="Times New Roman" w:hAnsi="Times New Roman" w:cs="Times New Roman"/>
          <w:sz w:val="24"/>
          <w:szCs w:val="24"/>
        </w:rPr>
        <w:t>- к</w:t>
      </w:r>
      <w:r>
        <w:rPr>
          <w:rFonts w:ascii="Times New Roman" w:eastAsia="Times New Roman" w:hAnsi="Times New Roman" w:cs="Times New Roman"/>
          <w:sz w:val="24"/>
          <w:szCs w:val="24"/>
        </w:rPr>
        <w:t>ачественное обслуживание и содержание дорог.</w:t>
      </w:r>
    </w:p>
    <w:p w:rsidR="005547E2" w:rsidRDefault="005547E2" w:rsidP="005547E2">
      <w:pPr>
        <w:tabs>
          <w:tab w:val="left" w:pos="2085"/>
        </w:tabs>
        <w:spacing w:after="0" w:line="240" w:lineRule="auto"/>
        <w:rPr>
          <w:rFonts w:ascii="Times New Roman" w:eastAsia="Times New Roman" w:hAnsi="Times New Roman" w:cs="Times New Roman"/>
          <w:sz w:val="24"/>
          <w:szCs w:val="24"/>
        </w:rPr>
      </w:pPr>
    </w:p>
    <w:p w:rsidR="005547E2" w:rsidRDefault="005547E2" w:rsidP="005547E2">
      <w:pPr>
        <w:tabs>
          <w:tab w:val="left" w:pos="2085"/>
        </w:tabs>
        <w:spacing w:after="0" w:line="240" w:lineRule="auto"/>
        <w:rPr>
          <w:rFonts w:ascii="Times New Roman" w:hAnsi="Times New Roman" w:cs="Times New Roman"/>
          <w:sz w:val="24"/>
          <w:szCs w:val="24"/>
        </w:rPr>
      </w:pPr>
      <w:r>
        <w:rPr>
          <w:rFonts w:ascii="Times New Roman" w:hAnsi="Times New Roman" w:cs="Times New Roman"/>
          <w:sz w:val="24"/>
          <w:szCs w:val="24"/>
        </w:rPr>
        <w:t>- б</w:t>
      </w:r>
      <w:r>
        <w:rPr>
          <w:rFonts w:ascii="Times New Roman" w:eastAsia="Times New Roman" w:hAnsi="Times New Roman" w:cs="Times New Roman"/>
          <w:sz w:val="24"/>
          <w:szCs w:val="24"/>
        </w:rPr>
        <w:t>есперебойное водоснабжение насел</w:t>
      </w:r>
      <w:r>
        <w:rPr>
          <w:rFonts w:ascii="Times New Roman" w:hAnsi="Times New Roman" w:cs="Times New Roman"/>
          <w:sz w:val="24"/>
          <w:szCs w:val="24"/>
        </w:rPr>
        <w:t>ения и организаций МО «Баяндай»;</w:t>
      </w:r>
    </w:p>
    <w:p w:rsidR="005547E2" w:rsidRDefault="005547E2" w:rsidP="005547E2">
      <w:pPr>
        <w:tabs>
          <w:tab w:val="left" w:pos="2085"/>
        </w:tabs>
        <w:spacing w:after="0" w:line="240" w:lineRule="auto"/>
        <w:rPr>
          <w:rFonts w:ascii="Times New Roman" w:eastAsia="Times New Roman" w:hAnsi="Times New Roman" w:cs="Times New Roman"/>
          <w:sz w:val="24"/>
          <w:szCs w:val="24"/>
        </w:rPr>
      </w:pPr>
    </w:p>
    <w:p w:rsidR="005547E2" w:rsidRDefault="005547E2" w:rsidP="005547E2">
      <w:pPr>
        <w:tabs>
          <w:tab w:val="left" w:pos="2085"/>
        </w:tabs>
        <w:spacing w:after="0" w:line="240" w:lineRule="auto"/>
        <w:rPr>
          <w:rFonts w:ascii="Times New Roman" w:hAnsi="Times New Roman" w:cs="Times New Roman"/>
          <w:sz w:val="24"/>
          <w:szCs w:val="24"/>
        </w:rPr>
      </w:pPr>
      <w:r>
        <w:rPr>
          <w:rFonts w:ascii="Times New Roman" w:hAnsi="Times New Roman" w:cs="Times New Roman"/>
          <w:sz w:val="24"/>
          <w:szCs w:val="24"/>
        </w:rPr>
        <w:t>- у</w:t>
      </w:r>
      <w:r>
        <w:rPr>
          <w:rFonts w:ascii="Times New Roman" w:eastAsia="Times New Roman" w:hAnsi="Times New Roman" w:cs="Times New Roman"/>
          <w:sz w:val="24"/>
          <w:szCs w:val="24"/>
        </w:rPr>
        <w:t>величится процент охвата по вывозке мусора с частных дворов</w:t>
      </w:r>
      <w:r>
        <w:rPr>
          <w:rFonts w:ascii="Times New Roman" w:hAnsi="Times New Roman" w:cs="Times New Roman"/>
          <w:sz w:val="24"/>
          <w:szCs w:val="24"/>
        </w:rPr>
        <w:t xml:space="preserve"> и организации</w:t>
      </w:r>
      <w:r>
        <w:rPr>
          <w:rFonts w:ascii="Times New Roman" w:eastAsia="Times New Roman" w:hAnsi="Times New Roman" w:cs="Times New Roman"/>
          <w:sz w:val="24"/>
          <w:szCs w:val="24"/>
        </w:rPr>
        <w:t xml:space="preserve"> с.</w:t>
      </w:r>
      <w:r>
        <w:rPr>
          <w:rFonts w:ascii="Times New Roman" w:hAnsi="Times New Roman" w:cs="Times New Roman"/>
          <w:sz w:val="24"/>
          <w:szCs w:val="24"/>
        </w:rPr>
        <w:t xml:space="preserve"> Баяндай;</w:t>
      </w:r>
    </w:p>
    <w:p w:rsidR="005547E2" w:rsidRDefault="005547E2" w:rsidP="005547E2">
      <w:pPr>
        <w:tabs>
          <w:tab w:val="left" w:pos="2085"/>
        </w:tabs>
        <w:spacing w:after="0" w:line="240" w:lineRule="auto"/>
        <w:rPr>
          <w:rFonts w:ascii="Times New Roman" w:eastAsia="Times New Roman" w:hAnsi="Times New Roman" w:cs="Times New Roman"/>
          <w:sz w:val="24"/>
          <w:szCs w:val="24"/>
        </w:rPr>
      </w:pPr>
    </w:p>
    <w:p w:rsidR="005547E2" w:rsidRDefault="005547E2" w:rsidP="005547E2">
      <w:pPr>
        <w:tabs>
          <w:tab w:val="left" w:pos="2085"/>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п</w:t>
      </w:r>
      <w:r>
        <w:rPr>
          <w:rFonts w:ascii="Times New Roman" w:eastAsia="Times New Roman" w:hAnsi="Times New Roman" w:cs="Times New Roman"/>
          <w:sz w:val="24"/>
          <w:szCs w:val="24"/>
        </w:rPr>
        <w:t>овышение качества условий жизни жителей МО «Баяндай».</w:t>
      </w:r>
    </w:p>
    <w:p w:rsidR="005547E2" w:rsidRDefault="005547E2" w:rsidP="005547E2">
      <w:pPr>
        <w:pStyle w:val="ConsPlusNormal"/>
        <w:widowControl/>
        <w:ind w:firstLine="0"/>
        <w:jc w:val="center"/>
        <w:rPr>
          <w:rFonts w:ascii="Times New Roman" w:hAnsi="Times New Roman" w:cs="Times New Roman"/>
          <w:b/>
          <w:sz w:val="28"/>
          <w:szCs w:val="28"/>
        </w:rPr>
      </w:pPr>
    </w:p>
    <w:p w:rsidR="005547E2" w:rsidRDefault="005547E2" w:rsidP="005547E2">
      <w:pPr>
        <w:pStyle w:val="ConsPlusNormal"/>
        <w:widowControl/>
        <w:ind w:firstLine="0"/>
        <w:jc w:val="center"/>
        <w:rPr>
          <w:rFonts w:ascii="Times New Roman" w:hAnsi="Times New Roman" w:cs="Times New Roman"/>
          <w:b/>
          <w:sz w:val="28"/>
          <w:szCs w:val="28"/>
        </w:rPr>
      </w:pPr>
    </w:p>
    <w:p w:rsidR="005547E2" w:rsidRDefault="005547E2" w:rsidP="005547E2">
      <w:pPr>
        <w:pStyle w:val="ConsPlusNormal"/>
        <w:widowControl/>
        <w:ind w:firstLine="0"/>
        <w:jc w:val="center"/>
        <w:rPr>
          <w:rFonts w:ascii="Times New Roman" w:hAnsi="Times New Roman" w:cs="Times New Roman"/>
          <w:b/>
          <w:sz w:val="28"/>
          <w:szCs w:val="28"/>
        </w:rPr>
      </w:pPr>
    </w:p>
    <w:p w:rsidR="005547E2" w:rsidRDefault="005547E2" w:rsidP="005547E2">
      <w:pPr>
        <w:pStyle w:val="ConsPlusNormal"/>
        <w:widowControl/>
        <w:ind w:firstLine="0"/>
        <w:jc w:val="center"/>
        <w:rPr>
          <w:rFonts w:ascii="Times New Roman" w:hAnsi="Times New Roman" w:cs="Times New Roman"/>
          <w:b/>
          <w:sz w:val="28"/>
          <w:szCs w:val="28"/>
        </w:rPr>
      </w:pPr>
    </w:p>
    <w:p w:rsidR="005547E2" w:rsidRDefault="005547E2" w:rsidP="005547E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p>
    <w:p w:rsidR="005547E2" w:rsidRDefault="005547E2" w:rsidP="005547E2">
      <w:pPr>
        <w:pStyle w:val="3"/>
        <w:ind w:right="-483"/>
        <w:jc w:val="center"/>
        <w:rPr>
          <w:sz w:val="28"/>
          <w:szCs w:val="28"/>
        </w:rPr>
      </w:pPr>
      <w:r>
        <w:rPr>
          <w:sz w:val="28"/>
          <w:szCs w:val="28"/>
        </w:rPr>
        <w:t>СОСТОЯНИЕ СИСТЕМЫ КОММУНАЛЬНОЙ ИНФРАСТРУКТУРЫ</w:t>
      </w:r>
    </w:p>
    <w:p w:rsidR="005547E2" w:rsidRDefault="005547E2" w:rsidP="005547E2">
      <w:pPr>
        <w:pStyle w:val="6"/>
        <w:spacing w:line="240" w:lineRule="auto"/>
        <w:ind w:right="-483"/>
        <w:rPr>
          <w:rFonts w:ascii="Times New Roman" w:hAnsi="Times New Roman" w:cs="Times New Roman"/>
          <w:sz w:val="24"/>
          <w:szCs w:val="24"/>
        </w:rPr>
      </w:pPr>
    </w:p>
    <w:p w:rsidR="005547E2" w:rsidRDefault="005547E2" w:rsidP="005547E2">
      <w:pPr>
        <w:pStyle w:val="2"/>
        <w:jc w:val="center"/>
        <w:rPr>
          <w:b/>
          <w:sz w:val="28"/>
          <w:szCs w:val="28"/>
        </w:rPr>
      </w:pPr>
      <w:r>
        <w:rPr>
          <w:b/>
          <w:sz w:val="28"/>
          <w:szCs w:val="28"/>
        </w:rPr>
        <w:t>Водоснабжение</w:t>
      </w:r>
    </w:p>
    <w:p w:rsidR="005547E2" w:rsidRDefault="005547E2" w:rsidP="005547E2">
      <w:pPr>
        <w:pStyle w:val="2"/>
        <w:jc w:val="both"/>
        <w:rPr>
          <w:sz w:val="28"/>
          <w:szCs w:val="28"/>
        </w:rPr>
      </w:pPr>
      <w:r>
        <w:rPr>
          <w:sz w:val="28"/>
          <w:szCs w:val="28"/>
        </w:rPr>
        <w:t xml:space="preserve">           </w:t>
      </w:r>
    </w:p>
    <w:p w:rsidR="005547E2" w:rsidRDefault="005547E2" w:rsidP="005547E2">
      <w:pPr>
        <w:pStyle w:val="2"/>
        <w:jc w:val="both"/>
        <w:rPr>
          <w:b/>
          <w:szCs w:val="24"/>
        </w:rPr>
      </w:pPr>
      <w:r>
        <w:rPr>
          <w:sz w:val="28"/>
          <w:szCs w:val="28"/>
        </w:rPr>
        <w:t xml:space="preserve">          </w:t>
      </w:r>
      <w:r>
        <w:rPr>
          <w:szCs w:val="24"/>
        </w:rPr>
        <w:t xml:space="preserve">Согласно п. 4 ст. 14 Федерального закона от 06.10.2003 года «Об общих принципах организации местного самоуправления в Российской Федерации» водоснабжение населения и организации относится к полномочиям муниципалитета первого уровня. Водоснабжение населения и организации, расположенных на территории с. Баяндай является одной из важнейших проблем.  Проблема усложняется суровыми климатическими условиями  в зимний период. </w:t>
      </w:r>
    </w:p>
    <w:p w:rsidR="005547E2" w:rsidRDefault="005547E2" w:rsidP="005547E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 xml:space="preserve">Водоснабжение населения и организации муниципального образования «Баяндай» осуществляется путем подвоза воды специальной техникой – водовозками, тракторами с прицепными ёмкостями. На территории села Баяндай расположено шесть </w:t>
      </w:r>
      <w:proofErr w:type="spellStart"/>
      <w:r>
        <w:rPr>
          <w:rFonts w:ascii="Times New Roman" w:hAnsi="Times New Roman" w:cs="Times New Roman"/>
          <w:color w:val="000000"/>
          <w:spacing w:val="8"/>
          <w:sz w:val="24"/>
          <w:szCs w:val="24"/>
        </w:rPr>
        <w:t>водоскважин</w:t>
      </w:r>
      <w:proofErr w:type="spellEnd"/>
      <w:r>
        <w:rPr>
          <w:rFonts w:ascii="Times New Roman" w:hAnsi="Times New Roman" w:cs="Times New Roman"/>
          <w:color w:val="000000"/>
          <w:spacing w:val="8"/>
          <w:sz w:val="24"/>
          <w:szCs w:val="24"/>
        </w:rPr>
        <w:t>:</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-скважина по ул. Гагарина</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-скважина по ул. 60 лет Октября</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-скважина по ул. Дорожная</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-скважина по ул. Шоссейная</w:t>
      </w:r>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-скважина по пер. </w:t>
      </w:r>
      <w:proofErr w:type="gramStart"/>
      <w:r>
        <w:rPr>
          <w:rFonts w:ascii="Times New Roman" w:hAnsi="Times New Roman" w:cs="Times New Roman"/>
          <w:sz w:val="24"/>
          <w:szCs w:val="24"/>
        </w:rPr>
        <w:t>Коммунальный</w:t>
      </w:r>
      <w:proofErr w:type="gramEnd"/>
    </w:p>
    <w:p w:rsidR="005547E2" w:rsidRDefault="005547E2" w:rsidP="0055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скважина по ул. Комарова</w:t>
      </w:r>
    </w:p>
    <w:p w:rsidR="005547E2" w:rsidRDefault="005547E2" w:rsidP="005547E2">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Вода из </w:t>
      </w:r>
      <w:proofErr w:type="spellStart"/>
      <w:r>
        <w:rPr>
          <w:rFonts w:ascii="Times New Roman" w:hAnsi="Times New Roman" w:cs="Times New Roman"/>
          <w:sz w:val="24"/>
          <w:szCs w:val="24"/>
        </w:rPr>
        <w:t>водоскважины</w:t>
      </w:r>
      <w:proofErr w:type="spellEnd"/>
      <w:r>
        <w:rPr>
          <w:rFonts w:ascii="Times New Roman" w:hAnsi="Times New Roman" w:cs="Times New Roman"/>
          <w:sz w:val="24"/>
          <w:szCs w:val="24"/>
        </w:rPr>
        <w:t xml:space="preserve"> по ул. Дорожная и по ул. Шоссейная является пригодной для забора для употребления в пищу, согласно нормам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Данные </w:t>
      </w:r>
      <w:proofErr w:type="spellStart"/>
      <w:r>
        <w:rPr>
          <w:rFonts w:ascii="Times New Roman" w:hAnsi="Times New Roman" w:cs="Times New Roman"/>
          <w:sz w:val="24"/>
          <w:szCs w:val="24"/>
        </w:rPr>
        <w:t>водоскважины</w:t>
      </w:r>
      <w:proofErr w:type="spellEnd"/>
      <w:r>
        <w:rPr>
          <w:rFonts w:ascii="Times New Roman" w:hAnsi="Times New Roman" w:cs="Times New Roman"/>
          <w:sz w:val="24"/>
          <w:szCs w:val="24"/>
        </w:rPr>
        <w:t xml:space="preserve">  расположены на краю с. Баяндай. В связи с большой удаленностью обеих </w:t>
      </w:r>
      <w:proofErr w:type="spellStart"/>
      <w:r>
        <w:rPr>
          <w:rFonts w:ascii="Times New Roman" w:hAnsi="Times New Roman" w:cs="Times New Roman"/>
          <w:sz w:val="24"/>
          <w:szCs w:val="24"/>
        </w:rPr>
        <w:t>водоскважин</w:t>
      </w:r>
      <w:proofErr w:type="spellEnd"/>
      <w:r>
        <w:rPr>
          <w:rFonts w:ascii="Times New Roman" w:hAnsi="Times New Roman" w:cs="Times New Roman"/>
          <w:sz w:val="24"/>
          <w:szCs w:val="24"/>
        </w:rPr>
        <w:t xml:space="preserve"> от жилых массивов водоснабжение населения осуществляется с помощью транспортных средств. Указанный  фактор является затрудняющим для социально-экономического развития поселения. Недостаточное количество техники на балансе МО «Баяндай» затрудняет решать вопросы местного значения. </w:t>
      </w:r>
    </w:p>
    <w:p w:rsidR="005547E2" w:rsidRDefault="005547E2" w:rsidP="005547E2">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Вода из других </w:t>
      </w:r>
      <w:proofErr w:type="spellStart"/>
      <w:r>
        <w:rPr>
          <w:rFonts w:ascii="Times New Roman" w:hAnsi="Times New Roman" w:cs="Times New Roman"/>
          <w:sz w:val="24"/>
          <w:szCs w:val="24"/>
        </w:rPr>
        <w:t>водоскважин</w:t>
      </w:r>
      <w:proofErr w:type="spellEnd"/>
      <w:r>
        <w:rPr>
          <w:rFonts w:ascii="Times New Roman" w:hAnsi="Times New Roman" w:cs="Times New Roman"/>
          <w:sz w:val="24"/>
          <w:szCs w:val="24"/>
        </w:rPr>
        <w:t xml:space="preserve"> не пригодна для употребления в пищу, согласно нормам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На скважинах, где вода не пригодна для употребления в пищу, население осуществляет  поение скота и осуществляет  забор воды для бытовых и технических нужд. Воду для собственных нужд население поставляет собственными силами.  Обслуживание данных </w:t>
      </w:r>
      <w:proofErr w:type="spellStart"/>
      <w:r>
        <w:rPr>
          <w:rFonts w:ascii="Times New Roman" w:hAnsi="Times New Roman" w:cs="Times New Roman"/>
          <w:sz w:val="24"/>
          <w:szCs w:val="24"/>
        </w:rPr>
        <w:t>водоскважин</w:t>
      </w:r>
      <w:proofErr w:type="spellEnd"/>
      <w:r>
        <w:rPr>
          <w:rFonts w:ascii="Times New Roman" w:hAnsi="Times New Roman" w:cs="Times New Roman"/>
          <w:sz w:val="24"/>
          <w:szCs w:val="24"/>
        </w:rPr>
        <w:t xml:space="preserve"> и водонапорных башен осуществляет муниципальное унитарное предприятие «Бытовик».  Подвоз воды населению и организациям, расположенным на территории с. Баяндай  осуществляет МУП «Бытовик». Вода подвозится автомашиной ЗИЛ МСКТ – водовозка и трактором МТЗ 80 Л с прицепной ёмкостью. Для эффективного и бесперебойного водоснабжения населения и организации необходимо:</w:t>
      </w:r>
    </w:p>
    <w:p w:rsidR="005547E2" w:rsidRDefault="005547E2" w:rsidP="005547E2">
      <w:pPr>
        <w:tabs>
          <w:tab w:val="left" w:pos="2085"/>
        </w:tabs>
        <w:spacing w:after="0" w:line="240" w:lineRule="auto"/>
        <w:jc w:val="both"/>
        <w:rPr>
          <w:rFonts w:ascii="Times New Roman" w:hAnsi="Times New Roman" w:cs="Times New Roman"/>
          <w:sz w:val="24"/>
          <w:szCs w:val="24"/>
        </w:rPr>
      </w:pP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Приобретение вакуумной машины  КО-503В-2 на шасси ГАЗ-3309.</w:t>
      </w:r>
    </w:p>
    <w:p w:rsidR="005547E2" w:rsidRDefault="005547E2" w:rsidP="005547E2">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Бурение 3 скважин на новых улицах, где ведется строительство новых домов, жителями Баяндаевского района. Строительство водонапорных башен для данных скважин.</w:t>
      </w:r>
    </w:p>
    <w:p w:rsidR="005547E2" w:rsidRDefault="005547E2" w:rsidP="005547E2">
      <w:pPr>
        <w:pStyle w:val="a5"/>
        <w:numPr>
          <w:ilvl w:val="0"/>
          <w:numId w:val="6"/>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Строительство летного водопровода общей протяженностью 5000 метров  в соответствии с Генеральным планом с. Баяндай. </w:t>
      </w:r>
    </w:p>
    <w:p w:rsidR="005547E2" w:rsidRDefault="005547E2" w:rsidP="005547E2">
      <w:pPr>
        <w:pStyle w:val="a5"/>
        <w:numPr>
          <w:ilvl w:val="0"/>
          <w:numId w:val="6"/>
        </w:numPr>
        <w:tabs>
          <w:tab w:val="left" w:pos="426"/>
        </w:tabs>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Капитальный ремонт водонапорных  скважин, расположенных по ул. Шоссейной, ул. Комарова,  пер. Коммунальный с. Баяндай.</w:t>
      </w:r>
      <w:proofErr w:type="gramEnd"/>
      <w:r>
        <w:rPr>
          <w:rFonts w:ascii="Times New Roman" w:hAnsi="Times New Roman" w:cs="Times New Roman"/>
          <w:sz w:val="24"/>
          <w:szCs w:val="24"/>
        </w:rPr>
        <w:t xml:space="preserve"> Внедрение системы очистных фильтров на данных скважинах, позволяющих очистить воду для употребления населением  в пищу.</w:t>
      </w: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Бурение дополнительных скважин,  строительство водонапорных скважин  внедрение на </w:t>
      </w:r>
      <w:proofErr w:type="spellStart"/>
      <w:r>
        <w:rPr>
          <w:rFonts w:ascii="Times New Roman" w:hAnsi="Times New Roman" w:cs="Times New Roman"/>
          <w:sz w:val="24"/>
          <w:szCs w:val="24"/>
        </w:rPr>
        <w:t>водоскважинах</w:t>
      </w:r>
      <w:proofErr w:type="spellEnd"/>
      <w:r>
        <w:rPr>
          <w:rFonts w:ascii="Times New Roman" w:hAnsi="Times New Roman" w:cs="Times New Roman"/>
          <w:sz w:val="24"/>
          <w:szCs w:val="24"/>
        </w:rPr>
        <w:t xml:space="preserve"> системы очистных фильтров и приобретение вакуумной машины позволит снять проблему по водоснабжению населения чистой питьевой водой. Также наличие дополнительных источников с питьевой водой  необходимо на случай ЧС и выхода из строя </w:t>
      </w:r>
      <w:proofErr w:type="spellStart"/>
      <w:r>
        <w:rPr>
          <w:rFonts w:ascii="Times New Roman" w:hAnsi="Times New Roman" w:cs="Times New Roman"/>
          <w:sz w:val="24"/>
          <w:szCs w:val="24"/>
        </w:rPr>
        <w:t>водоскважины</w:t>
      </w:r>
      <w:proofErr w:type="spellEnd"/>
      <w:r>
        <w:rPr>
          <w:rFonts w:ascii="Times New Roman" w:hAnsi="Times New Roman" w:cs="Times New Roman"/>
          <w:sz w:val="24"/>
          <w:szCs w:val="24"/>
        </w:rPr>
        <w:t xml:space="preserve"> по ул. Шоссейная, которая является основным источником питьевой воды. </w:t>
      </w: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5547E2" w:rsidRDefault="005547E2" w:rsidP="005547E2">
      <w:pPr>
        <w:pStyle w:val="a5"/>
        <w:tabs>
          <w:tab w:val="left" w:pos="2085"/>
        </w:tabs>
        <w:spacing w:after="0" w:line="240" w:lineRule="auto"/>
        <w:ind w:left="0"/>
        <w:jc w:val="both"/>
        <w:rPr>
          <w:rFonts w:ascii="Times New Roman" w:hAnsi="Times New Roman" w:cs="Times New Roman"/>
          <w:sz w:val="28"/>
          <w:szCs w:val="28"/>
        </w:rPr>
      </w:pPr>
    </w:p>
    <w:p w:rsidR="005547E2" w:rsidRDefault="005547E2" w:rsidP="005547E2">
      <w:pPr>
        <w:pStyle w:val="a5"/>
        <w:tabs>
          <w:tab w:val="left" w:pos="2085"/>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Деятельность по сбору и вывозу твердых бытовых отходов</w:t>
      </w:r>
    </w:p>
    <w:p w:rsidR="005547E2" w:rsidRDefault="005547E2" w:rsidP="005547E2">
      <w:pPr>
        <w:pStyle w:val="a5"/>
        <w:tabs>
          <w:tab w:val="left" w:pos="2085"/>
        </w:tabs>
        <w:spacing w:after="0" w:line="240" w:lineRule="auto"/>
        <w:ind w:left="0"/>
        <w:jc w:val="center"/>
        <w:rPr>
          <w:rFonts w:ascii="Times New Roman" w:hAnsi="Times New Roman" w:cs="Times New Roman"/>
          <w:sz w:val="28"/>
          <w:szCs w:val="28"/>
        </w:rPr>
      </w:pP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Согласно п. 18 ст. 14 Федерального закона № 131 от 06.10.2003 года «Об общих принципах организации местного самоуправления в Российской Федерации» организация сбора и вывоза бытовых отходов относится к муниципалитету первого уровня.  Население села Баяндай составляет 3600 человек.  Село Баяндай  составляют более 1000 дворов. Также на территории муниципального образования «Баяндай» расположены многочисленные учреждения и организации районного и областного значения. </w:t>
      </w: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Сбор и вывоз бытовых отходов и мусора на территории поселения осуществляет муниципальное унитарное предприятие «Бытовик». МУП «Бытовик» заключены договора по сбору и вывозу ТБО и мусора от организации и учреждении. Также МУП «Бытовик» осуществляет вывоз ТБО и мусора от населения с. Баяндай. </w:t>
      </w: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муниципального образования «Баяндай» в 2012 году приобретены 32 контейнера для сбора ТБО. Контейнеры переданы муниципальному унитарному предприятию «Бытовик» для осуществления   сбора и вывоза ТБО.  В настоящее время </w:t>
      </w:r>
      <w:r>
        <w:rPr>
          <w:rFonts w:ascii="Times New Roman" w:hAnsi="Times New Roman" w:cs="Times New Roman"/>
          <w:sz w:val="24"/>
          <w:szCs w:val="24"/>
        </w:rPr>
        <w:lastRenderedPageBreak/>
        <w:t>вывоз ТБО осуществляется трактором МТЗ-82.1, который оборудован фронтальным погрузчиком ПКУ-8.</w:t>
      </w: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Для более эффективного решения данной проблемы необходимо: </w:t>
      </w:r>
    </w:p>
    <w:p w:rsidR="005547E2" w:rsidRDefault="005547E2" w:rsidP="005547E2">
      <w:pPr>
        <w:pStyle w:val="a5"/>
        <w:tabs>
          <w:tab w:val="left" w:pos="2085"/>
        </w:tabs>
        <w:spacing w:after="0" w:line="240" w:lineRule="auto"/>
        <w:ind w:left="0"/>
        <w:jc w:val="both"/>
        <w:rPr>
          <w:rFonts w:ascii="Times New Roman" w:hAnsi="Times New Roman" w:cs="Times New Roman"/>
          <w:sz w:val="24"/>
          <w:szCs w:val="24"/>
        </w:rPr>
      </w:pPr>
    </w:p>
    <w:p w:rsidR="005547E2" w:rsidRDefault="005547E2" w:rsidP="005547E2">
      <w:pPr>
        <w:pStyle w:val="ConsPlusCell"/>
        <w:widowControl/>
        <w:numPr>
          <w:ilvl w:val="0"/>
          <w:numId w:val="7"/>
        </w:numPr>
        <w:rPr>
          <w:rFonts w:ascii="Times New Roman" w:hAnsi="Times New Roman" w:cs="Times New Roman"/>
          <w:sz w:val="24"/>
          <w:szCs w:val="24"/>
        </w:rPr>
      </w:pPr>
      <w:r>
        <w:rPr>
          <w:rFonts w:ascii="Times New Roman" w:hAnsi="Times New Roman" w:cs="Times New Roman"/>
          <w:sz w:val="24"/>
          <w:szCs w:val="24"/>
        </w:rPr>
        <w:t xml:space="preserve">Приобретение   </w:t>
      </w:r>
      <w:proofErr w:type="spellStart"/>
      <w:r>
        <w:rPr>
          <w:rFonts w:ascii="Times New Roman" w:hAnsi="Times New Roman" w:cs="Times New Roman"/>
          <w:sz w:val="24"/>
          <w:szCs w:val="24"/>
        </w:rPr>
        <w:t>мусоровозной</w:t>
      </w:r>
      <w:proofErr w:type="spellEnd"/>
      <w:r>
        <w:rPr>
          <w:rFonts w:ascii="Times New Roman" w:hAnsi="Times New Roman" w:cs="Times New Roman"/>
          <w:sz w:val="24"/>
          <w:szCs w:val="24"/>
        </w:rPr>
        <w:t xml:space="preserve"> машины ГАЗ-3309 КО-440 на базе ГАЗ-3309.</w:t>
      </w:r>
    </w:p>
    <w:p w:rsidR="005547E2" w:rsidRDefault="005547E2" w:rsidP="005547E2">
      <w:pPr>
        <w:pStyle w:val="ConsPlusCell"/>
        <w:widowControl/>
        <w:numPr>
          <w:ilvl w:val="0"/>
          <w:numId w:val="7"/>
        </w:numPr>
        <w:rPr>
          <w:rFonts w:ascii="Times New Roman" w:hAnsi="Times New Roman" w:cs="Times New Roman"/>
          <w:sz w:val="24"/>
          <w:szCs w:val="24"/>
        </w:rPr>
      </w:pPr>
      <w:r>
        <w:rPr>
          <w:rFonts w:ascii="Times New Roman" w:hAnsi="Times New Roman" w:cs="Times New Roman"/>
          <w:sz w:val="24"/>
          <w:szCs w:val="24"/>
        </w:rPr>
        <w:t>Приобретение 20 контейнеров для сбора ТБО.</w:t>
      </w:r>
    </w:p>
    <w:p w:rsidR="005547E2" w:rsidRDefault="005547E2" w:rsidP="005547E2">
      <w:pPr>
        <w:pStyle w:val="ConsPlusCell"/>
        <w:widowControl/>
        <w:rPr>
          <w:rFonts w:ascii="Times New Roman" w:hAnsi="Times New Roman" w:cs="Times New Roman"/>
        </w:rPr>
      </w:pPr>
    </w:p>
    <w:p w:rsidR="005547E2" w:rsidRDefault="005547E2" w:rsidP="005547E2">
      <w:pPr>
        <w:pStyle w:val="ConsPlusCell"/>
        <w:widowControl/>
        <w:jc w:val="center"/>
        <w:rPr>
          <w:rFonts w:ascii="Times New Roman" w:hAnsi="Times New Roman" w:cs="Times New Roman"/>
          <w:b/>
        </w:rPr>
      </w:pPr>
    </w:p>
    <w:p w:rsidR="005547E2" w:rsidRDefault="005547E2" w:rsidP="005547E2">
      <w:pPr>
        <w:pStyle w:val="ConsPlusCell"/>
        <w:widowControl/>
        <w:jc w:val="center"/>
        <w:rPr>
          <w:rFonts w:ascii="Times New Roman" w:hAnsi="Times New Roman" w:cs="Times New Roman"/>
          <w:b/>
        </w:rPr>
      </w:pPr>
      <w:r>
        <w:rPr>
          <w:rFonts w:ascii="Times New Roman" w:hAnsi="Times New Roman" w:cs="Times New Roman"/>
          <w:b/>
        </w:rPr>
        <w:t>Дорожная деятельность муниципального образования</w:t>
      </w:r>
    </w:p>
    <w:p w:rsidR="005547E2" w:rsidRDefault="005547E2" w:rsidP="005547E2">
      <w:pPr>
        <w:pStyle w:val="ConsPlusCell"/>
        <w:widowControl/>
        <w:rPr>
          <w:rFonts w:ascii="Times New Roman" w:hAnsi="Times New Roman" w:cs="Times New Roman"/>
          <w:b/>
        </w:rPr>
      </w:pPr>
    </w:p>
    <w:p w:rsidR="005547E2" w:rsidRDefault="005547E2" w:rsidP="005547E2">
      <w:pPr>
        <w:pStyle w:val="ConsPlusCell"/>
        <w:widowControl/>
        <w:rPr>
          <w:rFonts w:ascii="Times New Roman" w:hAnsi="Times New Roman" w:cs="Times New Roman"/>
          <w:b/>
        </w:rPr>
      </w:pPr>
    </w:p>
    <w:p w:rsidR="005547E2" w:rsidRDefault="005547E2" w:rsidP="005547E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п. 5 ст. 14 Федерального закона № 131 от 06.10.2003 года «Об общих принципах организации местного самоуправления в Российской Федерации», на органы местного самоуправления возложена обязанность по дорожной деятельности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r>
        <w:rPr>
          <w:rFonts w:ascii="Times New Roman" w:hAnsi="Times New Roman" w:cs="Times New Roman"/>
          <w:sz w:val="24"/>
          <w:szCs w:val="24"/>
        </w:rPr>
        <w:t xml:space="preserve">   Протяженность дорог с. Баяндай составляет более 50 км.  На сегодняшний день муниципальное образование «Баяндай»  не имеет возможности обслуживать дороги местного значения. На балансе муниципального образования «Баяндай» не состоит ни одной единицы специальной техники, которая может обслуживать дороги. Необходимо проводить мероприятия по очистке дорог, площадей от свежевыпавшего снега, мусора, производить гравирование дорог с гравийным покрытием, а также проводить мероприятия по обслуживанию земляных дорог.  С 2011 года на территории муниципального образования «Баяндай» ежегодно проводились мероприятия по ремонту дорог местного значения в рамках реализации муниципальной целевой программы по развитию </w:t>
      </w:r>
      <w:proofErr w:type="spellStart"/>
      <w:r>
        <w:rPr>
          <w:rFonts w:ascii="Times New Roman" w:hAnsi="Times New Roman" w:cs="Times New Roman"/>
          <w:sz w:val="24"/>
          <w:szCs w:val="24"/>
        </w:rPr>
        <w:t>внутрипоселенческих</w:t>
      </w:r>
      <w:proofErr w:type="spellEnd"/>
      <w:r>
        <w:rPr>
          <w:rFonts w:ascii="Times New Roman" w:hAnsi="Times New Roman" w:cs="Times New Roman"/>
          <w:sz w:val="24"/>
          <w:szCs w:val="24"/>
        </w:rPr>
        <w:t xml:space="preserve"> дорог местного значения.   Настоящая Программа входит в аналогичную программу областного значения. Кроме </w:t>
      </w:r>
      <w:proofErr w:type="gramStart"/>
      <w:r>
        <w:rPr>
          <w:rFonts w:ascii="Times New Roman" w:hAnsi="Times New Roman" w:cs="Times New Roman"/>
          <w:sz w:val="24"/>
          <w:szCs w:val="24"/>
        </w:rPr>
        <w:t>мероприятий</w:t>
      </w:r>
      <w:proofErr w:type="gramEnd"/>
      <w:r>
        <w:rPr>
          <w:rFonts w:ascii="Times New Roman" w:hAnsi="Times New Roman" w:cs="Times New Roman"/>
          <w:sz w:val="24"/>
          <w:szCs w:val="24"/>
        </w:rPr>
        <w:t xml:space="preserve"> запланированных в данной Программе мероприятий по обслуживанию дорог местного значения не проводилось. Для реализации полномочий закрепленных в Федеральном законе № 131-ФЗ от 06.10.2003 года «Об общих принципах организации местного самоуправления в Российской Федерации»  необходимо приобретение одной единицы дорожной техники. Для этого необходимо приобретение трактора МУП-351, предназначенный для очистки улиц, площадей, дорог, тротуаров с твердым покрытием от мусора и свежевыпавшего снега. </w:t>
      </w:r>
    </w:p>
    <w:p w:rsidR="005547E2" w:rsidRDefault="005547E2" w:rsidP="005547E2">
      <w:pPr>
        <w:pStyle w:val="a5"/>
        <w:tabs>
          <w:tab w:val="left" w:pos="4440"/>
        </w:tabs>
        <w:spacing w:after="0" w:line="240" w:lineRule="auto"/>
        <w:jc w:val="center"/>
        <w:rPr>
          <w:rFonts w:ascii="Times New Roman" w:eastAsia="Times New Roman" w:hAnsi="Times New Roman" w:cs="Times New Roman"/>
          <w:b/>
          <w:color w:val="000000"/>
          <w:sz w:val="28"/>
          <w:szCs w:val="28"/>
        </w:rPr>
      </w:pPr>
    </w:p>
    <w:p w:rsidR="005547E2" w:rsidRDefault="005547E2" w:rsidP="005547E2">
      <w:pPr>
        <w:pStyle w:val="a5"/>
        <w:tabs>
          <w:tab w:val="left" w:pos="4440"/>
        </w:tabs>
        <w:spacing w:after="0" w:line="240" w:lineRule="auto"/>
        <w:jc w:val="center"/>
        <w:rPr>
          <w:rFonts w:ascii="Times New Roman" w:eastAsia="Times New Roman" w:hAnsi="Times New Roman" w:cs="Times New Roman"/>
          <w:b/>
          <w:color w:val="000000"/>
          <w:sz w:val="28"/>
          <w:szCs w:val="28"/>
        </w:rPr>
      </w:pPr>
    </w:p>
    <w:p w:rsidR="005547E2" w:rsidRDefault="005547E2" w:rsidP="005547E2">
      <w:pPr>
        <w:pStyle w:val="a5"/>
        <w:tabs>
          <w:tab w:val="left" w:pos="4440"/>
        </w:tabs>
        <w:spacing w:after="0" w:line="240" w:lineRule="auto"/>
        <w:jc w:val="center"/>
        <w:rPr>
          <w:rFonts w:ascii="Times New Roman" w:eastAsia="Times New Roman" w:hAnsi="Times New Roman" w:cs="Times New Roman"/>
          <w:b/>
          <w:color w:val="000000"/>
          <w:sz w:val="28"/>
          <w:szCs w:val="28"/>
        </w:rPr>
      </w:pPr>
    </w:p>
    <w:p w:rsidR="005547E2" w:rsidRDefault="005547E2" w:rsidP="005547E2">
      <w:pPr>
        <w:pStyle w:val="a5"/>
        <w:tabs>
          <w:tab w:val="left" w:pos="4440"/>
        </w:tabs>
        <w:spacing w:after="0" w:line="240" w:lineRule="auto"/>
        <w:jc w:val="center"/>
        <w:rPr>
          <w:rFonts w:ascii="Times New Roman" w:eastAsia="Times New Roman" w:hAnsi="Times New Roman" w:cs="Times New Roman"/>
          <w:b/>
          <w:color w:val="000000"/>
          <w:sz w:val="28"/>
          <w:szCs w:val="28"/>
        </w:rPr>
      </w:pPr>
    </w:p>
    <w:p w:rsidR="005547E2" w:rsidRDefault="005547E2" w:rsidP="005547E2">
      <w:pPr>
        <w:pStyle w:val="a5"/>
        <w:tabs>
          <w:tab w:val="left" w:pos="444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Теплоснабжение</w:t>
      </w:r>
    </w:p>
    <w:p w:rsidR="005547E2" w:rsidRDefault="005547E2" w:rsidP="005547E2">
      <w:pPr>
        <w:pStyle w:val="a5"/>
        <w:tabs>
          <w:tab w:val="left" w:pos="2085"/>
        </w:tabs>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Согласно п. 4 ст. 14 Федерального закона № 131 от 06.10.2003 года «Об общих принципах организации местного самоуправления в Российской Федерации», на органы местного самоуправления возложена обязанность по организации теплоснабжения.</w:t>
      </w:r>
    </w:p>
    <w:p w:rsidR="005547E2" w:rsidRDefault="005547E2" w:rsidP="005547E2">
      <w:pPr>
        <w:pStyle w:val="a5"/>
        <w:tabs>
          <w:tab w:val="left" w:pos="2085"/>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территории муниципального образования «Баяндай» находятся следующие учреждения социальной </w:t>
      </w:r>
      <w:proofErr w:type="gramStart"/>
      <w:r>
        <w:rPr>
          <w:rFonts w:ascii="Times New Roman" w:eastAsia="Times New Roman" w:hAnsi="Times New Roman" w:cs="Times New Roman"/>
          <w:color w:val="000000"/>
          <w:sz w:val="24"/>
          <w:szCs w:val="24"/>
        </w:rPr>
        <w:t>сферы</w:t>
      </w:r>
      <w:proofErr w:type="gramEnd"/>
      <w:r>
        <w:rPr>
          <w:rFonts w:ascii="Times New Roman" w:eastAsia="Times New Roman" w:hAnsi="Times New Roman" w:cs="Times New Roman"/>
          <w:color w:val="000000"/>
          <w:sz w:val="24"/>
          <w:szCs w:val="24"/>
        </w:rPr>
        <w:t xml:space="preserve"> которые имеют индивидуальные </w:t>
      </w:r>
      <w:proofErr w:type="spellStart"/>
      <w:r>
        <w:rPr>
          <w:rFonts w:ascii="Times New Roman" w:eastAsia="Times New Roman" w:hAnsi="Times New Roman" w:cs="Times New Roman"/>
          <w:color w:val="000000"/>
          <w:sz w:val="24"/>
          <w:szCs w:val="24"/>
        </w:rPr>
        <w:t>теплоисточники</w:t>
      </w:r>
      <w:proofErr w:type="spellEnd"/>
      <w:r>
        <w:rPr>
          <w:rFonts w:ascii="Times New Roman" w:eastAsia="Times New Roman" w:hAnsi="Times New Roman" w:cs="Times New Roman"/>
          <w:color w:val="000000"/>
          <w:sz w:val="24"/>
          <w:szCs w:val="24"/>
        </w:rPr>
        <w:t xml:space="preserve">: МБОУ </w:t>
      </w:r>
      <w:proofErr w:type="spellStart"/>
      <w:r>
        <w:rPr>
          <w:rFonts w:ascii="Times New Roman" w:eastAsia="Times New Roman" w:hAnsi="Times New Roman" w:cs="Times New Roman"/>
          <w:color w:val="000000"/>
          <w:sz w:val="24"/>
          <w:szCs w:val="24"/>
        </w:rPr>
        <w:t>Баяндаевская</w:t>
      </w:r>
      <w:proofErr w:type="spellEnd"/>
      <w:r>
        <w:rPr>
          <w:rFonts w:ascii="Times New Roman" w:eastAsia="Times New Roman" w:hAnsi="Times New Roman" w:cs="Times New Roman"/>
          <w:color w:val="000000"/>
          <w:sz w:val="24"/>
          <w:szCs w:val="24"/>
        </w:rPr>
        <w:t xml:space="preserve"> СОШ, Дом культуры «Колос»,</w:t>
      </w:r>
      <w:r>
        <w:rPr>
          <w:sz w:val="24"/>
          <w:szCs w:val="24"/>
        </w:rPr>
        <w:t xml:space="preserve"> </w:t>
      </w:r>
      <w:r>
        <w:rPr>
          <w:rFonts w:ascii="Times New Roman" w:eastAsia="Times New Roman" w:hAnsi="Times New Roman" w:cs="Times New Roman"/>
          <w:color w:val="000000"/>
          <w:sz w:val="24"/>
          <w:szCs w:val="24"/>
        </w:rPr>
        <w:t xml:space="preserve">ОГБУЗ </w:t>
      </w:r>
      <w:proofErr w:type="spellStart"/>
      <w:r>
        <w:rPr>
          <w:rFonts w:ascii="Times New Roman" w:eastAsia="Times New Roman" w:hAnsi="Times New Roman" w:cs="Times New Roman"/>
          <w:color w:val="000000"/>
          <w:sz w:val="24"/>
          <w:szCs w:val="24"/>
        </w:rPr>
        <w:t>Баяндаевская</w:t>
      </w:r>
      <w:proofErr w:type="spellEnd"/>
      <w:r>
        <w:rPr>
          <w:rFonts w:ascii="Times New Roman" w:eastAsia="Times New Roman" w:hAnsi="Times New Roman" w:cs="Times New Roman"/>
          <w:color w:val="000000"/>
          <w:sz w:val="24"/>
          <w:szCs w:val="24"/>
        </w:rPr>
        <w:t xml:space="preserve"> ЦРБ, Детский сад № 2 «Солнышко» на 240 мест, Детский сад № 3, Отделение ПФ РФ по Баяндаевскому району, Центральная районная библиотека, Администрация МО «Баяндаевский район», Центр занятости населения, Отдел департамента социальной защиты населения, Сбербанк, Культурно-спортивный комплекс, Детская школа искусства, Физкультурно-</w:t>
      </w:r>
      <w:r>
        <w:rPr>
          <w:rFonts w:ascii="Times New Roman" w:eastAsia="Times New Roman" w:hAnsi="Times New Roman" w:cs="Times New Roman"/>
          <w:color w:val="000000"/>
          <w:sz w:val="24"/>
          <w:szCs w:val="24"/>
        </w:rPr>
        <w:lastRenderedPageBreak/>
        <w:t>оздоровительный комплекс. Также в 2016 году планируется ввести в эксплуатацию следующие объекты социальной сферы: Новый больничный комплекс.</w:t>
      </w:r>
    </w:p>
    <w:p w:rsidR="005547E2" w:rsidRDefault="005547E2" w:rsidP="005547E2">
      <w:pPr>
        <w:pStyle w:val="a5"/>
        <w:tabs>
          <w:tab w:val="left" w:pos="2085"/>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целях экономии  потребляемых энергоресурсов и оптимизации расходов на обеспечение теплоснабжения в селе Баяндай в 2014 – 2018 гг. планируется строительство «Центральной угольной  котельной»  с подключением к </w:t>
      </w:r>
      <w:proofErr w:type="gramStart"/>
      <w:r>
        <w:rPr>
          <w:rFonts w:ascii="Times New Roman" w:eastAsia="Times New Roman" w:hAnsi="Times New Roman" w:cs="Times New Roman"/>
          <w:color w:val="000000"/>
          <w:sz w:val="24"/>
          <w:szCs w:val="24"/>
        </w:rPr>
        <w:t>данному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теплоисточнику</w:t>
      </w:r>
      <w:proofErr w:type="spellEnd"/>
      <w:r>
        <w:rPr>
          <w:rFonts w:ascii="Times New Roman" w:eastAsia="Times New Roman" w:hAnsi="Times New Roman" w:cs="Times New Roman"/>
          <w:color w:val="000000"/>
          <w:sz w:val="24"/>
          <w:szCs w:val="24"/>
        </w:rPr>
        <w:t xml:space="preserve"> вышеперечисленных учреждений  социальной сферы села.</w:t>
      </w:r>
    </w:p>
    <w:p w:rsidR="005547E2" w:rsidRDefault="005547E2" w:rsidP="005547E2">
      <w:pPr>
        <w:pStyle w:val="a5"/>
        <w:tabs>
          <w:tab w:val="left" w:pos="2085"/>
        </w:tabs>
        <w:spacing w:after="0" w:line="240" w:lineRule="auto"/>
        <w:ind w:left="0"/>
        <w:jc w:val="both"/>
        <w:rPr>
          <w:rFonts w:ascii="Times New Roman" w:eastAsia="Times New Roman" w:hAnsi="Times New Roman" w:cs="Times New Roman"/>
          <w:color w:val="000000"/>
          <w:sz w:val="24"/>
          <w:szCs w:val="24"/>
        </w:rPr>
      </w:pPr>
    </w:p>
    <w:p w:rsidR="005547E2" w:rsidRDefault="005547E2" w:rsidP="005547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p>
    <w:p w:rsidR="005547E2" w:rsidRDefault="005547E2" w:rsidP="005547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ОСНОВНЫЕ ЦЕЛЬ И ЗАДАЧИ ПРОГРАММЫ</w:t>
      </w:r>
    </w:p>
    <w:p w:rsidR="005547E2" w:rsidRDefault="005547E2" w:rsidP="005547E2">
      <w:pPr>
        <w:pStyle w:val="ConsPlusNormal"/>
        <w:widowControl/>
        <w:ind w:firstLine="0"/>
        <w:jc w:val="center"/>
        <w:outlineLvl w:val="1"/>
        <w:rPr>
          <w:rFonts w:ascii="Times New Roman" w:hAnsi="Times New Roman" w:cs="Times New Roman"/>
          <w:sz w:val="28"/>
          <w:szCs w:val="28"/>
        </w:rPr>
      </w:pPr>
    </w:p>
    <w:p w:rsidR="005547E2" w:rsidRDefault="005547E2" w:rsidP="005547E2">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Основной целью Программы является повышение эффективности функционирования коммунальных систем жизнеобеспечения </w:t>
      </w:r>
      <w:r>
        <w:rPr>
          <w:rFonts w:ascii="Times New Roman" w:hAnsi="Times New Roman" w:cs="Times New Roman"/>
          <w:sz w:val="24"/>
          <w:szCs w:val="24"/>
        </w:rPr>
        <w:t xml:space="preserve"> муниципального образования  «Баяндай»  </w:t>
      </w:r>
      <w:proofErr w:type="gramStart"/>
      <w:r>
        <w:rPr>
          <w:rFonts w:ascii="Times New Roman" w:hAnsi="Times New Roman" w:cs="Times New Roman"/>
          <w:sz w:val="24"/>
          <w:szCs w:val="24"/>
        </w:rPr>
        <w:t>через</w:t>
      </w:r>
      <w:proofErr w:type="gramEnd"/>
      <w:r>
        <w:rPr>
          <w:rFonts w:ascii="Times New Roman" w:hAnsi="Times New Roman" w:cs="Times New Roman"/>
          <w:color w:val="000000"/>
          <w:sz w:val="24"/>
          <w:szCs w:val="24"/>
        </w:rPr>
        <w:t>:</w:t>
      </w:r>
    </w:p>
    <w:p w:rsidR="005547E2" w:rsidRDefault="005547E2" w:rsidP="005547E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управление процессом доступности и повышения качества жилищно-коммунальных услуг, оказываемых населению;</w:t>
      </w:r>
    </w:p>
    <w:p w:rsidR="005547E2" w:rsidRDefault="005547E2" w:rsidP="005547E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регулирование тарифов на товары и услуги организаций коммунального комплекса;</w:t>
      </w:r>
    </w:p>
    <w:p w:rsidR="005547E2" w:rsidRDefault="005547E2" w:rsidP="005547E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организацию максимально достоверного учёта потребления топливно-энергетических ресурсов;</w:t>
      </w:r>
    </w:p>
    <w:p w:rsidR="005547E2" w:rsidRDefault="005547E2" w:rsidP="005547E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организацию информационной открытости реализации Программы.</w:t>
      </w:r>
    </w:p>
    <w:p w:rsidR="005547E2" w:rsidRDefault="005547E2" w:rsidP="005547E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задачами Программы являются:</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Модернизация и ремонт систем водоснабжения;</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Модернизация  и ремонт систем теплоснабжения.</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Инженерно-техническая оптимизация коммунальных систем.</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Строительство,  модернизация и ремонт систем водоснабжения,  обоснование мероприятий по комплексной реконструкции,  ремонту  и  модернизации </w:t>
      </w:r>
      <w:proofErr w:type="spellStart"/>
      <w:r>
        <w:rPr>
          <w:rFonts w:ascii="Times New Roman" w:hAnsi="Times New Roman" w:cs="Times New Roman"/>
          <w:sz w:val="24"/>
          <w:szCs w:val="24"/>
        </w:rPr>
        <w:t>водоскважин</w:t>
      </w:r>
      <w:proofErr w:type="spellEnd"/>
      <w:r>
        <w:rPr>
          <w:rFonts w:ascii="Times New Roman" w:hAnsi="Times New Roman" w:cs="Times New Roman"/>
          <w:sz w:val="24"/>
          <w:szCs w:val="24"/>
        </w:rPr>
        <w:t xml:space="preserve">  и  водонапорных башен.</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надежности систем и качества предоставления коммунальных услуг.</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механизмов развития энергосбережения и повышения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коммунальной инфраструктуры с. Баяндай.</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сбалансированности интересов субъектов коммунальной инфраструктуры и потребителей.</w:t>
      </w:r>
    </w:p>
    <w:p w:rsidR="005547E2" w:rsidRDefault="005547E2" w:rsidP="005547E2">
      <w:pPr>
        <w:pStyle w:val="a5"/>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Перспективное планирование развития систем.</w:t>
      </w:r>
    </w:p>
    <w:p w:rsidR="005547E2" w:rsidRDefault="005547E2" w:rsidP="005547E2">
      <w:pPr>
        <w:pStyle w:val="ConsPlusNormal"/>
        <w:widowControl/>
        <w:ind w:firstLine="0"/>
        <w:jc w:val="center"/>
        <w:outlineLvl w:val="1"/>
        <w:rPr>
          <w:rFonts w:ascii="Times New Roman" w:hAnsi="Times New Roman" w:cs="Times New Roman"/>
          <w:b/>
          <w:sz w:val="24"/>
          <w:szCs w:val="24"/>
        </w:rPr>
      </w:pPr>
    </w:p>
    <w:p w:rsidR="005547E2" w:rsidRDefault="005547E2" w:rsidP="005547E2">
      <w:pPr>
        <w:pStyle w:val="ConsPlusNormal"/>
        <w:widowControl/>
        <w:ind w:firstLine="0"/>
        <w:jc w:val="center"/>
        <w:outlineLvl w:val="1"/>
        <w:rPr>
          <w:rFonts w:ascii="Times New Roman" w:hAnsi="Times New Roman" w:cs="Times New Roman"/>
          <w:b/>
          <w:sz w:val="28"/>
          <w:szCs w:val="28"/>
        </w:rPr>
      </w:pPr>
    </w:p>
    <w:p w:rsidR="005547E2" w:rsidRDefault="005547E2" w:rsidP="005547E2">
      <w:pPr>
        <w:pStyle w:val="ConsPlusNormal"/>
        <w:widowControl/>
        <w:ind w:firstLine="0"/>
        <w:jc w:val="center"/>
        <w:outlineLvl w:val="1"/>
        <w:rPr>
          <w:rFonts w:ascii="Times New Roman" w:hAnsi="Times New Roman" w:cs="Times New Roman"/>
          <w:b/>
          <w:sz w:val="28"/>
          <w:szCs w:val="28"/>
        </w:rPr>
      </w:pPr>
    </w:p>
    <w:p w:rsidR="005547E2" w:rsidRDefault="005547E2" w:rsidP="005547E2">
      <w:pPr>
        <w:pStyle w:val="ConsPlusNormal"/>
        <w:widowControl/>
        <w:ind w:firstLine="0"/>
        <w:jc w:val="center"/>
        <w:outlineLvl w:val="1"/>
        <w:rPr>
          <w:rFonts w:ascii="Times New Roman" w:hAnsi="Times New Roman" w:cs="Times New Roman"/>
          <w:b/>
          <w:sz w:val="28"/>
          <w:szCs w:val="28"/>
        </w:rPr>
      </w:pPr>
    </w:p>
    <w:p w:rsidR="005547E2" w:rsidRDefault="005547E2" w:rsidP="005547E2">
      <w:pPr>
        <w:pStyle w:val="ConsPlusNormal"/>
        <w:widowControl/>
        <w:ind w:firstLine="0"/>
        <w:jc w:val="center"/>
        <w:outlineLvl w:val="1"/>
        <w:rPr>
          <w:rFonts w:ascii="Times New Roman" w:hAnsi="Times New Roman" w:cs="Times New Roman"/>
          <w:b/>
          <w:sz w:val="28"/>
          <w:szCs w:val="28"/>
        </w:rPr>
      </w:pPr>
    </w:p>
    <w:p w:rsidR="005547E2" w:rsidRDefault="005547E2" w:rsidP="005547E2">
      <w:pPr>
        <w:pStyle w:val="ConsPlusNormal"/>
        <w:widowControl/>
        <w:ind w:firstLine="0"/>
        <w:jc w:val="center"/>
        <w:outlineLvl w:val="1"/>
        <w:rPr>
          <w:rFonts w:ascii="Times New Roman" w:hAnsi="Times New Roman" w:cs="Times New Roman"/>
          <w:b/>
          <w:sz w:val="28"/>
          <w:szCs w:val="28"/>
        </w:rPr>
      </w:pPr>
    </w:p>
    <w:p w:rsidR="005547E2" w:rsidRDefault="005547E2" w:rsidP="005547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Раздел V.</w:t>
      </w:r>
    </w:p>
    <w:p w:rsidR="005547E2" w:rsidRDefault="005547E2" w:rsidP="005547E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b/>
          <w:sz w:val="28"/>
          <w:szCs w:val="28"/>
        </w:rPr>
        <w:t xml:space="preserve"> МЕХАНИЗМ РЕАЛИЗАЦИИ ПРОГРАММЫ</w:t>
      </w:r>
    </w:p>
    <w:p w:rsidR="005547E2" w:rsidRDefault="005547E2" w:rsidP="005547E2">
      <w:pPr>
        <w:pStyle w:val="ConsPlusNormal"/>
        <w:widowControl/>
        <w:ind w:firstLine="0"/>
        <w:jc w:val="center"/>
        <w:outlineLvl w:val="1"/>
        <w:rPr>
          <w:rFonts w:ascii="Times New Roman" w:hAnsi="Times New Roman" w:cs="Times New Roman"/>
          <w:sz w:val="28"/>
          <w:szCs w:val="28"/>
        </w:rPr>
      </w:pPr>
    </w:p>
    <w:p w:rsidR="005547E2" w:rsidRDefault="005547E2" w:rsidP="005547E2">
      <w:pPr>
        <w:pStyle w:val="a3"/>
        <w:ind w:firstLine="708"/>
        <w:jc w:val="both"/>
      </w:pPr>
      <w:r>
        <w:t xml:space="preserve">Механизмы реализации Программы определяются инвестиционными программами организаций коммунального комплекса, муниципальными целевыми программами, и муниципальными правовыми актами администрации  муниципального образования </w:t>
      </w:r>
      <w:r>
        <w:lastRenderedPageBreak/>
        <w:t>«Баяндай» сфере градостроительства и развития систем коммунальной инфраструктуры (далее – локальные программы).</w:t>
      </w:r>
    </w:p>
    <w:p w:rsidR="005547E2" w:rsidRDefault="005547E2" w:rsidP="005547E2">
      <w:pPr>
        <w:pStyle w:val="a3"/>
        <w:ind w:firstLine="708"/>
        <w:jc w:val="both"/>
      </w:pPr>
      <w:r>
        <w:t>Условия реализации мероприятий Программы определяются соглашениями и договорами, заключенными администрацией  муниципального образования «Баяндай» в целях реализации Программы и локальных программ.</w:t>
      </w:r>
    </w:p>
    <w:p w:rsidR="005547E2" w:rsidRDefault="005547E2" w:rsidP="005547E2">
      <w:pPr>
        <w:pStyle w:val="ConsPlusNormal"/>
        <w:widowControl/>
        <w:tabs>
          <w:tab w:val="left" w:pos="720"/>
        </w:tabs>
        <w:ind w:firstLine="0"/>
        <w:jc w:val="both"/>
        <w:rPr>
          <w:rFonts w:ascii="Times New Roman" w:hAnsi="Times New Roman" w:cs="Times New Roman"/>
          <w:sz w:val="24"/>
          <w:szCs w:val="24"/>
        </w:rPr>
      </w:pPr>
      <w:r>
        <w:rPr>
          <w:rFonts w:ascii="Times New Roman" w:hAnsi="Times New Roman" w:cs="Times New Roman"/>
          <w:sz w:val="24"/>
          <w:szCs w:val="24"/>
        </w:rPr>
        <w:tab/>
        <w:t>Отчетные данные о реализации Программы и анализ фактически достигнутых результатов реализации Программы формируются по каждой локальной программе.</w:t>
      </w:r>
    </w:p>
    <w:p w:rsidR="005547E2" w:rsidRDefault="005547E2" w:rsidP="005547E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Исполнителями основных мероприятий Программы являются организации коммунального комплекса и администрация муниципального образования «Баяндай».</w:t>
      </w:r>
    </w:p>
    <w:p w:rsidR="005547E2" w:rsidRDefault="005547E2" w:rsidP="005547E2">
      <w:pPr>
        <w:pStyle w:val="ConsPlusNormal"/>
        <w:widowControl/>
        <w:ind w:firstLine="708"/>
        <w:jc w:val="both"/>
        <w:rPr>
          <w:rFonts w:ascii="Times New Roman" w:hAnsi="Times New Roman" w:cs="Times New Roman"/>
          <w:sz w:val="28"/>
          <w:szCs w:val="28"/>
        </w:rPr>
      </w:pPr>
    </w:p>
    <w:p w:rsidR="005547E2" w:rsidRDefault="005547E2" w:rsidP="005547E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Раздел V</w:t>
      </w:r>
      <w:r>
        <w:rPr>
          <w:rFonts w:ascii="Times New Roman" w:hAnsi="Times New Roman" w:cs="Times New Roman"/>
          <w:b/>
          <w:sz w:val="28"/>
          <w:szCs w:val="28"/>
          <w:lang w:val="en-US"/>
        </w:rPr>
        <w:t>I</w:t>
      </w:r>
      <w:r>
        <w:rPr>
          <w:rFonts w:ascii="Times New Roman" w:hAnsi="Times New Roman" w:cs="Times New Roman"/>
          <w:b/>
          <w:sz w:val="28"/>
          <w:szCs w:val="28"/>
        </w:rPr>
        <w:t xml:space="preserve">. </w:t>
      </w:r>
    </w:p>
    <w:p w:rsidR="005547E2" w:rsidRDefault="005547E2" w:rsidP="005547E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ИСТОЧНИКИ ФИНАНСИРОВАНИЯ ПРОГРАММЫ</w:t>
      </w:r>
    </w:p>
    <w:p w:rsidR="005547E2" w:rsidRDefault="005547E2" w:rsidP="005547E2">
      <w:pPr>
        <w:pStyle w:val="ConsPlusNormal"/>
        <w:widowControl/>
        <w:ind w:firstLine="0"/>
        <w:jc w:val="center"/>
        <w:rPr>
          <w:rFonts w:ascii="Times New Roman" w:hAnsi="Times New Roman" w:cs="Times New Roman"/>
          <w:sz w:val="28"/>
          <w:szCs w:val="28"/>
        </w:rPr>
      </w:pPr>
    </w:p>
    <w:p w:rsidR="005547E2" w:rsidRDefault="005547E2" w:rsidP="005547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Основными источниками финансирования Программы являются:</w:t>
      </w:r>
    </w:p>
    <w:p w:rsidR="005547E2" w:rsidRDefault="005547E2" w:rsidP="005547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надбавки к тарифам на товары и услуги организаций коммунального комплекса;</w:t>
      </w:r>
    </w:p>
    <w:p w:rsidR="005547E2" w:rsidRDefault="005547E2" w:rsidP="005547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бюджетные средства МО «Баяндай»,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в размере 5 % от общей суммы локальных Программ и проводимых мероприятий;</w:t>
      </w:r>
    </w:p>
    <w:p w:rsidR="005547E2" w:rsidRDefault="005547E2" w:rsidP="005547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средства организаций коммунального комплекса</w:t>
      </w:r>
    </w:p>
    <w:p w:rsidR="005547E2" w:rsidRDefault="005547E2" w:rsidP="005547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привлеченные средства;</w:t>
      </w:r>
    </w:p>
    <w:p w:rsidR="005547E2" w:rsidRDefault="005547E2" w:rsidP="005547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иные средства, предусмотренные законодательством;</w:t>
      </w:r>
    </w:p>
    <w:p w:rsidR="005547E2" w:rsidRDefault="005547E2" w:rsidP="005547E2">
      <w:pPr>
        <w:pStyle w:val="ConsPlusNormal"/>
        <w:widowControl/>
        <w:tabs>
          <w:tab w:val="left" w:pos="9720"/>
        </w:tabs>
        <w:ind w:right="-365" w:firstLine="0"/>
        <w:jc w:val="both"/>
        <w:rPr>
          <w:rFonts w:ascii="Times New Roman" w:hAnsi="Times New Roman" w:cs="Times New Roman"/>
          <w:sz w:val="24"/>
          <w:szCs w:val="24"/>
        </w:rPr>
      </w:pPr>
    </w:p>
    <w:p w:rsidR="005547E2" w:rsidRDefault="005547E2" w:rsidP="005547E2">
      <w:pPr>
        <w:pStyle w:val="ConsPlusNormal"/>
        <w:widowControl/>
        <w:tabs>
          <w:tab w:val="left" w:pos="9720"/>
        </w:tabs>
        <w:ind w:right="-365" w:firstLine="0"/>
        <w:jc w:val="both"/>
        <w:rPr>
          <w:rFonts w:ascii="Times New Roman" w:hAnsi="Times New Roman" w:cs="Times New Roman"/>
          <w:sz w:val="28"/>
          <w:szCs w:val="28"/>
        </w:rPr>
      </w:pPr>
    </w:p>
    <w:p w:rsidR="005547E2" w:rsidRDefault="005547E2" w:rsidP="005547E2">
      <w:pPr>
        <w:pStyle w:val="ConsPlusNormal"/>
        <w:widowControl/>
        <w:tabs>
          <w:tab w:val="left" w:pos="972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VII</w:t>
      </w:r>
      <w:r>
        <w:rPr>
          <w:rFonts w:ascii="Times New Roman" w:hAnsi="Times New Roman" w:cs="Times New Roman"/>
          <w:b/>
          <w:sz w:val="28"/>
          <w:szCs w:val="28"/>
        </w:rPr>
        <w:t xml:space="preserve">. </w:t>
      </w:r>
    </w:p>
    <w:p w:rsidR="005547E2" w:rsidRDefault="005547E2" w:rsidP="005547E2">
      <w:pPr>
        <w:pStyle w:val="ConsPlusNormal"/>
        <w:widowControl/>
        <w:tabs>
          <w:tab w:val="left" w:pos="9720"/>
        </w:tabs>
        <w:ind w:right="-365" w:firstLine="0"/>
        <w:jc w:val="center"/>
        <w:rPr>
          <w:rFonts w:ascii="Times New Roman" w:hAnsi="Times New Roman" w:cs="Times New Roman"/>
          <w:b/>
          <w:sz w:val="28"/>
          <w:szCs w:val="28"/>
        </w:rPr>
      </w:pPr>
      <w:r>
        <w:rPr>
          <w:rFonts w:ascii="Times New Roman" w:hAnsi="Times New Roman" w:cs="Times New Roman"/>
          <w:b/>
          <w:sz w:val="28"/>
          <w:szCs w:val="28"/>
        </w:rPr>
        <w:t>СРОКИ РЕАЛИЗАЦИИ ПРОГРАММЫ</w:t>
      </w:r>
    </w:p>
    <w:p w:rsidR="005547E2" w:rsidRDefault="005547E2" w:rsidP="005547E2">
      <w:pPr>
        <w:pStyle w:val="ConsPlusNormal"/>
        <w:widowControl/>
        <w:tabs>
          <w:tab w:val="left" w:pos="9720"/>
        </w:tabs>
        <w:ind w:right="-365" w:firstLine="0"/>
        <w:jc w:val="center"/>
        <w:rPr>
          <w:rFonts w:ascii="Times New Roman" w:hAnsi="Times New Roman" w:cs="Times New Roman"/>
          <w:b/>
          <w:sz w:val="28"/>
          <w:szCs w:val="28"/>
        </w:rPr>
      </w:pPr>
    </w:p>
    <w:p w:rsidR="005547E2" w:rsidRDefault="005547E2" w:rsidP="005547E2">
      <w:pPr>
        <w:pStyle w:val="a3"/>
        <w:jc w:val="both"/>
      </w:pPr>
      <w:r>
        <w:rPr>
          <w:sz w:val="28"/>
          <w:szCs w:val="28"/>
        </w:rPr>
        <w:t>Программа реализуется в течение 2013–2022 годов</w:t>
      </w:r>
      <w:r>
        <w:t>.</w:t>
      </w:r>
    </w:p>
    <w:p w:rsidR="005547E2" w:rsidRDefault="005547E2" w:rsidP="005547E2">
      <w:pPr>
        <w:pStyle w:val="a3"/>
        <w:jc w:val="both"/>
      </w:pPr>
    </w:p>
    <w:p w:rsidR="005547E2" w:rsidRDefault="005547E2" w:rsidP="005547E2">
      <w:pPr>
        <w:pStyle w:val="ConsPlusNormal"/>
        <w:widowControl/>
        <w:tabs>
          <w:tab w:val="left" w:pos="72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VIII</w:t>
      </w:r>
      <w:r>
        <w:rPr>
          <w:rFonts w:ascii="Times New Roman" w:hAnsi="Times New Roman" w:cs="Times New Roman"/>
          <w:b/>
          <w:sz w:val="28"/>
          <w:szCs w:val="28"/>
        </w:rPr>
        <w:t>.</w:t>
      </w:r>
    </w:p>
    <w:p w:rsidR="005547E2" w:rsidRDefault="005547E2" w:rsidP="005547E2">
      <w:pPr>
        <w:pStyle w:val="ConsPlusNormal"/>
        <w:widowControl/>
        <w:tabs>
          <w:tab w:val="left" w:pos="72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 ОСНОВНЫЕ МЕРОПРИЯТИЯ ПРОГРАММЫ</w:t>
      </w:r>
    </w:p>
    <w:p w:rsidR="005547E2" w:rsidRDefault="005547E2" w:rsidP="005547E2">
      <w:pPr>
        <w:pStyle w:val="ConsPlusNormal"/>
        <w:widowControl/>
        <w:tabs>
          <w:tab w:val="left" w:pos="720"/>
        </w:tabs>
        <w:ind w:firstLine="0"/>
        <w:jc w:val="center"/>
        <w:rPr>
          <w:rFonts w:ascii="Times New Roman" w:hAnsi="Times New Roman" w:cs="Times New Roman"/>
          <w:b/>
          <w:sz w:val="28"/>
          <w:szCs w:val="28"/>
        </w:rPr>
      </w:pPr>
    </w:p>
    <w:p w:rsidR="005547E2" w:rsidRDefault="005547E2" w:rsidP="005547E2">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Основными мероприятиями Программы являются:</w:t>
      </w:r>
    </w:p>
    <w:p w:rsidR="005547E2" w:rsidRDefault="005547E2" w:rsidP="005547E2">
      <w:pPr>
        <w:pStyle w:val="ConsPlusCel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Бурение 3 </w:t>
      </w:r>
      <w:proofErr w:type="spellStart"/>
      <w:r>
        <w:rPr>
          <w:rFonts w:ascii="Times New Roman" w:hAnsi="Times New Roman" w:cs="Times New Roman"/>
          <w:sz w:val="24"/>
          <w:szCs w:val="24"/>
        </w:rPr>
        <w:t>водоскважин</w:t>
      </w:r>
      <w:proofErr w:type="spellEnd"/>
      <w:r>
        <w:rPr>
          <w:rFonts w:ascii="Times New Roman" w:hAnsi="Times New Roman" w:cs="Times New Roman"/>
          <w:sz w:val="24"/>
          <w:szCs w:val="24"/>
        </w:rPr>
        <w:t xml:space="preserve"> на территории  с. Баяндай: по ул. Южная, по ул. Генерала Иванова, ул. Гвардии майора Матвиенко и строительство водонапорных башен для данных скважин.</w:t>
      </w:r>
    </w:p>
    <w:p w:rsidR="005547E2" w:rsidRDefault="005547E2" w:rsidP="005547E2">
      <w:pPr>
        <w:pStyle w:val="ConsPlusCell"/>
        <w:widowControl/>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5547E2" w:rsidRDefault="005547E2" w:rsidP="005547E2">
      <w:pPr>
        <w:pStyle w:val="ConsPlusCel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Реконструкция существующих </w:t>
      </w:r>
      <w:proofErr w:type="spellStart"/>
      <w:r>
        <w:rPr>
          <w:rFonts w:ascii="Times New Roman" w:hAnsi="Times New Roman" w:cs="Times New Roman"/>
          <w:sz w:val="24"/>
          <w:szCs w:val="24"/>
        </w:rPr>
        <w:t>водоскважин</w:t>
      </w:r>
      <w:proofErr w:type="spellEnd"/>
      <w:r>
        <w:rPr>
          <w:rFonts w:ascii="Times New Roman" w:hAnsi="Times New Roman" w:cs="Times New Roman"/>
          <w:sz w:val="24"/>
          <w:szCs w:val="24"/>
        </w:rPr>
        <w:t xml:space="preserve"> и водонапорных башен – внедрение системы очистных фильтров, ремонт водонапорных башен.</w:t>
      </w:r>
    </w:p>
    <w:p w:rsidR="005547E2" w:rsidRDefault="005547E2" w:rsidP="005547E2">
      <w:pPr>
        <w:pStyle w:val="ConsPlusCell"/>
        <w:widowControl/>
        <w:jc w:val="both"/>
        <w:rPr>
          <w:rFonts w:ascii="Times New Roman" w:hAnsi="Times New Roman" w:cs="Times New Roman"/>
          <w:sz w:val="24"/>
          <w:szCs w:val="24"/>
        </w:rPr>
      </w:pPr>
    </w:p>
    <w:p w:rsidR="005547E2" w:rsidRDefault="005547E2" w:rsidP="005547E2">
      <w:pPr>
        <w:pStyle w:val="ConsPlusCel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Строительство летнего водопровода на новых улицах с. Баяндай общей протяженностью 5000 метров в соответствии с Генеральным планом с. Баяндай.</w:t>
      </w:r>
    </w:p>
    <w:p w:rsidR="005547E2" w:rsidRDefault="005547E2" w:rsidP="005547E2">
      <w:pPr>
        <w:pStyle w:val="ConsPlusCell"/>
        <w:widowControl/>
        <w:rPr>
          <w:rFonts w:ascii="Times New Roman" w:hAnsi="Times New Roman" w:cs="Times New Roman"/>
          <w:sz w:val="24"/>
          <w:szCs w:val="24"/>
        </w:rPr>
      </w:pPr>
    </w:p>
    <w:p w:rsidR="005547E2" w:rsidRDefault="005547E2" w:rsidP="005547E2">
      <w:pPr>
        <w:pStyle w:val="ConsPlusCel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Приобретение </w:t>
      </w:r>
      <w:proofErr w:type="spellStart"/>
      <w:r>
        <w:rPr>
          <w:rFonts w:ascii="Times New Roman" w:hAnsi="Times New Roman" w:cs="Times New Roman"/>
          <w:sz w:val="24"/>
          <w:szCs w:val="24"/>
        </w:rPr>
        <w:t>мусоровозной</w:t>
      </w:r>
      <w:proofErr w:type="spellEnd"/>
      <w:r>
        <w:rPr>
          <w:rFonts w:ascii="Times New Roman" w:hAnsi="Times New Roman" w:cs="Times New Roman"/>
          <w:sz w:val="24"/>
          <w:szCs w:val="24"/>
        </w:rPr>
        <w:t xml:space="preserve"> машины ГАЗ-3309 КО-440 на шасси ГАЗ-3309.</w:t>
      </w:r>
    </w:p>
    <w:p w:rsidR="005547E2" w:rsidRDefault="005547E2" w:rsidP="005547E2">
      <w:pPr>
        <w:pStyle w:val="ConsPlusCell"/>
        <w:widowControl/>
        <w:jc w:val="both"/>
        <w:rPr>
          <w:rFonts w:ascii="Times New Roman" w:hAnsi="Times New Roman" w:cs="Times New Roman"/>
          <w:sz w:val="24"/>
          <w:szCs w:val="24"/>
        </w:rPr>
      </w:pPr>
    </w:p>
    <w:p w:rsidR="005547E2" w:rsidRDefault="005547E2" w:rsidP="005547E2">
      <w:pPr>
        <w:pStyle w:val="ConsPlusCel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Приобретение  трактора «</w:t>
      </w:r>
      <w:proofErr w:type="spellStart"/>
      <w:r>
        <w:rPr>
          <w:rFonts w:ascii="Times New Roman" w:hAnsi="Times New Roman" w:cs="Times New Roman"/>
          <w:sz w:val="24"/>
          <w:szCs w:val="24"/>
        </w:rPr>
        <w:t>Беларус</w:t>
      </w:r>
      <w:proofErr w:type="spellEnd"/>
      <w:r>
        <w:rPr>
          <w:rFonts w:ascii="Times New Roman" w:hAnsi="Times New Roman" w:cs="Times New Roman"/>
          <w:sz w:val="24"/>
          <w:szCs w:val="24"/>
        </w:rPr>
        <w:t>» МУП-351  предназначенный для очистки улиц, площадей, дорог, тротуаров с твердым покрытием от мусора и свежевыпавшего снега и выполнения погрузочно-разгрузочных работ, земляных работ, работ по планировке площадок, засыпке ям и траншей. В свободное время будет заниматься водоснабжением населения, организаций и учреждений (школа, детские сады).</w:t>
      </w:r>
    </w:p>
    <w:p w:rsidR="005547E2" w:rsidRDefault="005547E2" w:rsidP="005547E2">
      <w:pPr>
        <w:pStyle w:val="ConsPlusCell"/>
        <w:widowControl/>
        <w:jc w:val="both"/>
        <w:rPr>
          <w:rFonts w:ascii="Times New Roman" w:hAnsi="Times New Roman" w:cs="Times New Roman"/>
          <w:sz w:val="24"/>
          <w:szCs w:val="24"/>
        </w:rPr>
      </w:pPr>
    </w:p>
    <w:p w:rsidR="005547E2" w:rsidRDefault="005547E2" w:rsidP="005547E2">
      <w:pPr>
        <w:pStyle w:val="ConsPlusCell"/>
        <w:widowControl/>
        <w:numPr>
          <w:ilvl w:val="0"/>
          <w:numId w:val="9"/>
        </w:numPr>
        <w:rPr>
          <w:rFonts w:ascii="Times New Roman" w:hAnsi="Times New Roman" w:cs="Times New Roman"/>
          <w:sz w:val="24"/>
          <w:szCs w:val="24"/>
        </w:rPr>
      </w:pPr>
      <w:r>
        <w:rPr>
          <w:rFonts w:ascii="Times New Roman" w:hAnsi="Times New Roman" w:cs="Times New Roman"/>
          <w:sz w:val="24"/>
          <w:szCs w:val="24"/>
        </w:rPr>
        <w:t>Приобретение машины вакуумной  КО-503В-2 на шасси ГАЗ-3309.</w:t>
      </w:r>
    </w:p>
    <w:p w:rsidR="005547E2" w:rsidRDefault="005547E2" w:rsidP="005547E2">
      <w:pPr>
        <w:spacing w:line="240" w:lineRule="auto"/>
        <w:ind w:firstLine="708"/>
        <w:jc w:val="both"/>
        <w:rPr>
          <w:rFonts w:ascii="Times New Roman" w:hAnsi="Times New Roman" w:cs="Times New Roman"/>
          <w:color w:val="000000"/>
          <w:sz w:val="24"/>
          <w:szCs w:val="24"/>
        </w:rPr>
      </w:pPr>
    </w:p>
    <w:p w:rsidR="005547E2" w:rsidRDefault="005547E2" w:rsidP="005547E2">
      <w:pPr>
        <w:pStyle w:val="ConsPlusNormal"/>
        <w:widowControl/>
        <w:tabs>
          <w:tab w:val="left" w:pos="720"/>
        </w:tabs>
        <w:ind w:firstLine="0"/>
        <w:jc w:val="both"/>
        <w:rPr>
          <w:rFonts w:ascii="Times New Roman" w:hAnsi="Times New Roman" w:cs="Times New Roman"/>
          <w:sz w:val="28"/>
          <w:szCs w:val="28"/>
        </w:rPr>
      </w:pPr>
    </w:p>
    <w:p w:rsidR="005547E2" w:rsidRDefault="005547E2" w:rsidP="005547E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IX</w:t>
      </w:r>
      <w:r>
        <w:rPr>
          <w:rFonts w:ascii="Times New Roman" w:hAnsi="Times New Roman" w:cs="Times New Roman"/>
          <w:b/>
          <w:sz w:val="28"/>
          <w:szCs w:val="28"/>
        </w:rPr>
        <w:t>.</w:t>
      </w:r>
    </w:p>
    <w:p w:rsidR="005547E2" w:rsidRDefault="005547E2" w:rsidP="005547E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 РЕАЛИЗАЦИИ ПРОГРАММЫ</w:t>
      </w:r>
    </w:p>
    <w:p w:rsidR="005547E2" w:rsidRDefault="005547E2" w:rsidP="005547E2">
      <w:pPr>
        <w:spacing w:line="240" w:lineRule="auto"/>
        <w:jc w:val="center"/>
        <w:rPr>
          <w:rFonts w:ascii="Times New Roman" w:hAnsi="Times New Roman" w:cs="Times New Roman"/>
          <w:b/>
        </w:rPr>
      </w:pPr>
    </w:p>
    <w:p w:rsidR="005547E2" w:rsidRDefault="005547E2" w:rsidP="005547E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Практическая реализация основных мероприятий Программы позволит обеспечить:</w:t>
      </w:r>
    </w:p>
    <w:p w:rsidR="005547E2" w:rsidRDefault="005547E2" w:rsidP="005547E2">
      <w:pPr>
        <w:spacing w:line="240" w:lineRule="auto"/>
        <w:ind w:firstLine="20"/>
        <w:jc w:val="both"/>
        <w:rPr>
          <w:rFonts w:ascii="Times New Roman" w:hAnsi="Times New Roman" w:cs="Times New Roman"/>
          <w:sz w:val="24"/>
          <w:szCs w:val="24"/>
        </w:rPr>
      </w:pPr>
      <w:r>
        <w:rPr>
          <w:rFonts w:ascii="Times New Roman" w:hAnsi="Times New Roman" w:cs="Times New Roman"/>
          <w:sz w:val="24"/>
          <w:szCs w:val="24"/>
        </w:rPr>
        <w:t>- увеличение  сроков эксплуатации объектов коммунальной инфраструктуры;</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снижение издержек, повышение качества и надежности жилищно-коммунальных услуг;</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снижение уровня износа объектов коммунальной инфраструктуры;</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экономию энергетических и иных ресурсов;</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улучшение экологической ситуации. </w:t>
      </w:r>
    </w:p>
    <w:p w:rsidR="005547E2" w:rsidRDefault="005547E2" w:rsidP="005547E2">
      <w:pPr>
        <w:tabs>
          <w:tab w:val="left" w:pos="2085"/>
        </w:tabs>
        <w:spacing w:after="0" w:line="240" w:lineRule="auto"/>
        <w:rPr>
          <w:rFonts w:ascii="Times New Roman" w:hAnsi="Times New Roman" w:cs="Times New Roman"/>
          <w:sz w:val="24"/>
          <w:szCs w:val="24"/>
        </w:rPr>
      </w:pPr>
      <w:r>
        <w:rPr>
          <w:rFonts w:ascii="Times New Roman" w:hAnsi="Times New Roman" w:cs="Times New Roman"/>
          <w:sz w:val="24"/>
          <w:szCs w:val="24"/>
        </w:rPr>
        <w:t>- к</w:t>
      </w:r>
      <w:r>
        <w:rPr>
          <w:rFonts w:ascii="Times New Roman" w:eastAsia="Times New Roman" w:hAnsi="Times New Roman" w:cs="Times New Roman"/>
          <w:sz w:val="24"/>
          <w:szCs w:val="24"/>
        </w:rPr>
        <w:t>ачественное обслуживание и содержание дорог.</w:t>
      </w:r>
    </w:p>
    <w:p w:rsidR="005547E2" w:rsidRDefault="005547E2" w:rsidP="005547E2">
      <w:pPr>
        <w:tabs>
          <w:tab w:val="left" w:pos="2085"/>
        </w:tabs>
        <w:spacing w:after="0" w:line="240" w:lineRule="auto"/>
        <w:rPr>
          <w:rFonts w:ascii="Times New Roman" w:eastAsia="Times New Roman" w:hAnsi="Times New Roman" w:cs="Times New Roman"/>
          <w:sz w:val="24"/>
          <w:szCs w:val="24"/>
        </w:rPr>
      </w:pPr>
    </w:p>
    <w:p w:rsidR="005547E2" w:rsidRDefault="005547E2" w:rsidP="005547E2">
      <w:pPr>
        <w:tabs>
          <w:tab w:val="left" w:pos="2085"/>
        </w:tabs>
        <w:spacing w:after="0" w:line="240" w:lineRule="auto"/>
        <w:rPr>
          <w:rFonts w:ascii="Times New Roman" w:hAnsi="Times New Roman" w:cs="Times New Roman"/>
          <w:sz w:val="24"/>
          <w:szCs w:val="24"/>
        </w:rPr>
      </w:pPr>
      <w:r>
        <w:rPr>
          <w:rFonts w:ascii="Times New Roman" w:hAnsi="Times New Roman" w:cs="Times New Roman"/>
          <w:sz w:val="24"/>
          <w:szCs w:val="24"/>
        </w:rPr>
        <w:t>- б</w:t>
      </w:r>
      <w:r>
        <w:rPr>
          <w:rFonts w:ascii="Times New Roman" w:eastAsia="Times New Roman" w:hAnsi="Times New Roman" w:cs="Times New Roman"/>
          <w:sz w:val="24"/>
          <w:szCs w:val="24"/>
        </w:rPr>
        <w:t>есперебойное водоснабжение насел</w:t>
      </w:r>
      <w:r>
        <w:rPr>
          <w:rFonts w:ascii="Times New Roman" w:hAnsi="Times New Roman" w:cs="Times New Roman"/>
          <w:sz w:val="24"/>
          <w:szCs w:val="24"/>
        </w:rPr>
        <w:t>ения и организаций МО «Баяндай»;</w:t>
      </w:r>
    </w:p>
    <w:p w:rsidR="005547E2" w:rsidRDefault="005547E2" w:rsidP="005547E2">
      <w:pPr>
        <w:tabs>
          <w:tab w:val="left" w:pos="2085"/>
        </w:tabs>
        <w:spacing w:after="0" w:line="240" w:lineRule="auto"/>
        <w:rPr>
          <w:rFonts w:ascii="Times New Roman" w:eastAsia="Times New Roman" w:hAnsi="Times New Roman" w:cs="Times New Roman"/>
          <w:sz w:val="24"/>
          <w:szCs w:val="24"/>
        </w:rPr>
      </w:pPr>
    </w:p>
    <w:p w:rsidR="005547E2" w:rsidRDefault="005547E2" w:rsidP="005547E2">
      <w:pPr>
        <w:tabs>
          <w:tab w:val="left" w:pos="2085"/>
        </w:tabs>
        <w:spacing w:after="0" w:line="240" w:lineRule="auto"/>
        <w:rPr>
          <w:rFonts w:ascii="Times New Roman" w:hAnsi="Times New Roman" w:cs="Times New Roman"/>
          <w:sz w:val="24"/>
          <w:szCs w:val="24"/>
        </w:rPr>
      </w:pPr>
      <w:r>
        <w:rPr>
          <w:rFonts w:ascii="Times New Roman" w:hAnsi="Times New Roman" w:cs="Times New Roman"/>
          <w:sz w:val="24"/>
          <w:szCs w:val="24"/>
        </w:rPr>
        <w:t>- у</w:t>
      </w:r>
      <w:r>
        <w:rPr>
          <w:rFonts w:ascii="Times New Roman" w:eastAsia="Times New Roman" w:hAnsi="Times New Roman" w:cs="Times New Roman"/>
          <w:sz w:val="24"/>
          <w:szCs w:val="24"/>
        </w:rPr>
        <w:t>величится процент охвата по вывозке мусора с частных дворов</w:t>
      </w:r>
      <w:r>
        <w:rPr>
          <w:rFonts w:ascii="Times New Roman" w:hAnsi="Times New Roman" w:cs="Times New Roman"/>
          <w:sz w:val="24"/>
          <w:szCs w:val="24"/>
        </w:rPr>
        <w:t xml:space="preserve"> и организации</w:t>
      </w:r>
      <w:r>
        <w:rPr>
          <w:rFonts w:ascii="Times New Roman" w:eastAsia="Times New Roman" w:hAnsi="Times New Roman" w:cs="Times New Roman"/>
          <w:sz w:val="24"/>
          <w:szCs w:val="24"/>
        </w:rPr>
        <w:t xml:space="preserve"> с.</w:t>
      </w:r>
      <w:r>
        <w:rPr>
          <w:rFonts w:ascii="Times New Roman" w:hAnsi="Times New Roman" w:cs="Times New Roman"/>
          <w:sz w:val="24"/>
          <w:szCs w:val="24"/>
        </w:rPr>
        <w:t xml:space="preserve"> Баяндай;</w:t>
      </w:r>
    </w:p>
    <w:p w:rsidR="005547E2" w:rsidRDefault="005547E2" w:rsidP="005547E2">
      <w:pPr>
        <w:tabs>
          <w:tab w:val="left" w:pos="2085"/>
        </w:tabs>
        <w:spacing w:after="0" w:line="240" w:lineRule="auto"/>
        <w:rPr>
          <w:rFonts w:ascii="Times New Roman" w:eastAsia="Times New Roman" w:hAnsi="Times New Roman" w:cs="Times New Roman"/>
          <w:sz w:val="24"/>
          <w:szCs w:val="24"/>
        </w:rPr>
      </w:pPr>
    </w:p>
    <w:p w:rsidR="005547E2" w:rsidRDefault="005547E2" w:rsidP="005547E2">
      <w:pPr>
        <w:tabs>
          <w:tab w:val="left" w:pos="2085"/>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п</w:t>
      </w:r>
      <w:r>
        <w:rPr>
          <w:rFonts w:ascii="Times New Roman" w:eastAsia="Times New Roman" w:hAnsi="Times New Roman" w:cs="Times New Roman"/>
          <w:sz w:val="24"/>
          <w:szCs w:val="24"/>
        </w:rPr>
        <w:t>овышение качества условий жизни жителей МО «Баяндай»</w:t>
      </w:r>
      <w:r>
        <w:rPr>
          <w:rFonts w:ascii="Times New Roman" w:hAnsi="Times New Roman" w:cs="Times New Roman"/>
          <w:sz w:val="24"/>
          <w:szCs w:val="24"/>
        </w:rPr>
        <w:t>;</w:t>
      </w:r>
    </w:p>
    <w:p w:rsidR="005547E2" w:rsidRDefault="005547E2" w:rsidP="005547E2">
      <w:pPr>
        <w:spacing w:line="240" w:lineRule="auto"/>
        <w:jc w:val="both"/>
        <w:rPr>
          <w:rFonts w:ascii="Times New Roman" w:hAnsi="Times New Roman" w:cs="Times New Roman"/>
          <w:sz w:val="24"/>
          <w:szCs w:val="24"/>
        </w:rPr>
      </w:pP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Количественные показатели результативности реализации Программы приводятся в инвестиционных программах организаций коммунального комплекса, муниципальных целевых программах и муниципальных правовых актах  муниципального образования «Баяндай».</w:t>
      </w:r>
    </w:p>
    <w:p w:rsidR="005547E2" w:rsidRDefault="005547E2" w:rsidP="005547E2">
      <w:pPr>
        <w:spacing w:line="240" w:lineRule="auto"/>
        <w:ind w:firstLine="20"/>
        <w:jc w:val="both"/>
        <w:rPr>
          <w:rFonts w:ascii="Times New Roman" w:hAnsi="Times New Roman" w:cs="Times New Roman"/>
          <w:sz w:val="24"/>
          <w:szCs w:val="24"/>
        </w:rPr>
      </w:pPr>
      <w:r>
        <w:rPr>
          <w:rFonts w:ascii="Times New Roman" w:hAnsi="Times New Roman" w:cs="Times New Roman"/>
          <w:sz w:val="24"/>
          <w:szCs w:val="24"/>
        </w:rPr>
        <w:t>- увеличение пропускной способности и сроков эксплуатации сетей;</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снижение издержек, повышение качества и надежности жилищно-коммунальных услуг;</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снижение уровня износа объектов коммунальной инфраструктуры;</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экономию энергетических и иных ресурсов;</w:t>
      </w:r>
    </w:p>
    <w:p w:rsidR="005547E2" w:rsidRDefault="005547E2" w:rsidP="00554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улучшение экологической ситуации. </w:t>
      </w:r>
    </w:p>
    <w:p w:rsidR="005547E2" w:rsidRDefault="005547E2" w:rsidP="005547E2">
      <w:pPr>
        <w:tabs>
          <w:tab w:val="left" w:pos="18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Количественные показатели результативности реализации Программы приводятся в инвестиционных программах организаций коммунального комплекса, муниципальных целевых программах и муниципальных правовых актах муниципального образования «Баяндай».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4"/>
        <w:gridCol w:w="4526"/>
      </w:tblGrid>
      <w:tr w:rsidR="005547E2" w:rsidTr="005547E2">
        <w:tc>
          <w:tcPr>
            <w:tcW w:w="5044" w:type="dxa"/>
          </w:tcPr>
          <w:p w:rsidR="005547E2" w:rsidRDefault="005547E2">
            <w:pPr>
              <w:rPr>
                <w:i/>
                <w:sz w:val="28"/>
                <w:szCs w:val="28"/>
                <w:lang w:eastAsia="ar-SA"/>
              </w:rPr>
            </w:pPr>
          </w:p>
          <w:p w:rsidR="005547E2" w:rsidRDefault="005547E2">
            <w:pPr>
              <w:rPr>
                <w:i/>
                <w:sz w:val="28"/>
                <w:szCs w:val="28"/>
                <w:lang w:eastAsia="ar-SA"/>
              </w:rPr>
            </w:pPr>
          </w:p>
          <w:p w:rsidR="005547E2" w:rsidRDefault="005547E2">
            <w:pPr>
              <w:rPr>
                <w:i/>
                <w:sz w:val="28"/>
                <w:szCs w:val="28"/>
                <w:lang w:eastAsia="ar-SA"/>
              </w:rPr>
            </w:pPr>
          </w:p>
          <w:p w:rsidR="005547E2" w:rsidRDefault="005547E2">
            <w:pPr>
              <w:rPr>
                <w:i/>
                <w:sz w:val="28"/>
                <w:szCs w:val="28"/>
                <w:lang w:eastAsia="ar-SA"/>
              </w:rPr>
            </w:pPr>
          </w:p>
          <w:p w:rsidR="005547E2" w:rsidRDefault="005547E2">
            <w:pPr>
              <w:rPr>
                <w:i/>
                <w:sz w:val="28"/>
                <w:szCs w:val="28"/>
                <w:lang w:eastAsia="ar-SA"/>
              </w:rPr>
            </w:pPr>
          </w:p>
          <w:p w:rsidR="005547E2" w:rsidRDefault="005547E2">
            <w:pPr>
              <w:suppressAutoHyphens/>
              <w:rPr>
                <w:i/>
                <w:sz w:val="28"/>
                <w:szCs w:val="28"/>
                <w:lang w:eastAsia="ar-SA"/>
              </w:rPr>
            </w:pPr>
          </w:p>
        </w:tc>
        <w:tc>
          <w:tcPr>
            <w:tcW w:w="4526" w:type="dxa"/>
            <w:hideMark/>
          </w:tcPr>
          <w:p w:rsidR="005547E2" w:rsidRDefault="005547E2">
            <w:pPr>
              <w:rPr>
                <w:i/>
                <w:sz w:val="24"/>
                <w:szCs w:val="24"/>
                <w:lang w:eastAsia="ar-SA"/>
              </w:rPr>
            </w:pPr>
            <w:r>
              <w:rPr>
                <w:i/>
                <w:sz w:val="24"/>
                <w:szCs w:val="24"/>
                <w:lang w:eastAsia="en-US"/>
              </w:rPr>
              <w:lastRenderedPageBreak/>
              <w:t>Приложение 1</w:t>
            </w:r>
          </w:p>
          <w:p w:rsidR="005547E2" w:rsidRDefault="005547E2">
            <w:pPr>
              <w:suppressAutoHyphens/>
              <w:rPr>
                <w:i/>
                <w:sz w:val="28"/>
                <w:szCs w:val="28"/>
                <w:lang w:eastAsia="ar-SA"/>
              </w:rPr>
            </w:pPr>
            <w:r>
              <w:rPr>
                <w:i/>
                <w:sz w:val="24"/>
                <w:szCs w:val="24"/>
                <w:lang w:eastAsia="en-US"/>
              </w:rPr>
              <w:t xml:space="preserve">к Программе комплексного развития систем коммунальной инфраструктуры  муниципального образования «Баяндай» </w:t>
            </w:r>
            <w:r>
              <w:rPr>
                <w:i/>
                <w:sz w:val="24"/>
                <w:szCs w:val="24"/>
                <w:lang w:eastAsia="en-US"/>
              </w:rPr>
              <w:lastRenderedPageBreak/>
              <w:t>на 2017 – 2026 годы</w:t>
            </w:r>
          </w:p>
        </w:tc>
      </w:tr>
    </w:tbl>
    <w:p w:rsidR="005547E2" w:rsidRDefault="005547E2" w:rsidP="005547E2">
      <w:pPr>
        <w:pStyle w:val="ConsPlusNormal"/>
        <w:widowControl/>
        <w:tabs>
          <w:tab w:val="left" w:pos="720"/>
          <w:tab w:val="left" w:pos="7020"/>
          <w:tab w:val="left" w:pos="7380"/>
        </w:tab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Мероприятия по модернизации  и ремонту систем водоснабжения </w:t>
      </w:r>
    </w:p>
    <w:p w:rsidR="005547E2" w:rsidRDefault="005547E2" w:rsidP="005547E2">
      <w:pPr>
        <w:pStyle w:val="ConsPlusNormal"/>
        <w:widowControl/>
        <w:tabs>
          <w:tab w:val="left" w:pos="720"/>
          <w:tab w:val="left" w:pos="7020"/>
          <w:tab w:val="left" w:pos="7380"/>
        </w:tabs>
        <w:ind w:firstLine="0"/>
        <w:jc w:val="center"/>
        <w:rPr>
          <w:rFonts w:ascii="Times New Roman" w:hAnsi="Times New Roman" w:cs="Times New Roman"/>
          <w:sz w:val="28"/>
          <w:szCs w:val="28"/>
        </w:rPr>
      </w:pPr>
    </w:p>
    <w:p w:rsidR="005547E2" w:rsidRDefault="005547E2" w:rsidP="005547E2">
      <w:pPr>
        <w:pStyle w:val="ConsPlusNormal"/>
        <w:widowControl/>
        <w:tabs>
          <w:tab w:val="left" w:pos="720"/>
          <w:tab w:val="left" w:pos="7020"/>
          <w:tab w:val="left" w:pos="7380"/>
        </w:tabs>
        <w:ind w:firstLine="0"/>
        <w:jc w:val="center"/>
        <w:rPr>
          <w:rFonts w:ascii="Times New Roman" w:hAnsi="Times New Roman" w:cs="Times New Roman"/>
          <w:sz w:val="28"/>
          <w:szCs w:val="28"/>
        </w:rPr>
      </w:pPr>
    </w:p>
    <w:tbl>
      <w:tblPr>
        <w:tblW w:w="9555" w:type="dxa"/>
        <w:tblBorders>
          <w:top w:val="single" w:sz="4" w:space="0" w:color="auto"/>
          <w:left w:val="single" w:sz="4" w:space="0" w:color="auto"/>
          <w:bottom w:val="single" w:sz="4" w:space="0" w:color="auto"/>
          <w:right w:val="single" w:sz="4" w:space="0" w:color="auto"/>
        </w:tblBorders>
        <w:tblLayout w:type="fixed"/>
        <w:tblLook w:val="04A0"/>
      </w:tblPr>
      <w:tblGrid>
        <w:gridCol w:w="817"/>
        <w:gridCol w:w="3612"/>
        <w:gridCol w:w="1260"/>
        <w:gridCol w:w="1440"/>
        <w:gridCol w:w="2426"/>
      </w:tblGrid>
      <w:tr w:rsidR="005547E2" w:rsidTr="005547E2">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61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4" w:hanging="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сооружений</w:t>
            </w: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параметры</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 исполнения</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612"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Бурение 3 </w:t>
            </w:r>
            <w:proofErr w:type="spellStart"/>
            <w:r>
              <w:rPr>
                <w:rFonts w:ascii="Times New Roman" w:hAnsi="Times New Roman" w:cs="Times New Roman"/>
                <w:sz w:val="24"/>
                <w:szCs w:val="24"/>
                <w:lang w:eastAsia="en-US"/>
              </w:rPr>
              <w:t>водоскважин</w:t>
            </w:r>
            <w:proofErr w:type="spellEnd"/>
            <w:r>
              <w:rPr>
                <w:rFonts w:ascii="Times New Roman" w:hAnsi="Times New Roman" w:cs="Times New Roman"/>
                <w:sz w:val="24"/>
                <w:szCs w:val="24"/>
                <w:lang w:eastAsia="en-US"/>
              </w:rPr>
              <w:t xml:space="preserve"> на территории  с. Баяндай: по ул. Юбилейная, по ул. Генерала Иванова, ул. </w:t>
            </w:r>
            <w:proofErr w:type="spellStart"/>
            <w:r>
              <w:rPr>
                <w:rFonts w:ascii="Times New Roman" w:hAnsi="Times New Roman" w:cs="Times New Roman"/>
                <w:sz w:val="24"/>
                <w:szCs w:val="24"/>
                <w:lang w:eastAsia="en-US"/>
              </w:rPr>
              <w:t>Гв</w:t>
            </w:r>
            <w:proofErr w:type="spellEnd"/>
            <w:r>
              <w:rPr>
                <w:rFonts w:ascii="Times New Roman" w:hAnsi="Times New Roman" w:cs="Times New Roman"/>
                <w:sz w:val="24"/>
                <w:szCs w:val="24"/>
                <w:lang w:eastAsia="en-US"/>
              </w:rPr>
              <w:t>. Майора Матвиенко  и строительство водонапорных башен для данных скважин.</w:t>
            </w:r>
          </w:p>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9"/>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2017-2026гг.</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12" w:type="dxa"/>
            <w:tcBorders>
              <w:top w:val="single" w:sz="4" w:space="0" w:color="auto"/>
              <w:left w:val="single" w:sz="4" w:space="0" w:color="auto"/>
              <w:bottom w:val="single" w:sz="4" w:space="0" w:color="auto"/>
              <w:right w:val="single" w:sz="4" w:space="0" w:color="auto"/>
            </w:tcBorders>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Реконструкция существующих </w:t>
            </w:r>
            <w:proofErr w:type="spellStart"/>
            <w:r>
              <w:rPr>
                <w:rFonts w:ascii="Times New Roman" w:hAnsi="Times New Roman" w:cs="Times New Roman"/>
                <w:sz w:val="24"/>
                <w:szCs w:val="24"/>
                <w:lang w:eastAsia="en-US"/>
              </w:rPr>
              <w:t>водоскважин</w:t>
            </w:r>
            <w:proofErr w:type="spellEnd"/>
            <w:r>
              <w:rPr>
                <w:rFonts w:ascii="Times New Roman" w:hAnsi="Times New Roman" w:cs="Times New Roman"/>
                <w:sz w:val="24"/>
                <w:szCs w:val="24"/>
                <w:lang w:eastAsia="en-US"/>
              </w:rPr>
              <w:t xml:space="preserve"> и водонапорных башен – внедрение системы очистных фильтров, ремонт водонапорных башен.</w:t>
            </w:r>
          </w:p>
          <w:p w:rsidR="005547E2" w:rsidRDefault="005547E2">
            <w:pPr>
              <w:pStyle w:val="ConsPlusCell"/>
              <w:widowControl/>
              <w:spacing w:line="276" w:lineRule="auto"/>
              <w:ind w:left="176"/>
              <w:rPr>
                <w:rFonts w:ascii="Times New Roman" w:hAnsi="Times New Roman" w:cs="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9"/>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2017-2026гг.</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612"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проектно-сметной документации по строительству локального водопровода в МО «Баяндай» Баяндаевского района (с</w:t>
            </w:r>
            <w:proofErr w:type="gram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аяндай).</w:t>
            </w: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jc w:val="center"/>
              <w:rPr>
                <w:lang w:eastAsia="en-US"/>
              </w:rPr>
            </w:pPr>
            <w:r>
              <w:rPr>
                <w:rFonts w:ascii="Times New Roman" w:hAnsi="Times New Roman" w:cs="Times New Roman"/>
                <w:sz w:val="24"/>
                <w:szCs w:val="24"/>
                <w:lang w:eastAsia="en-US"/>
              </w:rPr>
              <w:t>шт.</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2017- 2026гг.</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12"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Строительство локального водопровода в МО «Баяндай» Баяндаевского района (с</w:t>
            </w:r>
            <w:proofErr w:type="gram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аяндай) протяженностью 10,3 км.</w:t>
            </w: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jc w:val="center"/>
              <w:rPr>
                <w:lang w:eastAsia="en-US"/>
              </w:rPr>
            </w:pPr>
            <w:r>
              <w:rPr>
                <w:rFonts w:ascii="Times New Roman" w:hAnsi="Times New Roman" w:cs="Times New Roman"/>
                <w:sz w:val="24"/>
                <w:szCs w:val="24"/>
                <w:lang w:eastAsia="en-US"/>
              </w:rPr>
              <w:t>шт.</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2017-2026гг.</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612" w:type="dxa"/>
            <w:tcBorders>
              <w:top w:val="single" w:sz="4" w:space="0" w:color="auto"/>
              <w:left w:val="single" w:sz="4" w:space="0" w:color="auto"/>
              <w:bottom w:val="single" w:sz="4" w:space="0" w:color="auto"/>
              <w:right w:val="single" w:sz="4" w:space="0" w:color="auto"/>
            </w:tcBorders>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Строительство летнего водопровода с. Баяндай общей протяженностью 5000 метров в соответствии с Генеральным планом с. Баяндай.</w:t>
            </w:r>
          </w:p>
          <w:p w:rsidR="005547E2" w:rsidRDefault="005547E2">
            <w:pPr>
              <w:pStyle w:val="ConsPlusCell"/>
              <w:widowControl/>
              <w:spacing w:line="276" w:lineRule="auto"/>
              <w:ind w:left="176"/>
              <w:rPr>
                <w:rFonts w:ascii="Times New Roman" w:hAnsi="Times New Roman" w:cs="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5000</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9"/>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2017-2026гг.</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612"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машины вакуумной  КО-503В-2 на шасси ГАЗ-3309.</w:t>
            </w: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9"/>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2017-2020гг.</w:t>
            </w:r>
          </w:p>
        </w:tc>
      </w:tr>
      <w:tr w:rsidR="005547E2" w:rsidTr="005547E2">
        <w:trPr>
          <w:trHeight w:val="398"/>
        </w:trPr>
        <w:tc>
          <w:tcPr>
            <w:tcW w:w="817"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612"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Приобретение </w:t>
            </w:r>
            <w:r>
              <w:rPr>
                <w:rFonts w:ascii="Times New Roman" w:hAnsi="Times New Roman" w:cs="Times New Roman"/>
                <w:sz w:val="24"/>
                <w:szCs w:val="24"/>
                <w:lang w:eastAsia="en-US"/>
              </w:rPr>
              <w:lastRenderedPageBreak/>
              <w:t>специализированной водовозной техники</w:t>
            </w:r>
          </w:p>
        </w:tc>
        <w:tc>
          <w:tcPr>
            <w:tcW w:w="126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шт.</w:t>
            </w:r>
          </w:p>
        </w:tc>
        <w:tc>
          <w:tcPr>
            <w:tcW w:w="144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39"/>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2017-2018гг.</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9"/>
        <w:gridCol w:w="4522"/>
      </w:tblGrid>
      <w:tr w:rsidR="005547E2" w:rsidTr="005547E2">
        <w:tc>
          <w:tcPr>
            <w:tcW w:w="5049" w:type="dxa"/>
          </w:tcPr>
          <w:p w:rsidR="005547E2" w:rsidRDefault="005547E2">
            <w:pPr>
              <w:suppressAutoHyphens/>
              <w:rPr>
                <w:i/>
                <w:sz w:val="24"/>
                <w:szCs w:val="24"/>
                <w:lang w:eastAsia="ar-SA"/>
              </w:rPr>
            </w:pPr>
          </w:p>
          <w:p w:rsidR="005547E2" w:rsidRDefault="005547E2">
            <w:pPr>
              <w:suppressAutoHyphens/>
              <w:rPr>
                <w:i/>
                <w:sz w:val="24"/>
                <w:szCs w:val="24"/>
                <w:lang w:eastAsia="ar-SA"/>
              </w:rPr>
            </w:pPr>
          </w:p>
        </w:tc>
        <w:tc>
          <w:tcPr>
            <w:tcW w:w="4522" w:type="dxa"/>
          </w:tcPr>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en-US"/>
              </w:rPr>
            </w:pPr>
          </w:p>
          <w:p w:rsidR="005547E2" w:rsidRDefault="005547E2">
            <w:pPr>
              <w:rPr>
                <w:i/>
                <w:sz w:val="24"/>
                <w:szCs w:val="24"/>
                <w:lang w:eastAsia="ar-SA"/>
              </w:rPr>
            </w:pPr>
            <w:r>
              <w:rPr>
                <w:i/>
                <w:sz w:val="24"/>
                <w:szCs w:val="24"/>
                <w:lang w:eastAsia="en-US"/>
              </w:rPr>
              <w:lastRenderedPageBreak/>
              <w:t>Приложение 2</w:t>
            </w:r>
          </w:p>
          <w:p w:rsidR="005547E2" w:rsidRDefault="005547E2">
            <w:pPr>
              <w:suppressAutoHyphens/>
              <w:rPr>
                <w:i/>
                <w:sz w:val="24"/>
                <w:szCs w:val="24"/>
                <w:lang w:eastAsia="ar-SA"/>
              </w:rPr>
            </w:pPr>
            <w:r>
              <w:rPr>
                <w:i/>
                <w:sz w:val="24"/>
                <w:szCs w:val="24"/>
                <w:lang w:eastAsia="en-US"/>
              </w:rPr>
              <w:t>к Программе комплексного развития систем коммунальной инфраструктуры  муниципального образования «Баяндай» на 2017 - 2026 годы</w:t>
            </w:r>
          </w:p>
        </w:tc>
      </w:tr>
    </w:tbl>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center"/>
        <w:rPr>
          <w:rFonts w:ascii="Times New Roman" w:hAnsi="Times New Roman" w:cs="Times New Roman"/>
          <w:sz w:val="28"/>
          <w:szCs w:val="28"/>
        </w:rPr>
      </w:pPr>
      <w:r>
        <w:rPr>
          <w:rFonts w:ascii="Times New Roman" w:hAnsi="Times New Roman" w:cs="Times New Roman"/>
          <w:b/>
          <w:sz w:val="28"/>
          <w:szCs w:val="28"/>
        </w:rPr>
        <w:t>Мероприятия по модернизации вывоза бытовых отходов и мусора</w:t>
      </w: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tblBorders>
        <w:tblLook w:val="04A0"/>
      </w:tblPr>
      <w:tblGrid>
        <w:gridCol w:w="990"/>
        <w:gridCol w:w="3071"/>
        <w:gridCol w:w="1609"/>
        <w:gridCol w:w="1442"/>
        <w:gridCol w:w="2210"/>
      </w:tblGrid>
      <w:tr w:rsidR="005547E2" w:rsidTr="005547E2">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сооружений</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w:t>
            </w:r>
          </w:p>
          <w:p w:rsidR="005547E2" w:rsidRDefault="005547E2">
            <w:pPr>
              <w:suppressAutoHyphens/>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параметры</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Сроки исполнения</w:t>
            </w:r>
          </w:p>
        </w:tc>
      </w:tr>
      <w:tr w:rsidR="005547E2" w:rsidTr="005547E2">
        <w:trPr>
          <w:trHeight w:val="398"/>
        </w:trPr>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72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Приобретение </w:t>
            </w:r>
            <w:proofErr w:type="spellStart"/>
            <w:r>
              <w:rPr>
                <w:rFonts w:ascii="Times New Roman" w:hAnsi="Times New Roman" w:cs="Times New Roman"/>
                <w:sz w:val="24"/>
                <w:szCs w:val="24"/>
                <w:lang w:eastAsia="en-US"/>
              </w:rPr>
              <w:t>мусоровозной</w:t>
            </w:r>
            <w:proofErr w:type="spellEnd"/>
            <w:r>
              <w:rPr>
                <w:rFonts w:ascii="Times New Roman" w:hAnsi="Times New Roman" w:cs="Times New Roman"/>
                <w:sz w:val="24"/>
                <w:szCs w:val="24"/>
                <w:lang w:eastAsia="en-US"/>
              </w:rPr>
              <w:t xml:space="preserve"> машины ГАЗ-3309 КО-440 на шасси ГАЗ-3309.</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2017-2020гг.</w:t>
            </w:r>
          </w:p>
        </w:tc>
      </w:tr>
      <w:tr w:rsidR="005547E2" w:rsidTr="005547E2">
        <w:trPr>
          <w:trHeight w:val="398"/>
        </w:trPr>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720"/>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контейнеров для сбора ТБО.</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2017-2018гг.</w:t>
            </w:r>
          </w:p>
        </w:tc>
      </w:tr>
    </w:tbl>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9"/>
        <w:gridCol w:w="4522"/>
      </w:tblGrid>
      <w:tr w:rsidR="005547E2" w:rsidTr="005547E2">
        <w:tc>
          <w:tcPr>
            <w:tcW w:w="5236" w:type="dxa"/>
          </w:tcPr>
          <w:p w:rsidR="005547E2" w:rsidRDefault="005547E2">
            <w:pPr>
              <w:suppressAutoHyphens/>
              <w:rPr>
                <w:i/>
                <w:sz w:val="28"/>
                <w:szCs w:val="28"/>
                <w:lang w:eastAsia="ar-SA"/>
              </w:rPr>
            </w:pPr>
          </w:p>
        </w:tc>
        <w:tc>
          <w:tcPr>
            <w:tcW w:w="4618" w:type="dxa"/>
            <w:hideMark/>
          </w:tcPr>
          <w:p w:rsidR="005547E2" w:rsidRDefault="005547E2">
            <w:pPr>
              <w:rPr>
                <w:i/>
                <w:sz w:val="24"/>
                <w:szCs w:val="24"/>
                <w:lang w:eastAsia="ar-SA"/>
              </w:rPr>
            </w:pPr>
            <w:r>
              <w:rPr>
                <w:i/>
                <w:sz w:val="24"/>
                <w:szCs w:val="24"/>
                <w:lang w:eastAsia="en-US"/>
              </w:rPr>
              <w:t>Приложение 3</w:t>
            </w:r>
          </w:p>
          <w:p w:rsidR="005547E2" w:rsidRDefault="005547E2">
            <w:pPr>
              <w:suppressAutoHyphens/>
              <w:rPr>
                <w:i/>
                <w:sz w:val="28"/>
                <w:szCs w:val="28"/>
                <w:lang w:eastAsia="ar-SA"/>
              </w:rPr>
            </w:pPr>
            <w:r>
              <w:rPr>
                <w:i/>
                <w:sz w:val="24"/>
                <w:szCs w:val="24"/>
                <w:lang w:eastAsia="en-US"/>
              </w:rPr>
              <w:t>к Программе комплексного развития систем коммунальной инфраструктуры  муниципального образования «Баяндай» на 2017 - 2026 годы</w:t>
            </w:r>
          </w:p>
        </w:tc>
      </w:tr>
    </w:tbl>
    <w:p w:rsidR="005547E2" w:rsidRDefault="005547E2" w:rsidP="005547E2">
      <w:pPr>
        <w:pStyle w:val="ConsPlusNormal"/>
        <w:widowControl/>
        <w:tabs>
          <w:tab w:val="left" w:pos="720"/>
        </w:tabs>
        <w:ind w:firstLine="0"/>
        <w:jc w:val="right"/>
        <w:rPr>
          <w:rFonts w:ascii="Times New Roman" w:hAnsi="Times New Roman" w:cs="Times New Roman"/>
          <w:i/>
          <w:sz w:val="28"/>
          <w:szCs w:val="28"/>
        </w:rPr>
      </w:pPr>
    </w:p>
    <w:p w:rsidR="005547E2" w:rsidRDefault="005547E2" w:rsidP="005547E2">
      <w:pPr>
        <w:pStyle w:val="ConsPlusNormal"/>
        <w:widowControl/>
        <w:tabs>
          <w:tab w:val="left" w:pos="720"/>
        </w:tabs>
        <w:ind w:firstLine="0"/>
        <w:jc w:val="center"/>
        <w:rPr>
          <w:rFonts w:ascii="Times New Roman" w:hAnsi="Times New Roman" w:cs="Times New Roman"/>
          <w:b/>
          <w:sz w:val="28"/>
          <w:szCs w:val="28"/>
        </w:rPr>
      </w:pPr>
      <w:r>
        <w:rPr>
          <w:rFonts w:ascii="Times New Roman" w:hAnsi="Times New Roman" w:cs="Times New Roman"/>
          <w:b/>
          <w:sz w:val="28"/>
          <w:szCs w:val="28"/>
        </w:rPr>
        <w:t>Мероприятия по реализации дорожной деятельности</w:t>
      </w: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tbl>
      <w:tblPr>
        <w:tblW w:w="9698" w:type="dxa"/>
        <w:tblBorders>
          <w:top w:val="single" w:sz="4" w:space="0" w:color="auto"/>
          <w:left w:val="single" w:sz="4" w:space="0" w:color="auto"/>
          <w:bottom w:val="single" w:sz="4" w:space="0" w:color="auto"/>
          <w:right w:val="single" w:sz="4" w:space="0" w:color="auto"/>
        </w:tblBorders>
        <w:tblLook w:val="04A0"/>
      </w:tblPr>
      <w:tblGrid>
        <w:gridCol w:w="990"/>
        <w:gridCol w:w="3071"/>
        <w:gridCol w:w="1609"/>
        <w:gridCol w:w="1818"/>
        <w:gridCol w:w="2210"/>
      </w:tblGrid>
      <w:tr w:rsidR="005547E2" w:rsidTr="005547E2">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сооружений</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w:t>
            </w:r>
          </w:p>
          <w:p w:rsidR="005547E2" w:rsidRDefault="005547E2">
            <w:pPr>
              <w:suppressAutoHyphens/>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параметры</w:t>
            </w:r>
          </w:p>
        </w:tc>
        <w:tc>
          <w:tcPr>
            <w:tcW w:w="1818"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Сроки исполнения</w:t>
            </w:r>
          </w:p>
        </w:tc>
      </w:tr>
      <w:tr w:rsidR="005547E2" w:rsidTr="005547E2">
        <w:trPr>
          <w:trHeight w:val="398"/>
        </w:trPr>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rsidP="004A7E54">
            <w:pPr>
              <w:pStyle w:val="ConsPlusCell"/>
              <w:widowControl/>
              <w:numPr>
                <w:ilvl w:val="0"/>
                <w:numId w:val="10"/>
              </w:num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трактора «</w:t>
            </w:r>
            <w:proofErr w:type="spellStart"/>
            <w:r>
              <w:rPr>
                <w:rFonts w:ascii="Times New Roman" w:hAnsi="Times New Roman" w:cs="Times New Roman"/>
                <w:sz w:val="24"/>
                <w:szCs w:val="24"/>
                <w:lang w:eastAsia="en-US"/>
              </w:rPr>
              <w:t>Беларус</w:t>
            </w:r>
            <w:proofErr w:type="spellEnd"/>
            <w:r>
              <w:rPr>
                <w:rFonts w:ascii="Times New Roman" w:hAnsi="Times New Roman" w:cs="Times New Roman"/>
                <w:sz w:val="24"/>
                <w:szCs w:val="24"/>
                <w:lang w:eastAsia="en-US"/>
              </w:rPr>
              <w:t xml:space="preserve">» МУП-351  предназначенный для очистки улиц, площадей, дорог, тротуаров с твердым покрытием от мусора и свежевыпавшего снега и выполнения погрузочно-разгрузочных работ, земляных работ, работ по планировке площадок, засыпке ям и траншей. </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818"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2017-2020гг.</w:t>
            </w:r>
          </w:p>
        </w:tc>
      </w:tr>
      <w:bookmarkEnd w:id="0"/>
    </w:tbl>
    <w:p w:rsidR="005547E2" w:rsidRDefault="005547E2" w:rsidP="005547E2">
      <w:pPr>
        <w:pStyle w:val="1"/>
        <w:spacing w:before="0"/>
        <w:ind w:firstLine="0"/>
        <w:rPr>
          <w:rFonts w:ascii="Times New Roman" w:hAnsi="Times New Roman"/>
          <w:color w:val="auto"/>
        </w:rPr>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p w:rsidR="005547E2" w:rsidRDefault="005547E2" w:rsidP="005547E2">
      <w:pPr>
        <w:tabs>
          <w:tab w:val="left" w:pos="6285"/>
        </w:tabs>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9"/>
        <w:gridCol w:w="4522"/>
      </w:tblGrid>
      <w:tr w:rsidR="005547E2" w:rsidTr="005547E2">
        <w:tc>
          <w:tcPr>
            <w:tcW w:w="5049" w:type="dxa"/>
          </w:tcPr>
          <w:p w:rsidR="005547E2" w:rsidRDefault="005547E2">
            <w:pPr>
              <w:suppressAutoHyphens/>
              <w:rPr>
                <w:i/>
                <w:sz w:val="28"/>
                <w:szCs w:val="28"/>
                <w:lang w:eastAsia="ar-SA"/>
              </w:rPr>
            </w:pPr>
          </w:p>
        </w:tc>
        <w:tc>
          <w:tcPr>
            <w:tcW w:w="4522" w:type="dxa"/>
            <w:hideMark/>
          </w:tcPr>
          <w:p w:rsidR="005547E2" w:rsidRDefault="005547E2">
            <w:pPr>
              <w:rPr>
                <w:i/>
                <w:sz w:val="24"/>
                <w:szCs w:val="24"/>
                <w:lang w:eastAsia="ar-SA"/>
              </w:rPr>
            </w:pPr>
            <w:r>
              <w:rPr>
                <w:i/>
                <w:sz w:val="24"/>
                <w:szCs w:val="24"/>
                <w:lang w:eastAsia="en-US"/>
              </w:rPr>
              <w:t>Приложение 4</w:t>
            </w:r>
          </w:p>
          <w:p w:rsidR="005547E2" w:rsidRDefault="005547E2">
            <w:pPr>
              <w:suppressAutoHyphens/>
              <w:rPr>
                <w:i/>
                <w:sz w:val="24"/>
                <w:szCs w:val="24"/>
                <w:lang w:eastAsia="ar-SA"/>
              </w:rPr>
            </w:pPr>
            <w:r>
              <w:rPr>
                <w:i/>
                <w:sz w:val="24"/>
                <w:szCs w:val="24"/>
                <w:lang w:eastAsia="en-US"/>
              </w:rPr>
              <w:t>к Программе комплексного развития систем коммунальной инфраструктуры  муниципального образования «Баяндай» на 2017 - 2026 годы</w:t>
            </w:r>
          </w:p>
        </w:tc>
      </w:tr>
    </w:tbl>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center"/>
        <w:rPr>
          <w:rFonts w:ascii="Times New Roman" w:hAnsi="Times New Roman" w:cs="Times New Roman"/>
          <w:sz w:val="28"/>
          <w:szCs w:val="28"/>
        </w:rPr>
      </w:pPr>
      <w:r>
        <w:rPr>
          <w:rFonts w:ascii="Times New Roman" w:hAnsi="Times New Roman" w:cs="Times New Roman"/>
          <w:b/>
          <w:sz w:val="28"/>
          <w:szCs w:val="28"/>
        </w:rPr>
        <w:t>Мероприятия по модернизации системы теплоснабжения</w:t>
      </w: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tblBorders>
        <w:tblLook w:val="04A0"/>
      </w:tblPr>
      <w:tblGrid>
        <w:gridCol w:w="990"/>
        <w:gridCol w:w="3071"/>
        <w:gridCol w:w="1609"/>
        <w:gridCol w:w="1442"/>
        <w:gridCol w:w="2210"/>
      </w:tblGrid>
      <w:tr w:rsidR="005547E2" w:rsidTr="005547E2">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сооружений</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w:t>
            </w:r>
          </w:p>
          <w:p w:rsidR="005547E2" w:rsidRDefault="005547E2">
            <w:pPr>
              <w:suppressAutoHyphens/>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параметры</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Сроки исполнения</w:t>
            </w:r>
          </w:p>
        </w:tc>
      </w:tr>
      <w:tr w:rsidR="005547E2" w:rsidTr="005547E2">
        <w:trPr>
          <w:trHeight w:val="398"/>
        </w:trPr>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Реконструкция </w:t>
            </w:r>
            <w:proofErr w:type="spellStart"/>
            <w:r>
              <w:rPr>
                <w:rFonts w:ascii="Times New Roman" w:hAnsi="Times New Roman" w:cs="Times New Roman"/>
                <w:sz w:val="24"/>
                <w:szCs w:val="24"/>
                <w:lang w:eastAsia="en-US"/>
              </w:rPr>
              <w:t>теплоисточника</w:t>
            </w:r>
            <w:proofErr w:type="spellEnd"/>
            <w:r>
              <w:rPr>
                <w:rFonts w:ascii="Times New Roman" w:hAnsi="Times New Roman" w:cs="Times New Roman"/>
                <w:sz w:val="24"/>
                <w:szCs w:val="24"/>
                <w:lang w:eastAsia="en-US"/>
              </w:rPr>
              <w:t xml:space="preserve"> с подключением МБОУ </w:t>
            </w:r>
            <w:proofErr w:type="spellStart"/>
            <w:r>
              <w:rPr>
                <w:rFonts w:ascii="Times New Roman" w:hAnsi="Times New Roman" w:cs="Times New Roman"/>
                <w:sz w:val="24"/>
                <w:szCs w:val="24"/>
                <w:lang w:eastAsia="en-US"/>
              </w:rPr>
              <w:t>Баяндаевская</w:t>
            </w:r>
            <w:proofErr w:type="spellEnd"/>
            <w:r>
              <w:rPr>
                <w:rFonts w:ascii="Times New Roman" w:hAnsi="Times New Roman" w:cs="Times New Roman"/>
                <w:sz w:val="24"/>
                <w:szCs w:val="24"/>
                <w:lang w:eastAsia="en-US"/>
              </w:rPr>
              <w:t xml:space="preserve"> СОШ и Дома культуры «Колос». Первый этап.</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2016-2018гг.</w:t>
            </w:r>
          </w:p>
        </w:tc>
      </w:tr>
      <w:tr w:rsidR="005547E2" w:rsidTr="005547E2">
        <w:trPr>
          <w:trHeight w:val="398"/>
        </w:trPr>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44"/>
              <w:rPr>
                <w:rFonts w:ascii="Times New Roman" w:hAnsi="Times New Roman" w:cs="Times New Roman"/>
                <w:sz w:val="24"/>
                <w:szCs w:val="24"/>
                <w:lang w:eastAsia="en-US"/>
              </w:rPr>
            </w:pPr>
            <w:r>
              <w:rPr>
                <w:rFonts w:ascii="Times New Roman" w:hAnsi="Times New Roman" w:cs="Times New Roman"/>
                <w:sz w:val="24"/>
                <w:szCs w:val="24"/>
                <w:lang w:eastAsia="en-US"/>
              </w:rPr>
              <w:t>Строительство тепловых сетей в с</w:t>
            </w:r>
            <w:proofErr w:type="gram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аяндай. Второй этап</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2026г.</w:t>
            </w:r>
          </w:p>
        </w:tc>
      </w:tr>
      <w:tr w:rsidR="005547E2" w:rsidTr="005547E2">
        <w:trPr>
          <w:trHeight w:val="398"/>
        </w:trPr>
        <w:tc>
          <w:tcPr>
            <w:tcW w:w="99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72"/>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071" w:type="dxa"/>
            <w:tcBorders>
              <w:top w:val="single" w:sz="4" w:space="0" w:color="auto"/>
              <w:left w:val="single" w:sz="4" w:space="0" w:color="auto"/>
              <w:bottom w:val="single" w:sz="4" w:space="0" w:color="auto"/>
              <w:right w:val="single" w:sz="4" w:space="0" w:color="auto"/>
            </w:tcBorders>
            <w:hideMark/>
          </w:tcPr>
          <w:p w:rsidR="005547E2" w:rsidRDefault="005547E2">
            <w:pPr>
              <w:pStyle w:val="ConsPlusCell"/>
              <w:widowControl/>
              <w:spacing w:line="276" w:lineRule="auto"/>
              <w:ind w:left="144"/>
              <w:rPr>
                <w:rFonts w:ascii="Times New Roman" w:hAnsi="Times New Roman" w:cs="Times New Roman"/>
                <w:sz w:val="24"/>
                <w:szCs w:val="24"/>
                <w:lang w:eastAsia="en-US"/>
              </w:rPr>
            </w:pPr>
            <w:r>
              <w:rPr>
                <w:rFonts w:ascii="Times New Roman" w:hAnsi="Times New Roman" w:cs="Times New Roman"/>
                <w:sz w:val="24"/>
                <w:szCs w:val="24"/>
                <w:lang w:eastAsia="en-US"/>
              </w:rPr>
              <w:t>Капитальный ремонт тепловых сетей с</w:t>
            </w:r>
            <w:proofErr w:type="gram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аяндай</w:t>
            </w:r>
          </w:p>
        </w:tc>
        <w:tc>
          <w:tcPr>
            <w:tcW w:w="1609"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42"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right="-57"/>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210" w:type="dxa"/>
            <w:tcBorders>
              <w:top w:val="single" w:sz="4" w:space="0" w:color="auto"/>
              <w:left w:val="single" w:sz="4" w:space="0" w:color="auto"/>
              <w:bottom w:val="single" w:sz="4" w:space="0" w:color="auto"/>
              <w:right w:val="single" w:sz="4" w:space="0" w:color="auto"/>
            </w:tcBorders>
            <w:hideMark/>
          </w:tcPr>
          <w:p w:rsidR="005547E2" w:rsidRDefault="005547E2">
            <w:pPr>
              <w:suppressAutoHyphens/>
              <w:ind w:left="-24"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2016-2017гг.</w:t>
            </w:r>
          </w:p>
        </w:tc>
      </w:tr>
    </w:tbl>
    <w:p w:rsidR="005547E2" w:rsidRDefault="005547E2" w:rsidP="005547E2">
      <w:pPr>
        <w:pStyle w:val="ConsPlusNormal"/>
        <w:widowControl/>
        <w:tabs>
          <w:tab w:val="left" w:pos="720"/>
        </w:tabs>
        <w:ind w:firstLine="0"/>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pStyle w:val="ConsPlusNormal"/>
        <w:widowControl/>
        <w:tabs>
          <w:tab w:val="left" w:pos="720"/>
        </w:tabs>
        <w:ind w:firstLine="0"/>
        <w:jc w:val="right"/>
        <w:rPr>
          <w:rFonts w:ascii="Times New Roman" w:hAnsi="Times New Roman" w:cs="Times New Roman"/>
          <w:sz w:val="28"/>
          <w:szCs w:val="28"/>
        </w:rPr>
      </w:pPr>
    </w:p>
    <w:p w:rsidR="005547E2" w:rsidRDefault="005547E2" w:rsidP="005547E2">
      <w:pPr>
        <w:tabs>
          <w:tab w:val="left" w:pos="6285"/>
        </w:tabs>
      </w:pPr>
    </w:p>
    <w:p w:rsidR="005547E2" w:rsidRDefault="005547E2" w:rsidP="005547E2"/>
    <w:p w:rsidR="00AE05AC" w:rsidRDefault="00AE05AC"/>
    <w:sectPr w:rsidR="00AE05AC" w:rsidSect="00AE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02A"/>
    <w:multiLevelType w:val="hybridMultilevel"/>
    <w:tmpl w:val="6898F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E82CBD"/>
    <w:multiLevelType w:val="hybridMultilevel"/>
    <w:tmpl w:val="6898F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4C3E3B"/>
    <w:multiLevelType w:val="hybridMultilevel"/>
    <w:tmpl w:val="D50237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AC40B7"/>
    <w:multiLevelType w:val="hybridMultilevel"/>
    <w:tmpl w:val="DF9E5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421AEA"/>
    <w:multiLevelType w:val="multilevel"/>
    <w:tmpl w:val="E710D640"/>
    <w:lvl w:ilvl="0">
      <w:start w:val="1"/>
      <w:numFmt w:val="decimal"/>
      <w:lvlText w:val="%1."/>
      <w:lvlJc w:val="left"/>
      <w:pPr>
        <w:ind w:left="720" w:hanging="360"/>
      </w:pPr>
    </w:lvl>
    <w:lvl w:ilvl="1">
      <w:start w:val="1"/>
      <w:numFmt w:val="decimal"/>
      <w:isLgl/>
      <w:lvlText w:val="%1.%2."/>
      <w:lvlJc w:val="left"/>
      <w:pPr>
        <w:ind w:left="1440" w:hanging="720"/>
      </w:pPr>
      <w:rPr>
        <w:rFonts w:eastAsia="Times New Roman"/>
        <w:color w:val="000000"/>
      </w:rPr>
    </w:lvl>
    <w:lvl w:ilvl="2">
      <w:start w:val="1"/>
      <w:numFmt w:val="decimal"/>
      <w:isLgl/>
      <w:lvlText w:val="%1.%2.%3."/>
      <w:lvlJc w:val="left"/>
      <w:pPr>
        <w:ind w:left="1800" w:hanging="720"/>
      </w:pPr>
      <w:rPr>
        <w:rFonts w:eastAsia="Times New Roman"/>
        <w:color w:val="000000"/>
      </w:rPr>
    </w:lvl>
    <w:lvl w:ilvl="3">
      <w:start w:val="1"/>
      <w:numFmt w:val="decimal"/>
      <w:isLgl/>
      <w:lvlText w:val="%1.%2.%3.%4."/>
      <w:lvlJc w:val="left"/>
      <w:pPr>
        <w:ind w:left="2520" w:hanging="1080"/>
      </w:pPr>
      <w:rPr>
        <w:rFonts w:eastAsia="Times New Roman"/>
        <w:color w:val="000000"/>
      </w:rPr>
    </w:lvl>
    <w:lvl w:ilvl="4">
      <w:start w:val="1"/>
      <w:numFmt w:val="decimal"/>
      <w:isLgl/>
      <w:lvlText w:val="%1.%2.%3.%4.%5."/>
      <w:lvlJc w:val="left"/>
      <w:pPr>
        <w:ind w:left="2880" w:hanging="1080"/>
      </w:pPr>
      <w:rPr>
        <w:rFonts w:eastAsia="Times New Roman"/>
        <w:color w:val="000000"/>
      </w:rPr>
    </w:lvl>
    <w:lvl w:ilvl="5">
      <w:start w:val="1"/>
      <w:numFmt w:val="decimal"/>
      <w:isLgl/>
      <w:lvlText w:val="%1.%2.%3.%4.%5.%6."/>
      <w:lvlJc w:val="left"/>
      <w:pPr>
        <w:ind w:left="3600" w:hanging="1440"/>
      </w:pPr>
      <w:rPr>
        <w:rFonts w:eastAsia="Times New Roman"/>
        <w:color w:val="000000"/>
      </w:rPr>
    </w:lvl>
    <w:lvl w:ilvl="6">
      <w:start w:val="1"/>
      <w:numFmt w:val="decimal"/>
      <w:isLgl/>
      <w:lvlText w:val="%1.%2.%3.%4.%5.%6.%7."/>
      <w:lvlJc w:val="left"/>
      <w:pPr>
        <w:ind w:left="4320" w:hanging="1800"/>
      </w:pPr>
      <w:rPr>
        <w:rFonts w:eastAsia="Times New Roman"/>
        <w:color w:val="000000"/>
      </w:rPr>
    </w:lvl>
    <w:lvl w:ilvl="7">
      <w:start w:val="1"/>
      <w:numFmt w:val="decimal"/>
      <w:isLgl/>
      <w:lvlText w:val="%1.%2.%3.%4.%5.%6.%7.%8."/>
      <w:lvlJc w:val="left"/>
      <w:pPr>
        <w:ind w:left="4680" w:hanging="1800"/>
      </w:pPr>
      <w:rPr>
        <w:rFonts w:eastAsia="Times New Roman"/>
        <w:color w:val="000000"/>
      </w:rPr>
    </w:lvl>
    <w:lvl w:ilvl="8">
      <w:start w:val="1"/>
      <w:numFmt w:val="decimal"/>
      <w:isLgl/>
      <w:lvlText w:val="%1.%2.%3.%4.%5.%6.%7.%8.%9."/>
      <w:lvlJc w:val="left"/>
      <w:pPr>
        <w:ind w:left="5400" w:hanging="2160"/>
      </w:pPr>
      <w:rPr>
        <w:rFonts w:eastAsia="Times New Roman"/>
        <w:color w:val="000000"/>
      </w:rPr>
    </w:lvl>
  </w:abstractNum>
  <w:abstractNum w:abstractNumId="5">
    <w:nsid w:val="54354A6C"/>
    <w:multiLevelType w:val="hybridMultilevel"/>
    <w:tmpl w:val="2ADA6F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9B447C"/>
    <w:multiLevelType w:val="hybridMultilevel"/>
    <w:tmpl w:val="6F9AE4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DB2C54"/>
    <w:multiLevelType w:val="hybridMultilevel"/>
    <w:tmpl w:val="6898F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9518B4"/>
    <w:multiLevelType w:val="hybridMultilevel"/>
    <w:tmpl w:val="5ABEBACC"/>
    <w:lvl w:ilvl="0" w:tplc="9F1EB7F8">
      <w:start w:val="1"/>
      <w:numFmt w:val="decimal"/>
      <w:lvlText w:val="%1."/>
      <w:lvlJc w:val="left"/>
      <w:pPr>
        <w:ind w:left="360" w:hanging="360"/>
      </w:pPr>
      <w:rPr>
        <w:color w:val="000000"/>
      </w:rPr>
    </w:lvl>
    <w:lvl w:ilvl="1" w:tplc="04190019">
      <w:start w:val="1"/>
      <w:numFmt w:val="decimal"/>
      <w:lvlText w:val="%2."/>
      <w:lvlJc w:val="left"/>
      <w:pPr>
        <w:tabs>
          <w:tab w:val="num" w:pos="1420"/>
        </w:tabs>
        <w:ind w:left="1420" w:hanging="360"/>
      </w:pPr>
    </w:lvl>
    <w:lvl w:ilvl="2" w:tplc="0419001B">
      <w:start w:val="1"/>
      <w:numFmt w:val="decimal"/>
      <w:lvlText w:val="%3."/>
      <w:lvlJc w:val="left"/>
      <w:pPr>
        <w:tabs>
          <w:tab w:val="num" w:pos="2140"/>
        </w:tabs>
        <w:ind w:left="2140" w:hanging="360"/>
      </w:pPr>
    </w:lvl>
    <w:lvl w:ilvl="3" w:tplc="0419000F">
      <w:start w:val="1"/>
      <w:numFmt w:val="decimal"/>
      <w:lvlText w:val="%4."/>
      <w:lvlJc w:val="left"/>
      <w:pPr>
        <w:tabs>
          <w:tab w:val="num" w:pos="2860"/>
        </w:tabs>
        <w:ind w:left="2860" w:hanging="360"/>
      </w:pPr>
    </w:lvl>
    <w:lvl w:ilvl="4" w:tplc="04190019">
      <w:start w:val="1"/>
      <w:numFmt w:val="decimal"/>
      <w:lvlText w:val="%5."/>
      <w:lvlJc w:val="left"/>
      <w:pPr>
        <w:tabs>
          <w:tab w:val="num" w:pos="3580"/>
        </w:tabs>
        <w:ind w:left="3580" w:hanging="360"/>
      </w:pPr>
    </w:lvl>
    <w:lvl w:ilvl="5" w:tplc="0419001B">
      <w:start w:val="1"/>
      <w:numFmt w:val="decimal"/>
      <w:lvlText w:val="%6."/>
      <w:lvlJc w:val="left"/>
      <w:pPr>
        <w:tabs>
          <w:tab w:val="num" w:pos="4300"/>
        </w:tabs>
        <w:ind w:left="4300" w:hanging="360"/>
      </w:pPr>
    </w:lvl>
    <w:lvl w:ilvl="6" w:tplc="0419000F">
      <w:start w:val="1"/>
      <w:numFmt w:val="decimal"/>
      <w:lvlText w:val="%7."/>
      <w:lvlJc w:val="left"/>
      <w:pPr>
        <w:tabs>
          <w:tab w:val="num" w:pos="5020"/>
        </w:tabs>
        <w:ind w:left="5020" w:hanging="360"/>
      </w:pPr>
    </w:lvl>
    <w:lvl w:ilvl="7" w:tplc="04190019">
      <w:start w:val="1"/>
      <w:numFmt w:val="decimal"/>
      <w:lvlText w:val="%8."/>
      <w:lvlJc w:val="left"/>
      <w:pPr>
        <w:tabs>
          <w:tab w:val="num" w:pos="5740"/>
        </w:tabs>
        <w:ind w:left="5740" w:hanging="360"/>
      </w:pPr>
    </w:lvl>
    <w:lvl w:ilvl="8" w:tplc="0419001B">
      <w:start w:val="1"/>
      <w:numFmt w:val="decimal"/>
      <w:lvlText w:val="%9."/>
      <w:lvlJc w:val="left"/>
      <w:pPr>
        <w:tabs>
          <w:tab w:val="num" w:pos="6460"/>
        </w:tabs>
        <w:ind w:left="6460" w:hanging="360"/>
      </w:pPr>
    </w:lvl>
  </w:abstractNum>
  <w:abstractNum w:abstractNumId="9">
    <w:nsid w:val="7AFE405E"/>
    <w:multiLevelType w:val="hybridMultilevel"/>
    <w:tmpl w:val="FFD2E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7E2"/>
    <w:rsid w:val="00084DEA"/>
    <w:rsid w:val="001923E7"/>
    <w:rsid w:val="005547E2"/>
    <w:rsid w:val="005C5D0F"/>
    <w:rsid w:val="00AE05AC"/>
    <w:rsid w:val="00CA2CC5"/>
    <w:rsid w:val="00E53B4B"/>
    <w:rsid w:val="00EA38D8"/>
    <w:rsid w:val="00F02555"/>
    <w:rsid w:val="00FF7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E2"/>
    <w:rPr>
      <w:rFonts w:eastAsiaTheme="minorEastAsia"/>
      <w:lang w:eastAsia="ru-RU"/>
    </w:rPr>
  </w:style>
  <w:style w:type="paragraph" w:styleId="1">
    <w:name w:val="heading 1"/>
    <w:basedOn w:val="a"/>
    <w:next w:val="a"/>
    <w:link w:val="10"/>
    <w:qFormat/>
    <w:rsid w:val="005547E2"/>
    <w:pPr>
      <w:keepNext/>
      <w:keepLines/>
      <w:spacing w:before="480" w:after="0" w:line="240" w:lineRule="auto"/>
      <w:ind w:firstLine="709"/>
      <w:jc w:val="both"/>
      <w:outlineLvl w:val="0"/>
    </w:pPr>
    <w:rPr>
      <w:rFonts w:ascii="Cambria" w:eastAsia="Times New Roman" w:hAnsi="Cambria" w:cs="Times New Roman"/>
      <w:b/>
      <w:bCs/>
      <w:color w:val="365F91"/>
      <w:sz w:val="28"/>
      <w:szCs w:val="28"/>
    </w:rPr>
  </w:style>
  <w:style w:type="paragraph" w:styleId="6">
    <w:name w:val="heading 6"/>
    <w:basedOn w:val="a"/>
    <w:next w:val="a"/>
    <w:link w:val="60"/>
    <w:uiPriority w:val="9"/>
    <w:semiHidden/>
    <w:unhideWhenUsed/>
    <w:qFormat/>
    <w:rsid w:val="005547E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7E2"/>
    <w:rPr>
      <w:rFonts w:ascii="Cambria" w:eastAsia="Times New Roman" w:hAnsi="Cambria" w:cs="Times New Roman"/>
      <w:b/>
      <w:bCs/>
      <w:color w:val="365F91"/>
      <w:sz w:val="28"/>
      <w:szCs w:val="28"/>
      <w:lang w:eastAsia="ru-RU"/>
    </w:rPr>
  </w:style>
  <w:style w:type="character" w:customStyle="1" w:styleId="60">
    <w:name w:val="Заголовок 6 Знак"/>
    <w:basedOn w:val="a0"/>
    <w:link w:val="6"/>
    <w:uiPriority w:val="9"/>
    <w:semiHidden/>
    <w:rsid w:val="005547E2"/>
    <w:rPr>
      <w:rFonts w:asciiTheme="majorHAnsi" w:eastAsiaTheme="majorEastAsia" w:hAnsiTheme="majorHAnsi" w:cstheme="majorBidi"/>
      <w:i/>
      <w:iCs/>
      <w:color w:val="243F60" w:themeColor="accent1" w:themeShade="7F"/>
      <w:lang w:eastAsia="ru-RU"/>
    </w:rPr>
  </w:style>
  <w:style w:type="paragraph" w:styleId="a3">
    <w:name w:val="Body Text"/>
    <w:basedOn w:val="a"/>
    <w:link w:val="a4"/>
    <w:semiHidden/>
    <w:unhideWhenUsed/>
    <w:rsid w:val="005547E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5547E2"/>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5547E2"/>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5547E2"/>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5547E2"/>
    <w:pPr>
      <w:spacing w:after="0" w:line="240" w:lineRule="auto"/>
    </w:pPr>
    <w:rPr>
      <w:rFonts w:ascii="Times New Roman" w:eastAsia="Times New Roman" w:hAnsi="Times New Roman" w:cs="Times New Roman"/>
      <w:b/>
      <w:sz w:val="24"/>
      <w:szCs w:val="20"/>
    </w:rPr>
  </w:style>
  <w:style w:type="character" w:customStyle="1" w:styleId="30">
    <w:name w:val="Основной текст 3 Знак"/>
    <w:basedOn w:val="a0"/>
    <w:link w:val="3"/>
    <w:semiHidden/>
    <w:rsid w:val="005547E2"/>
    <w:rPr>
      <w:rFonts w:ascii="Times New Roman" w:eastAsia="Times New Roman" w:hAnsi="Times New Roman" w:cs="Times New Roman"/>
      <w:b/>
      <w:sz w:val="24"/>
      <w:szCs w:val="20"/>
      <w:lang w:eastAsia="ru-RU"/>
    </w:rPr>
  </w:style>
  <w:style w:type="paragraph" w:styleId="a5">
    <w:name w:val="List Paragraph"/>
    <w:basedOn w:val="a"/>
    <w:uiPriority w:val="34"/>
    <w:qFormat/>
    <w:rsid w:val="005547E2"/>
    <w:pPr>
      <w:ind w:left="720"/>
      <w:contextualSpacing/>
    </w:pPr>
  </w:style>
  <w:style w:type="paragraph" w:customStyle="1" w:styleId="ConsPlusCell">
    <w:name w:val="ConsPlusCell"/>
    <w:uiPriority w:val="99"/>
    <w:rsid w:val="005547E2"/>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ConsPlusNormal">
    <w:name w:val="ConsPlusNormal"/>
    <w:rsid w:val="00554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5547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82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4372</Words>
  <Characters>24927</Characters>
  <Application>Microsoft Office Word</Application>
  <DocSecurity>0</DocSecurity>
  <Lines>207</Lines>
  <Paragraphs>58</Paragraphs>
  <ScaleCrop>false</ScaleCrop>
  <Company>Grizli777</Company>
  <LinksUpToDate>false</LinksUpToDate>
  <CharactersWithSpaces>29241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9</cp:revision>
  <cp:lastPrinted>2017-12-08T10:31:00Z</cp:lastPrinted>
  <dcterms:created xsi:type="dcterms:W3CDTF">2017-03-30T12:45:00Z</dcterms:created>
  <dcterms:modified xsi:type="dcterms:W3CDTF">2020-03-25T08:50:00Z</dcterms:modified>
</cp:coreProperties>
</file>