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41" w:rsidRPr="009E7F7D" w:rsidRDefault="00F75C62" w:rsidP="005F5B41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5F5B41" w:rsidRPr="009E7F7D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5F5B41" w:rsidRPr="009E7F7D">
        <w:rPr>
          <w:rFonts w:ascii="Arial" w:hAnsi="Arial" w:cs="Arial"/>
          <w:sz w:val="32"/>
          <w:szCs w:val="32"/>
        </w:rPr>
        <w:t>.</w:t>
      </w:r>
      <w:r w:rsidR="005F5B41" w:rsidRPr="009E7F7D">
        <w:rPr>
          <w:rFonts w:ascii="Arial" w:hAnsi="Arial" w:cs="Arial"/>
          <w:b/>
          <w:sz w:val="32"/>
          <w:szCs w:val="32"/>
        </w:rPr>
        <w:t>201</w:t>
      </w:r>
      <w:r w:rsidR="00EC22F6">
        <w:rPr>
          <w:rFonts w:ascii="Arial" w:hAnsi="Arial" w:cs="Arial"/>
          <w:b/>
          <w:sz w:val="32"/>
          <w:szCs w:val="32"/>
        </w:rPr>
        <w:t>8</w:t>
      </w:r>
      <w:r w:rsidR="005F5B41" w:rsidRPr="009E7F7D">
        <w:rPr>
          <w:rFonts w:ascii="Arial" w:hAnsi="Arial" w:cs="Arial"/>
          <w:b/>
          <w:sz w:val="32"/>
          <w:szCs w:val="32"/>
        </w:rPr>
        <w:t xml:space="preserve"> №</w:t>
      </w:r>
      <w:r w:rsidR="0096678B">
        <w:rPr>
          <w:rFonts w:ascii="Arial" w:hAnsi="Arial" w:cs="Arial"/>
          <w:b/>
          <w:sz w:val="32"/>
          <w:szCs w:val="32"/>
        </w:rPr>
        <w:t xml:space="preserve"> 12</w:t>
      </w:r>
      <w:r w:rsidR="005F5B41" w:rsidRPr="009E7F7D">
        <w:rPr>
          <w:rFonts w:ascii="Arial" w:hAnsi="Arial" w:cs="Arial"/>
          <w:b/>
          <w:sz w:val="32"/>
          <w:szCs w:val="32"/>
        </w:rPr>
        <w:t xml:space="preserve"> </w:t>
      </w:r>
    </w:p>
    <w:p w:rsidR="005F5B41" w:rsidRPr="009E7F7D" w:rsidRDefault="005F5B41" w:rsidP="005F5B41">
      <w:pPr>
        <w:tabs>
          <w:tab w:val="left" w:pos="2880"/>
          <w:tab w:val="center" w:pos="4960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5B41" w:rsidRPr="009E7F7D" w:rsidRDefault="005F5B41" w:rsidP="005F5B4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ИРКУТСКАЯ ОБЛАСТЬ</w:t>
      </w:r>
    </w:p>
    <w:p w:rsidR="005F5B41" w:rsidRPr="009E7F7D" w:rsidRDefault="005F5B41" w:rsidP="005F5B4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F5B41" w:rsidRPr="009E7F7D" w:rsidRDefault="005F5B41" w:rsidP="005F5B4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МУНИЦИПАЛЬНОГО ОБРАЗОВАНИЯ «БАЯНДАЙ»</w:t>
      </w:r>
    </w:p>
    <w:p w:rsidR="005F5B41" w:rsidRPr="009E7F7D" w:rsidRDefault="005F5B41" w:rsidP="005F5B41">
      <w:pPr>
        <w:tabs>
          <w:tab w:val="left" w:pos="3705"/>
        </w:tabs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ДУМА</w:t>
      </w:r>
    </w:p>
    <w:p w:rsidR="005F5B41" w:rsidRDefault="005F5B41" w:rsidP="005F5B4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РЕШЕНИЕ</w:t>
      </w:r>
    </w:p>
    <w:p w:rsidR="00F07FEF" w:rsidRPr="009E7F7D" w:rsidRDefault="00F07FEF" w:rsidP="005F5B41">
      <w:pPr>
        <w:spacing w:after="0" w:line="240" w:lineRule="auto"/>
        <w:ind w:right="284"/>
        <w:jc w:val="center"/>
        <w:rPr>
          <w:rFonts w:ascii="Arial" w:hAnsi="Arial" w:cs="Arial"/>
          <w:b/>
          <w:sz w:val="32"/>
          <w:szCs w:val="32"/>
        </w:rPr>
      </w:pPr>
    </w:p>
    <w:p w:rsidR="00F07FEF" w:rsidRDefault="005F5B41" w:rsidP="00F07FEF">
      <w:pPr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E7F7D">
        <w:rPr>
          <w:rFonts w:ascii="Arial" w:hAnsi="Arial" w:cs="Arial"/>
          <w:b/>
          <w:sz w:val="32"/>
          <w:szCs w:val="32"/>
        </w:rPr>
        <w:t>О</w:t>
      </w:r>
      <w:r w:rsidR="00EC22F6">
        <w:rPr>
          <w:rFonts w:ascii="Arial" w:hAnsi="Arial" w:cs="Arial"/>
          <w:b/>
          <w:sz w:val="32"/>
          <w:szCs w:val="32"/>
        </w:rPr>
        <w:t xml:space="preserve"> ВНЕСЕНИИ ИЗМЕНЕНИЙ В</w:t>
      </w:r>
      <w:r w:rsidRPr="009E7F7D">
        <w:rPr>
          <w:rFonts w:ascii="Arial" w:hAnsi="Arial" w:cs="Arial"/>
          <w:b/>
          <w:sz w:val="32"/>
          <w:szCs w:val="32"/>
        </w:rPr>
        <w:t xml:space="preserve"> ПРАВИЛ</w:t>
      </w:r>
      <w:r w:rsidR="00EC22F6">
        <w:rPr>
          <w:rFonts w:ascii="Arial" w:hAnsi="Arial" w:cs="Arial"/>
          <w:b/>
          <w:sz w:val="32"/>
          <w:szCs w:val="32"/>
        </w:rPr>
        <w:t>А</w:t>
      </w:r>
      <w:r w:rsidRPr="009E7F7D">
        <w:rPr>
          <w:rFonts w:ascii="Arial" w:hAnsi="Arial" w:cs="Arial"/>
          <w:b/>
          <w:sz w:val="32"/>
          <w:szCs w:val="32"/>
        </w:rPr>
        <w:t xml:space="preserve"> БЛАГОУСТРОЙСТВА ТЕРРИТОРИИ МУНИЦИПАЛЬНОГО ОБРАЗОВАНИЯ «БАЯНДАЙ»</w:t>
      </w:r>
    </w:p>
    <w:p w:rsidR="00F07FEF" w:rsidRDefault="00F07FEF" w:rsidP="00F07FEF">
      <w:pPr>
        <w:spacing w:after="0" w:line="240" w:lineRule="auto"/>
        <w:ind w:right="284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07FEF" w:rsidRDefault="005F5B41" w:rsidP="00F07FEF">
      <w:pPr>
        <w:spacing w:after="0" w:line="240" w:lineRule="auto"/>
        <w:ind w:right="284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07FEF">
        <w:rPr>
          <w:rFonts w:ascii="Arial" w:hAnsi="Arial" w:cs="Arial"/>
          <w:color w:val="000000"/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Законом Иркутской области от 30.12.2014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Законом Иркутской области от 12.11.2007 года № 107-оз «Об административной ответственности за отдельные правонарушения в сфере охраны общественного порядка в Иркутской области», Уставом муниципального</w:t>
      </w:r>
      <w:proofErr w:type="gramEnd"/>
      <w:r w:rsidRPr="00F07FEF">
        <w:rPr>
          <w:rFonts w:ascii="Arial" w:hAnsi="Arial" w:cs="Arial"/>
          <w:color w:val="000000"/>
          <w:sz w:val="24"/>
          <w:szCs w:val="24"/>
        </w:rPr>
        <w:t xml:space="preserve"> образования «Баяндай», Дума МО «Баяндай»</w:t>
      </w:r>
    </w:p>
    <w:p w:rsidR="00F07FEF" w:rsidRDefault="00F07FEF" w:rsidP="00F07FEF">
      <w:pPr>
        <w:spacing w:after="0" w:line="240" w:lineRule="auto"/>
        <w:ind w:right="284"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F07FEF" w:rsidRDefault="005F5B41" w:rsidP="00F07FEF">
      <w:pPr>
        <w:spacing w:after="0" w:line="240" w:lineRule="auto"/>
        <w:ind w:right="284"/>
        <w:contextualSpacing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07FEF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F07FEF" w:rsidRPr="00F07FEF" w:rsidRDefault="00F07FEF" w:rsidP="00F07FEF">
      <w:pPr>
        <w:spacing w:after="0" w:line="240" w:lineRule="auto"/>
        <w:ind w:right="284" w:firstLine="709"/>
        <w:contextualSpacing/>
        <w:rPr>
          <w:rFonts w:ascii="Arial" w:hAnsi="Arial" w:cs="Arial"/>
          <w:color w:val="000000"/>
          <w:sz w:val="24"/>
          <w:szCs w:val="24"/>
        </w:rPr>
      </w:pPr>
    </w:p>
    <w:p w:rsidR="005F5B41" w:rsidRPr="00F07FEF" w:rsidRDefault="008A718B" w:rsidP="00F07FEF">
      <w:pPr>
        <w:spacing w:after="0" w:line="240" w:lineRule="auto"/>
        <w:ind w:right="284"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07FEF">
        <w:rPr>
          <w:rFonts w:ascii="Arial" w:hAnsi="Arial" w:cs="Arial"/>
          <w:color w:val="000000"/>
          <w:sz w:val="24"/>
          <w:szCs w:val="24"/>
        </w:rPr>
        <w:t xml:space="preserve">1. </w:t>
      </w:r>
      <w:r w:rsidR="005F5B41" w:rsidRPr="00F07FEF">
        <w:rPr>
          <w:rFonts w:ascii="Arial" w:hAnsi="Arial" w:cs="Arial"/>
          <w:color w:val="000000"/>
          <w:sz w:val="24"/>
          <w:szCs w:val="24"/>
        </w:rPr>
        <w:t>Внести в Правила благоустройства территории муниципального образования «Баяндай», утвержденные решением Думы МО «Баяндай» от 25.10.2017 № 146</w:t>
      </w:r>
      <w:r w:rsidR="004D3565" w:rsidRPr="00F07FEF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</w:p>
    <w:p w:rsidR="004D3565" w:rsidRPr="00F07FEF" w:rsidRDefault="004D3565" w:rsidP="00F07FEF">
      <w:pPr>
        <w:pStyle w:val="western"/>
        <w:shd w:val="clear" w:color="auto" w:fill="FFFFFF"/>
        <w:spacing w:after="0" w:afterAutospacing="0"/>
        <w:ind w:firstLine="709"/>
        <w:contextualSpacing/>
        <w:jc w:val="both"/>
        <w:rPr>
          <w:rFonts w:ascii="Arial" w:hAnsi="Arial" w:cs="Arial"/>
          <w:b/>
        </w:rPr>
      </w:pPr>
      <w:r w:rsidRPr="00F07FEF">
        <w:rPr>
          <w:rFonts w:ascii="Arial" w:hAnsi="Arial" w:cs="Arial"/>
          <w:b/>
        </w:rPr>
        <w:t>1.1 Статья 3 основные понятия и термины</w:t>
      </w:r>
    </w:p>
    <w:p w:rsidR="004D3565" w:rsidRPr="00F07FEF" w:rsidRDefault="004D3565" w:rsidP="00F07FE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F07FEF">
        <w:rPr>
          <w:rFonts w:ascii="Arial" w:hAnsi="Arial" w:cs="Arial"/>
        </w:rPr>
        <w:t>1.1.1</w:t>
      </w:r>
      <w:r w:rsidR="008A718B" w:rsidRPr="00F07FEF">
        <w:rPr>
          <w:rFonts w:ascii="Arial" w:hAnsi="Arial" w:cs="Arial"/>
        </w:rPr>
        <w:t xml:space="preserve"> </w:t>
      </w:r>
      <w:r w:rsidRPr="00F07FEF">
        <w:rPr>
          <w:rFonts w:ascii="Arial" w:hAnsi="Arial" w:cs="Arial"/>
        </w:rPr>
        <w:t>часть 1 статьи</w:t>
      </w:r>
      <w:r w:rsidR="008A718B" w:rsidRPr="00F07FEF">
        <w:rPr>
          <w:rFonts w:ascii="Arial" w:hAnsi="Arial" w:cs="Arial"/>
        </w:rPr>
        <w:t xml:space="preserve"> 3</w:t>
      </w:r>
      <w:r w:rsidRPr="00F07FEF">
        <w:rPr>
          <w:rFonts w:ascii="Arial" w:hAnsi="Arial" w:cs="Arial"/>
        </w:rPr>
        <w:t xml:space="preserve"> дополнить пунктом 31 следующего содержания «</w:t>
      </w:r>
      <w:r w:rsidRPr="00F07FEF">
        <w:rPr>
          <w:rFonts w:ascii="Arial" w:hAnsi="Arial" w:cs="Arial"/>
          <w:spacing w:val="2"/>
        </w:rPr>
        <w:t>Информационные конструкции - вывески, объекты информационного оформления, информационные ценовые стелы автозаправочных станций, выполняющие функцию информирования населения города Иркутска о сведениях, распространение которых по форме и содержанию является для юридического лица обязательным на основании закона или обычая делового оборота</w:t>
      </w:r>
      <w:proofErr w:type="gramStart"/>
      <w:r w:rsidRPr="00F07FEF">
        <w:rPr>
          <w:rFonts w:ascii="Arial" w:hAnsi="Arial" w:cs="Arial"/>
          <w:spacing w:val="2"/>
        </w:rPr>
        <w:t>.</w:t>
      </w:r>
      <w:r w:rsidR="008A718B" w:rsidRPr="00F07FEF">
        <w:rPr>
          <w:rFonts w:ascii="Arial" w:hAnsi="Arial" w:cs="Arial"/>
          <w:spacing w:val="2"/>
        </w:rPr>
        <w:t>»</w:t>
      </w:r>
      <w:proofErr w:type="gramEnd"/>
    </w:p>
    <w:p w:rsidR="008A718B" w:rsidRPr="00F07FEF" w:rsidRDefault="008A718B" w:rsidP="00F07FE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F07FEF">
        <w:rPr>
          <w:rFonts w:ascii="Arial" w:hAnsi="Arial" w:cs="Arial"/>
          <w:spacing w:val="2"/>
        </w:rPr>
        <w:t xml:space="preserve">1.1.2 часть 1 статьи 3 дополнить пунктом 32 следующего содержания: </w:t>
      </w:r>
      <w:proofErr w:type="gramStart"/>
      <w:r w:rsidRPr="00F07FEF">
        <w:rPr>
          <w:rFonts w:ascii="Arial" w:hAnsi="Arial" w:cs="Arial"/>
          <w:spacing w:val="2"/>
        </w:rPr>
        <w:t>«Вывески - информационные конструкции, размещаемые на фасадах зданий, строений, сооружений,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предпринимателя, содержащие информацию, размещение которой по форме и содержанию является обязательным на основании</w:t>
      </w:r>
      <w:r w:rsidR="00C80765" w:rsidRPr="00F07FEF">
        <w:rPr>
          <w:rFonts w:ascii="Arial" w:hAnsi="Arial" w:cs="Arial"/>
          <w:spacing w:val="2"/>
        </w:rPr>
        <w:t xml:space="preserve"> </w:t>
      </w:r>
      <w:hyperlink r:id="rId5" w:history="1">
        <w:r w:rsidRPr="00F07FEF">
          <w:rPr>
            <w:rFonts w:ascii="Arial" w:hAnsi="Arial" w:cs="Arial"/>
          </w:rPr>
          <w:t xml:space="preserve">Закона Российской Федерации </w:t>
        </w:r>
        <w:r w:rsidR="00EC22F6" w:rsidRPr="00F07FEF">
          <w:rPr>
            <w:rFonts w:ascii="Arial" w:hAnsi="Arial" w:cs="Arial"/>
          </w:rPr>
          <w:t>«</w:t>
        </w:r>
        <w:r w:rsidRPr="00F07FEF">
          <w:rPr>
            <w:rFonts w:ascii="Arial" w:hAnsi="Arial" w:cs="Arial"/>
          </w:rPr>
          <w:t>О защите прав потребителей</w:t>
        </w:r>
      </w:hyperlink>
      <w:r w:rsidRPr="00F07FEF">
        <w:rPr>
          <w:rFonts w:ascii="Arial" w:hAnsi="Arial" w:cs="Arial"/>
        </w:rPr>
        <w:t>»</w:t>
      </w:r>
      <w:proofErr w:type="gramEnd"/>
    </w:p>
    <w:p w:rsidR="008A718B" w:rsidRPr="00F07FEF" w:rsidRDefault="008A718B" w:rsidP="00F07FE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F07FEF">
        <w:rPr>
          <w:rFonts w:ascii="Arial" w:hAnsi="Arial" w:cs="Arial"/>
          <w:spacing w:val="2"/>
        </w:rPr>
        <w:t xml:space="preserve">1.1.3 часть 1 статьи 3 дополнить пунктом 33 следующего содержания: </w:t>
      </w:r>
      <w:proofErr w:type="gramStart"/>
      <w:r w:rsidRPr="00F07FEF">
        <w:rPr>
          <w:rFonts w:ascii="Arial" w:hAnsi="Arial" w:cs="Arial"/>
          <w:spacing w:val="2"/>
        </w:rPr>
        <w:t xml:space="preserve">«Объекты информационного оформления - информационные конструкции, размещаемые на крышах, иных внешних поверхностях, в остекленных проемах окон и витражей (внешних ограждающих конструкциях) зданий, строений, сооружений, в месте фактического нахождения или осуществления </w:t>
      </w:r>
      <w:r w:rsidRPr="00F07FEF">
        <w:rPr>
          <w:rFonts w:ascii="Arial" w:hAnsi="Arial" w:cs="Arial"/>
          <w:spacing w:val="2"/>
        </w:rPr>
        <w:lastRenderedPageBreak/>
        <w:t>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(ассортименте) реализуемых ими товаров, оказываемых услугах и (или) их наименовании в целях извещения неопределенного круга</w:t>
      </w:r>
      <w:proofErr w:type="gramEnd"/>
      <w:r w:rsidRPr="00F07FEF">
        <w:rPr>
          <w:rFonts w:ascii="Arial" w:hAnsi="Arial" w:cs="Arial"/>
          <w:spacing w:val="2"/>
        </w:rPr>
        <w:t xml:space="preserve"> лиц о фактическом местоположении (месте осуществления деятельности) данной организации, </w:t>
      </w:r>
      <w:r w:rsidR="00F07FEF">
        <w:rPr>
          <w:rFonts w:ascii="Arial" w:hAnsi="Arial" w:cs="Arial"/>
          <w:spacing w:val="2"/>
        </w:rPr>
        <w:t>индивидуального предпринимателя</w:t>
      </w:r>
      <w:r w:rsidRPr="00F07FEF">
        <w:rPr>
          <w:rFonts w:ascii="Arial" w:hAnsi="Arial" w:cs="Arial"/>
          <w:spacing w:val="2"/>
        </w:rPr>
        <w:t>»</w:t>
      </w:r>
    </w:p>
    <w:p w:rsidR="008A718B" w:rsidRPr="00F07FEF" w:rsidRDefault="008A718B" w:rsidP="00F07FE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F07FEF">
        <w:rPr>
          <w:rFonts w:ascii="Arial" w:hAnsi="Arial" w:cs="Arial"/>
          <w:spacing w:val="2"/>
        </w:rPr>
        <w:t>1.1.4 часть 1 статьи 3 дополнить пунктом 34 следующего содержания: «Информационные ценовые стелы автозаправочных станций (далее - информационные ценовые стелы АЗС) - информационные конструкции, размещенные в границах территории автозаправочных станций и предназначенные для размещения сменной информации с указанием ассортимента и цен на отпускаемые нефтепродукты</w:t>
      </w:r>
      <w:proofErr w:type="gramStart"/>
      <w:r w:rsidRPr="00F07FEF">
        <w:rPr>
          <w:rFonts w:ascii="Arial" w:hAnsi="Arial" w:cs="Arial"/>
          <w:spacing w:val="2"/>
        </w:rPr>
        <w:t>.»</w:t>
      </w:r>
      <w:proofErr w:type="gramEnd"/>
    </w:p>
    <w:p w:rsidR="00EC22F6" w:rsidRPr="00F07FEF" w:rsidRDefault="00EC22F6" w:rsidP="00F07FE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</w:p>
    <w:p w:rsidR="00795D21" w:rsidRPr="00F07FEF" w:rsidRDefault="008A718B" w:rsidP="00F07FE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contextualSpacing/>
        <w:jc w:val="both"/>
        <w:textAlignment w:val="baseline"/>
        <w:rPr>
          <w:rFonts w:ascii="Arial" w:hAnsi="Arial" w:cs="Arial"/>
          <w:b/>
          <w:spacing w:val="2"/>
        </w:rPr>
      </w:pPr>
      <w:r w:rsidRPr="00F07FEF">
        <w:rPr>
          <w:rFonts w:ascii="Arial" w:hAnsi="Arial" w:cs="Arial"/>
          <w:b/>
          <w:spacing w:val="2"/>
        </w:rPr>
        <w:t>1.2</w:t>
      </w:r>
      <w:proofErr w:type="gramStart"/>
      <w:r w:rsidRPr="00F07FEF">
        <w:rPr>
          <w:rFonts w:ascii="Arial" w:hAnsi="Arial" w:cs="Arial"/>
          <w:b/>
          <w:spacing w:val="2"/>
        </w:rPr>
        <w:t xml:space="preserve"> Д</w:t>
      </w:r>
      <w:proofErr w:type="gramEnd"/>
      <w:r w:rsidRPr="00F07FEF">
        <w:rPr>
          <w:rFonts w:ascii="Arial" w:hAnsi="Arial" w:cs="Arial"/>
          <w:b/>
          <w:spacing w:val="2"/>
        </w:rPr>
        <w:t>ополнить Правила статьей 36 следующего содержания:</w:t>
      </w:r>
    </w:p>
    <w:p w:rsidR="00795D21" w:rsidRPr="00F07FEF" w:rsidRDefault="008A718B" w:rsidP="00F07FE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contextualSpacing/>
        <w:jc w:val="both"/>
        <w:textAlignment w:val="baseline"/>
        <w:rPr>
          <w:rFonts w:ascii="Arial" w:hAnsi="Arial" w:cs="Arial"/>
          <w:b/>
          <w:spacing w:val="2"/>
        </w:rPr>
      </w:pPr>
      <w:r w:rsidRPr="00F07FEF">
        <w:rPr>
          <w:rFonts w:ascii="Arial" w:hAnsi="Arial" w:cs="Arial"/>
          <w:b/>
          <w:spacing w:val="2"/>
        </w:rPr>
        <w:t xml:space="preserve">«Статья 36 </w:t>
      </w:r>
      <w:r w:rsidR="00795D21" w:rsidRPr="00F07FEF">
        <w:rPr>
          <w:rFonts w:ascii="Arial" w:hAnsi="Arial" w:cs="Arial"/>
          <w:b/>
          <w:spacing w:val="2"/>
        </w:rPr>
        <w:t>Требования к размещению наружной рекламы, информационных конструкций и информационных материалов</w:t>
      </w:r>
    </w:p>
    <w:p w:rsidR="00C80765" w:rsidRP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r w:rsidR="00EC22F6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Размещение и эксплуатация информационных конструкций</w:t>
      </w:r>
    </w:p>
    <w:p w:rsidR="00795D21" w:rsidRP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1.</w:t>
      </w:r>
      <w:r w:rsidR="00A7264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Размещение и эксплуатация информационных конструкций осуществляется в соответствии с требованиями, установленными законодательством Российской Федерации, законодательством Иркутской области, настоящими Правилами, иными муниципальными правовыми актами</w:t>
      </w:r>
      <w:r w:rsidR="00EC22F6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муниципального образования «Баяндай»</w:t>
      </w: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795D21" w:rsidRP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Информационные конструкции, размещаемые в</w:t>
      </w:r>
      <w:r w:rsidR="00EC22F6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МО «Баяндай»</w:t>
      </w: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нарушать внешний архитектурно-художественный облик </w:t>
      </w:r>
      <w:r w:rsidR="00EC22F6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МО «Баяндай» </w:t>
      </w: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и обеспечивать соответствие эстетических характеристик информационных конструкций стилистике</w:t>
      </w:r>
      <w:proofErr w:type="gramEnd"/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объекта, на котором они размещаются.</w:t>
      </w:r>
    </w:p>
    <w:p w:rsidR="00795D21" w:rsidRPr="00F07FEF" w:rsidRDefault="00EC22F6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Отдельные требования к размещению и эксплуатации информационных конструкций</w:t>
      </w:r>
    </w:p>
    <w:p w:rsidR="00795D21" w:rsidRPr="00F07FEF" w:rsidRDefault="00EC22F6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 Информационные конструкции должны быть выполнены из прочных, </w:t>
      </w:r>
      <w:proofErr w:type="spellStart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трудногорючих</w:t>
      </w:r>
      <w:proofErr w:type="spellEnd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материалов, стойких к коррозии, с учетом местных климатических условий. Не рекомендуется изготовление </w:t>
      </w:r>
      <w:proofErr w:type="gramStart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информационных</w:t>
      </w:r>
      <w:proofErr w:type="gramEnd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конструкции с использованием </w:t>
      </w:r>
      <w:proofErr w:type="spellStart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баннерной</w:t>
      </w:r>
      <w:proofErr w:type="spellEnd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ткани.</w:t>
      </w:r>
    </w:p>
    <w:p w:rsidR="00C80765" w:rsidRPr="00F07FEF" w:rsidRDefault="00EC22F6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2 Информация, размещаемая в витрине, может содержать:</w:t>
      </w:r>
    </w:p>
    <w:p w:rsid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собственное или фирменное наименование (если таковое имеется) организации, индивидуального предпринимателя, его зарегистрированные товарные знаки;</w:t>
      </w:r>
    </w:p>
    <w:p w:rsidR="00EC22F6" w:rsidRP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сведения о реализуемых товарах и оказываемых услугах, в том числе образцы товарной продукции;</w:t>
      </w:r>
    </w:p>
    <w:p w:rsidR="00EC22F6" w:rsidRP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изобразительные элементы, раскрывающие профиль деятельности организации, индивидуального предпринимателя и соответствующие его фирменному наименованию;</w:t>
      </w:r>
    </w:p>
    <w:p w:rsidR="00EC22F6" w:rsidRP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элементы декоративного оформления;</w:t>
      </w:r>
    </w:p>
    <w:p w:rsidR="00EC22F6" w:rsidRP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5) праздничное оформление, размещаемое к государственным</w:t>
      </w:r>
      <w:r w:rsidR="00EC22F6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областным и</w:t>
      </w: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EC22F6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районным</w:t>
      </w: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праздникам.</w:t>
      </w:r>
    </w:p>
    <w:p w:rsidR="00795D21" w:rsidRP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Витрина должна иметь подсветку в темное время суток.</w:t>
      </w:r>
    </w:p>
    <w:p w:rsidR="00F07FEF" w:rsidRDefault="00F07FEF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</w:p>
    <w:p w:rsidR="00A378B5" w:rsidRPr="00F07FEF" w:rsidRDefault="00C8076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2.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3 Информационные ценовые стелы АЗС могут содержать сведения о наименовании (фирменное наименование, коммерческое обозначение) автозаправочной станции, видах, экологических классах реализуемого ими топлива и ценах на него, предоставляемых услугах, системах оплаты.</w:t>
      </w:r>
    </w:p>
    <w:p w:rsidR="00A378B5" w:rsidRPr="00F07FEF" w:rsidRDefault="00C8076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4 Информационные конструкции не должны препятствовать целевому использованию, техническому обслуживанию и содержанию зданий, строений, сооружений, создавать помехи для прохода пешеходов, уборки улиц и тротуаров, нарушать целостность стиля архитектурного пространства прилегающих территорий, зданий, строений, сооружений.</w:t>
      </w:r>
    </w:p>
    <w:p w:rsidR="00F07FEF" w:rsidRDefault="00C8076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5 Информационные конструкции не должны иметь сходство с дорожными знаками или иным образом угрожать безопа</w:t>
      </w:r>
      <w:r w:rsidR="00401E23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сности движения автомобильного 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транспорта.</w:t>
      </w:r>
    </w:p>
    <w:p w:rsidR="00C80765" w:rsidRPr="00F07FEF" w:rsidRDefault="00C8076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6 Информационные конструкции по своим габаритам и композиционно должны вписываться в геометрию фасада здания, сохраняя его декоративные элементы, шрифт должен быть читаемым.</w:t>
      </w:r>
    </w:p>
    <w:p w:rsidR="00F07FEF" w:rsidRDefault="00C8076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7</w:t>
      </w:r>
      <w:proofErr w:type="gramStart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</w:t>
      </w:r>
      <w:proofErr w:type="gramEnd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е допускается доминирование крупных поверхностей ярких насыщенных цветов, броское полихромное решение информационных конструкций, использование сильных контрастов, разрушающих единство архитектурного фона, доминирование больших поверхностей белого и черного. Предпочтительные цвета фона настенных и консольных информационных конструкций - оттенки серого, графит, темно-зеленого, темно-коричневого цвета, соответствующие цветовому решению фасадов здания, сооружения, строения.</w:t>
      </w:r>
    </w:p>
    <w:p w:rsidR="00C80765" w:rsidRPr="00F07FEF" w:rsidRDefault="00C8076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8</w:t>
      </w:r>
      <w:proofErr w:type="gramStart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</w:t>
      </w:r>
      <w:proofErr w:type="gramEnd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е допускается установка информационных конструкций:</w:t>
      </w:r>
    </w:p>
    <w:p w:rsid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на стационарных и временных оградах парков, скверов, садов и на территории парков, скверов, улиц набережных, садов;</w:t>
      </w:r>
    </w:p>
    <w:p w:rsidR="00C80765" w:rsidRP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на оградах и фасадах зданий на территории муниципальных унитарных предприятий и муниципальных учреждений, за исключением вывесок;</w:t>
      </w:r>
    </w:p>
    <w:p w:rsidR="00C80765" w:rsidRP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на ограждениях крылец;</w:t>
      </w:r>
    </w:p>
    <w:p w:rsid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4) на знаках дорожного движения, их опорах или любых иных приспособлениях, предназначенных для регулирования дорожного движения;</w:t>
      </w:r>
    </w:p>
    <w:p w:rsidR="00C80765" w:rsidRP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5) на ограждениях и иных конструктивных элементах балконов и лоджий многоквартирных домов;</w:t>
      </w:r>
    </w:p>
    <w:p w:rsidR="00C80765" w:rsidRP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6) являющихся источниками шума, вибрации, мощных световых, электромагнитных и иных излучений и полей вблизи жилых помещений.</w:t>
      </w:r>
    </w:p>
    <w:p w:rsidR="00C80765" w:rsidRPr="00F07FEF" w:rsidRDefault="00C8076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9</w:t>
      </w:r>
      <w:proofErr w:type="gramStart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</w:t>
      </w:r>
      <w:proofErr w:type="gramEnd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е допускается установка информационных конструкций в пределах угла обзора водителя с расстояния 50 м до стоп линии или в створе со светофором и информационных конструкций цвет и свет, которых схож с цветами светофора.</w:t>
      </w:r>
    </w:p>
    <w:p w:rsidR="00A378B5" w:rsidRPr="00F07FEF" w:rsidRDefault="00C8076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2.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10 Установка информационных конструкций в границах зон охраны объектов культурного наследия (памятников истории и культуры) народов Российской Федерации, расположенных на территории</w:t>
      </w:r>
      <w:r w:rsidR="00A378B5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МО «Баяндай»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а также на фасадах или части фасадов зданий, являющихся объектами культурного наследия, осуществляется в соответствии с требованиями</w:t>
      </w:r>
      <w:r w:rsidR="00A378B5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6" w:history="1">
        <w:r w:rsidR="00795D21" w:rsidRPr="00F07FEF">
          <w:rPr>
            <w:rFonts w:ascii="Arial" w:hAnsi="Arial" w:cs="Arial"/>
            <w:sz w:val="24"/>
            <w:szCs w:val="24"/>
          </w:rPr>
          <w:t xml:space="preserve">Федерального закона </w:t>
        </w:r>
        <w:r w:rsidRPr="00F07FEF">
          <w:rPr>
            <w:rFonts w:ascii="Arial" w:hAnsi="Arial" w:cs="Arial"/>
            <w:sz w:val="24"/>
            <w:szCs w:val="24"/>
          </w:rPr>
          <w:t>«</w:t>
        </w:r>
        <w:r w:rsidR="00795D21" w:rsidRPr="00F07FEF">
          <w:rPr>
            <w:rFonts w:ascii="Arial" w:hAnsi="Arial" w:cs="Arial"/>
            <w:sz w:val="24"/>
            <w:szCs w:val="24"/>
          </w:rPr>
          <w:t>Об объектах культурного наследия (памятниках истории и культуры) народов Российской Федерации</w:t>
        </w:r>
      </w:hyperlink>
      <w:r w:rsidRPr="00F07FEF">
        <w:rPr>
          <w:rFonts w:ascii="Arial" w:hAnsi="Arial" w:cs="Arial"/>
          <w:sz w:val="24"/>
          <w:szCs w:val="24"/>
        </w:rPr>
        <w:t>»</w:t>
      </w:r>
      <w:r w:rsidR="00795D21" w:rsidRPr="00F07FEF">
        <w:rPr>
          <w:rFonts w:ascii="Arial" w:hAnsi="Arial" w:cs="Arial"/>
          <w:sz w:val="24"/>
          <w:szCs w:val="24"/>
        </w:rPr>
        <w:t>,</w:t>
      </w:r>
      <w:r w:rsidR="00795D21" w:rsidRPr="00F07FEF">
        <w:rPr>
          <w:rFonts w:ascii="Arial" w:eastAsia="Times New Roman" w:hAnsi="Arial" w:cs="Arial"/>
          <w:spacing w:val="2"/>
          <w:sz w:val="18"/>
          <w:szCs w:val="18"/>
          <w:lang w:eastAsia="ru-RU"/>
        </w:rPr>
        <w:t xml:space="preserve"> 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а также с требованиями настоящих Правил и</w:t>
      </w:r>
      <w:proofErr w:type="gramEnd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при наличии согласования службы по охране объектов культурного наследия Иркутской области. На объектах культурного наследия (памятниках истории и культуры) предпочтительно устанавливать информационные конструкции с использованием сдержанной цветовой гаммы, в том числе натурального цвета материалов: металл, камень, дерево.</w:t>
      </w:r>
    </w:p>
    <w:p w:rsidR="00795D21" w:rsidRPr="00F07FEF" w:rsidRDefault="00C8076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2.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11 Запрещено размещение на информационных конструкциях информационных материалов, не относящихся к данным информационным конструкциям.</w:t>
      </w:r>
    </w:p>
    <w:p w:rsidR="00A378B5" w:rsidRPr="00F07FEF" w:rsidRDefault="00C8076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Содержание информационных конструкций</w:t>
      </w:r>
    </w:p>
    <w:p w:rsidR="00A378B5" w:rsidRPr="00F07FEF" w:rsidRDefault="00C8076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1 Информационные конструкции должны содержаться в технически исправном состоянии. Металлические элементы информационных конструкций должны быть очищены от ржавчины и окрашены. Владельцы информационных конструкций должны обеспечивать регулярную влажную очистку информационных конструкций.</w:t>
      </w:r>
    </w:p>
    <w:p w:rsidR="00A378B5" w:rsidRPr="00F07FEF" w:rsidRDefault="00C8076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2</w:t>
      </w:r>
      <w:proofErr w:type="gramStart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</w:t>
      </w:r>
      <w:proofErr w:type="gramEnd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случае наличия на информационных конструкциях механических повреждений, а также нарушенной целостности конструкции, такие информационные конструкции подлежат замене.</w:t>
      </w:r>
    </w:p>
    <w:p w:rsidR="00795D21" w:rsidRPr="00F07FEF" w:rsidRDefault="00C8076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18"/>
          <w:szCs w:val="18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proofErr w:type="gramStart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П</w:t>
      </w:r>
      <w:proofErr w:type="gramEnd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ри эксплуатации световых информационных конструкций владельцы таких информационных конструкций должны обеспечивать своевременную замену перегоревших </w:t>
      </w:r>
      <w:proofErr w:type="spellStart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газосветовых</w:t>
      </w:r>
      <w:proofErr w:type="spellEnd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трубок и электроламп. В случае неисправности отдельных элементов световых информационных конструкций, такие информационные конструкции должны быть полностью выключены</w:t>
      </w:r>
      <w:r w:rsidR="00795D21" w:rsidRPr="00F07FEF">
        <w:rPr>
          <w:rFonts w:ascii="Arial" w:eastAsia="Times New Roman" w:hAnsi="Arial" w:cs="Arial"/>
          <w:spacing w:val="2"/>
          <w:sz w:val="18"/>
          <w:szCs w:val="18"/>
          <w:lang w:eastAsia="ru-RU"/>
        </w:rPr>
        <w:t>.</w:t>
      </w:r>
    </w:p>
    <w:p w:rsidR="00A378B5" w:rsidRPr="00F07FEF" w:rsidRDefault="00A378B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Демонтаж информационных конструкций</w:t>
      </w:r>
    </w:p>
    <w:p w:rsidR="00795D21" w:rsidRPr="00F07FEF" w:rsidRDefault="00A378B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4.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1</w:t>
      </w:r>
      <w:proofErr w:type="gramStart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</w:t>
      </w:r>
      <w:proofErr w:type="gramEnd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случае прекращения деятельности организации, индивидуального предпринимателя в занимаемом помещении, здании, строении, сооружении, в том числе временном, организация, индивидуальный предприниматель обязаны осуществить демонтаж информационных конструкции в месячный срок с момента прекращения деятельности в занимаемом помещении, здании, строении, сооружении, в том числе временном.</w:t>
      </w:r>
    </w:p>
    <w:p w:rsidR="00795D21" w:rsidRPr="00F07FEF" w:rsidRDefault="00A378B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4.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2 Демонтаж информационной конструкции, в том числе, не соответствующей установленным настоящими Правилами требованиям, в добровольном порядке осуществляется владельцем информационной конструкции с последующим восстановлением внешних поверхностей здания, строения, сооружения, на котором она была размещена, в том виде, который был до установки конструкции, и с использованием аналогичных материалов и технологий.</w:t>
      </w:r>
    </w:p>
    <w:p w:rsidR="00795D21" w:rsidRPr="00F07FEF" w:rsidRDefault="00A378B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4.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3</w:t>
      </w:r>
      <w:proofErr w:type="gramStart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</w:t>
      </w:r>
      <w:proofErr w:type="gramEnd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случае, если владелец информационной конструкции не выполнил демонтаж в добровольном порядке в установленный срок, либо если владелец информационной конструкции неизвестен, демонтаж такой информационной конструкции возлагается на собственника либо лицо, владеющее зданием, строением, сооружением, в том числе временным, на ином законном основании, на котором указанная информационная конструкция установлена.</w:t>
      </w:r>
    </w:p>
    <w:p w:rsidR="00A378B5" w:rsidRPr="00F07FEF" w:rsidRDefault="00A378B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4.</w:t>
      </w:r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proofErr w:type="gramStart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</w:t>
      </w:r>
      <w:proofErr w:type="gramEnd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сли информационная конструкция не была приведена в соответствие с требованиями настоящих Правил или архитектурно-художественной концепции в установленные сроки, либо не демонтирована в добровольном порядке в установленный срок, собственником либо лицом, владеющим зданием, строением, сооружением, в том числе временным, на ином законном основании, на котором указанная информационная конструкция размещена, а также, если владелец здания, строения, сооружения, в том числе временного, </w:t>
      </w:r>
      <w:proofErr w:type="gramStart"/>
      <w:r w:rsidR="00795D21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котором указанная информационная конструкция размещена, неизвестен, такая информационная конструкция подлежит демонтажу в принудительном порядке, установленном правовым актом администрации</w:t>
      </w: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МО «Баяндай».</w:t>
      </w:r>
      <w:proofErr w:type="gramEnd"/>
    </w:p>
    <w:p w:rsidR="00A378B5" w:rsidRPr="00F07FEF" w:rsidRDefault="00A378B5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5. Размещение информационных материалов</w:t>
      </w:r>
    </w:p>
    <w:p w:rsidR="00795D21" w:rsidRP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F07FEF">
        <w:rPr>
          <w:rFonts w:ascii="Arial" w:eastAsia="Times New Roman" w:hAnsi="Arial" w:cs="Arial"/>
          <w:spacing w:val="2"/>
          <w:sz w:val="18"/>
          <w:szCs w:val="18"/>
          <w:lang w:eastAsia="ru-RU"/>
        </w:rPr>
        <w:t>.</w:t>
      </w:r>
      <w:r w:rsidR="00401E23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5.1</w:t>
      </w:r>
      <w:r w:rsidR="00A378B5" w:rsidRPr="00F07FEF">
        <w:rPr>
          <w:rFonts w:ascii="Arial" w:eastAsia="Times New Roman" w:hAnsi="Arial" w:cs="Arial"/>
          <w:spacing w:val="2"/>
          <w:sz w:val="18"/>
          <w:szCs w:val="18"/>
          <w:lang w:eastAsia="ru-RU"/>
        </w:rPr>
        <w:t xml:space="preserve"> </w:t>
      </w: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Размещение плакатов, объявлений, листовок, афиш, печатных сообщений (материалов), изображений и надписей (далее - информационный материал) разрешается только в специально отведенных местах.</w:t>
      </w:r>
      <w:proofErr w:type="gramEnd"/>
    </w:p>
    <w:p w:rsidR="00795D21" w:rsidRP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Под специально отведенными местами понимаются информационные щиты, доски, стенды, стойки, тумбы и другие устройства, предназначенные для размещения (расклеивания, вывешивания) информационного материала, установленные (размещенные) в соответствии с законодательством физическими и юридическими лицами, на которых информационный материал</w:t>
      </w:r>
      <w:proofErr w:type="gramEnd"/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размещается (расклеивается, вывешивается) на основании договора с указанными лицами.</w:t>
      </w:r>
    </w:p>
    <w:p w:rsidR="00795D21" w:rsidRPr="00F07FEF" w:rsidRDefault="00795D21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случае самовольного размещения информационного материала организация работ по его удалению с объектов, расположенных на территории </w:t>
      </w:r>
      <w:r w:rsidR="00401E23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поселения </w:t>
      </w: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(фасадов зданий и сооружений, магазинов, опор контактной сети, наружного освещения и других объектов), осуществляется собственниками данных объектов, организациями, эксплуатирующими данные объекты</w:t>
      </w:r>
      <w:proofErr w:type="gramStart"/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  <w:r w:rsidR="00401E23"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proofErr w:type="gramEnd"/>
    </w:p>
    <w:p w:rsidR="00401E23" w:rsidRPr="00F07FEF" w:rsidRDefault="00401E23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2. </w:t>
      </w:r>
      <w:proofErr w:type="gramStart"/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выполнением настоящего решения возложить на заместителя главы администрации МО «Баяндай».</w:t>
      </w:r>
    </w:p>
    <w:p w:rsidR="005F5B41" w:rsidRPr="00F07FEF" w:rsidRDefault="00401E23" w:rsidP="00F07FEF">
      <w:pPr>
        <w:shd w:val="clear" w:color="auto" w:fill="FFFFFF"/>
        <w:spacing w:after="0" w:line="263" w:lineRule="atLeast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F07FEF">
        <w:rPr>
          <w:rFonts w:ascii="Arial" w:eastAsia="Times New Roman" w:hAnsi="Arial" w:cs="Arial"/>
          <w:spacing w:val="2"/>
          <w:sz w:val="24"/>
          <w:szCs w:val="24"/>
          <w:lang w:eastAsia="ru-RU"/>
        </w:rPr>
        <w:t>3. Опубликовать настоящее решение в газете «Наш Вестник» и разместить на официальном сайте администрации МО «Баяндаевский район» в сети «Интернет».</w:t>
      </w:r>
    </w:p>
    <w:p w:rsidR="00F75C62" w:rsidRPr="00F07FEF" w:rsidRDefault="00F75C62" w:rsidP="00F07FEF">
      <w:pPr>
        <w:shd w:val="clear" w:color="auto" w:fill="FFFFFF"/>
        <w:spacing w:after="0" w:line="263" w:lineRule="atLeast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75C62" w:rsidRPr="00F07FEF" w:rsidRDefault="00F75C62" w:rsidP="00F07FEF">
      <w:pPr>
        <w:shd w:val="clear" w:color="auto" w:fill="FFFFFF"/>
        <w:spacing w:after="0" w:line="263" w:lineRule="atLeast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07FEF" w:rsidRDefault="00F07FEF" w:rsidP="00F07F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5F5B41" w:rsidRPr="00F07FEF" w:rsidRDefault="005F5B41" w:rsidP="00F07F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7FEF">
        <w:rPr>
          <w:rFonts w:ascii="Arial" w:hAnsi="Arial" w:cs="Arial"/>
          <w:sz w:val="24"/>
          <w:szCs w:val="24"/>
        </w:rPr>
        <w:t xml:space="preserve">Е.М. </w:t>
      </w:r>
      <w:proofErr w:type="spellStart"/>
      <w:r w:rsidRPr="00F07FEF">
        <w:rPr>
          <w:rFonts w:ascii="Arial" w:hAnsi="Arial" w:cs="Arial"/>
          <w:sz w:val="24"/>
          <w:szCs w:val="24"/>
        </w:rPr>
        <w:t>Мотошкин</w:t>
      </w:r>
      <w:proofErr w:type="spellEnd"/>
    </w:p>
    <w:p w:rsidR="00F75C62" w:rsidRPr="00F07FEF" w:rsidRDefault="00F75C62" w:rsidP="00F07FE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07FEF" w:rsidRDefault="005F5B41" w:rsidP="00F07F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07FEF">
        <w:rPr>
          <w:rFonts w:ascii="Arial" w:hAnsi="Arial" w:cs="Arial"/>
          <w:sz w:val="24"/>
          <w:szCs w:val="24"/>
        </w:rPr>
        <w:t>Глава муниципальног</w:t>
      </w:r>
      <w:r w:rsidR="00F07FEF">
        <w:rPr>
          <w:rFonts w:ascii="Arial" w:hAnsi="Arial" w:cs="Arial"/>
          <w:sz w:val="24"/>
          <w:szCs w:val="24"/>
        </w:rPr>
        <w:t>о образования</w:t>
      </w:r>
    </w:p>
    <w:p w:rsidR="005F5B41" w:rsidRPr="009720FC" w:rsidRDefault="005F5B41" w:rsidP="00F07F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07FEF">
        <w:rPr>
          <w:rFonts w:ascii="Arial" w:hAnsi="Arial" w:cs="Arial"/>
          <w:sz w:val="24"/>
          <w:szCs w:val="24"/>
        </w:rPr>
        <w:t xml:space="preserve">А.А. </w:t>
      </w:r>
      <w:proofErr w:type="spellStart"/>
      <w:r w:rsidRPr="00F07FEF">
        <w:rPr>
          <w:rFonts w:ascii="Arial" w:hAnsi="Arial" w:cs="Arial"/>
          <w:sz w:val="24"/>
          <w:szCs w:val="24"/>
        </w:rPr>
        <w:t>Б</w:t>
      </w:r>
      <w:r w:rsidRPr="009720FC">
        <w:rPr>
          <w:rFonts w:ascii="Arial" w:hAnsi="Arial" w:cs="Arial"/>
          <w:sz w:val="24"/>
          <w:szCs w:val="24"/>
        </w:rPr>
        <w:t>орхонов</w:t>
      </w:r>
      <w:proofErr w:type="spellEnd"/>
    </w:p>
    <w:sectPr w:rsidR="005F5B41" w:rsidRPr="009720FC" w:rsidSect="001E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14D"/>
    <w:multiLevelType w:val="multilevel"/>
    <w:tmpl w:val="11B2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1656"/>
    <w:rsid w:val="000047E0"/>
    <w:rsid w:val="0000612F"/>
    <w:rsid w:val="000133A3"/>
    <w:rsid w:val="00014F0D"/>
    <w:rsid w:val="00026308"/>
    <w:rsid w:val="00037A6A"/>
    <w:rsid w:val="0004000A"/>
    <w:rsid w:val="000407A8"/>
    <w:rsid w:val="000426A1"/>
    <w:rsid w:val="000443CC"/>
    <w:rsid w:val="00063B08"/>
    <w:rsid w:val="00071987"/>
    <w:rsid w:val="00073B21"/>
    <w:rsid w:val="00076F4F"/>
    <w:rsid w:val="00086985"/>
    <w:rsid w:val="000A42FD"/>
    <w:rsid w:val="000A5D58"/>
    <w:rsid w:val="000C155F"/>
    <w:rsid w:val="000D10EF"/>
    <w:rsid w:val="000D28AF"/>
    <w:rsid w:val="000D6FB7"/>
    <w:rsid w:val="000D74B5"/>
    <w:rsid w:val="000E6611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37431"/>
    <w:rsid w:val="00145D3F"/>
    <w:rsid w:val="001564E3"/>
    <w:rsid w:val="001602FA"/>
    <w:rsid w:val="00186DE7"/>
    <w:rsid w:val="00193BAB"/>
    <w:rsid w:val="001B235B"/>
    <w:rsid w:val="001B4C1B"/>
    <w:rsid w:val="001C4A49"/>
    <w:rsid w:val="001E1C86"/>
    <w:rsid w:val="001F3636"/>
    <w:rsid w:val="002258B7"/>
    <w:rsid w:val="00230683"/>
    <w:rsid w:val="00236275"/>
    <w:rsid w:val="0026191D"/>
    <w:rsid w:val="002676C2"/>
    <w:rsid w:val="00267BE9"/>
    <w:rsid w:val="00276B19"/>
    <w:rsid w:val="0028164B"/>
    <w:rsid w:val="002A2BDB"/>
    <w:rsid w:val="002D4E2F"/>
    <w:rsid w:val="002D6100"/>
    <w:rsid w:val="002E0AA5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3874"/>
    <w:rsid w:val="00384C62"/>
    <w:rsid w:val="003939A4"/>
    <w:rsid w:val="00397A2A"/>
    <w:rsid w:val="003B23F3"/>
    <w:rsid w:val="003D0AB9"/>
    <w:rsid w:val="003D74EB"/>
    <w:rsid w:val="003D78E3"/>
    <w:rsid w:val="003E2910"/>
    <w:rsid w:val="003F454C"/>
    <w:rsid w:val="004006FB"/>
    <w:rsid w:val="00401E23"/>
    <w:rsid w:val="00405058"/>
    <w:rsid w:val="00406E7C"/>
    <w:rsid w:val="0041746F"/>
    <w:rsid w:val="004349A6"/>
    <w:rsid w:val="00435CA6"/>
    <w:rsid w:val="004545F0"/>
    <w:rsid w:val="00455041"/>
    <w:rsid w:val="004552B2"/>
    <w:rsid w:val="00467173"/>
    <w:rsid w:val="00470B1A"/>
    <w:rsid w:val="00474139"/>
    <w:rsid w:val="0047551A"/>
    <w:rsid w:val="00481946"/>
    <w:rsid w:val="00482A82"/>
    <w:rsid w:val="00493137"/>
    <w:rsid w:val="004952F1"/>
    <w:rsid w:val="00496818"/>
    <w:rsid w:val="004C4A38"/>
    <w:rsid w:val="004D0832"/>
    <w:rsid w:val="004D1808"/>
    <w:rsid w:val="004D3565"/>
    <w:rsid w:val="004D683A"/>
    <w:rsid w:val="004E07C6"/>
    <w:rsid w:val="004E5AFF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D3"/>
    <w:rsid w:val="00580C8C"/>
    <w:rsid w:val="00595EF7"/>
    <w:rsid w:val="005B5B46"/>
    <w:rsid w:val="005B5C38"/>
    <w:rsid w:val="005C24AF"/>
    <w:rsid w:val="005C6F57"/>
    <w:rsid w:val="005D3D2F"/>
    <w:rsid w:val="005E0E34"/>
    <w:rsid w:val="005E41A2"/>
    <w:rsid w:val="005F3DBB"/>
    <w:rsid w:val="005F5B41"/>
    <w:rsid w:val="00610545"/>
    <w:rsid w:val="00611460"/>
    <w:rsid w:val="00617FD7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56E8"/>
    <w:rsid w:val="006F500B"/>
    <w:rsid w:val="006F5520"/>
    <w:rsid w:val="00704D4A"/>
    <w:rsid w:val="00722DB2"/>
    <w:rsid w:val="00722F8B"/>
    <w:rsid w:val="0072716F"/>
    <w:rsid w:val="00733521"/>
    <w:rsid w:val="007704A1"/>
    <w:rsid w:val="00777152"/>
    <w:rsid w:val="0078138A"/>
    <w:rsid w:val="00792D55"/>
    <w:rsid w:val="00795D21"/>
    <w:rsid w:val="007C001C"/>
    <w:rsid w:val="007D6BA4"/>
    <w:rsid w:val="0081064E"/>
    <w:rsid w:val="00822978"/>
    <w:rsid w:val="00834BE4"/>
    <w:rsid w:val="00842738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A718B"/>
    <w:rsid w:val="008B5568"/>
    <w:rsid w:val="008C0E64"/>
    <w:rsid w:val="008F53D4"/>
    <w:rsid w:val="008F618A"/>
    <w:rsid w:val="00901F61"/>
    <w:rsid w:val="00921726"/>
    <w:rsid w:val="00921D32"/>
    <w:rsid w:val="00935202"/>
    <w:rsid w:val="009442BB"/>
    <w:rsid w:val="00954D02"/>
    <w:rsid w:val="009556FF"/>
    <w:rsid w:val="00955DE5"/>
    <w:rsid w:val="00957D39"/>
    <w:rsid w:val="009612BC"/>
    <w:rsid w:val="0096678B"/>
    <w:rsid w:val="00972396"/>
    <w:rsid w:val="009723B9"/>
    <w:rsid w:val="00985233"/>
    <w:rsid w:val="00993350"/>
    <w:rsid w:val="00997D2B"/>
    <w:rsid w:val="009A5148"/>
    <w:rsid w:val="009B2789"/>
    <w:rsid w:val="009C1BBD"/>
    <w:rsid w:val="009D3477"/>
    <w:rsid w:val="009D7272"/>
    <w:rsid w:val="009E2A0C"/>
    <w:rsid w:val="009E5F36"/>
    <w:rsid w:val="00A02DB2"/>
    <w:rsid w:val="00A0331A"/>
    <w:rsid w:val="00A0523A"/>
    <w:rsid w:val="00A11C26"/>
    <w:rsid w:val="00A16FD2"/>
    <w:rsid w:val="00A2391F"/>
    <w:rsid w:val="00A24E12"/>
    <w:rsid w:val="00A378B5"/>
    <w:rsid w:val="00A44D57"/>
    <w:rsid w:val="00A507F9"/>
    <w:rsid w:val="00A538BB"/>
    <w:rsid w:val="00A61FD9"/>
    <w:rsid w:val="00A65EE7"/>
    <w:rsid w:val="00A70381"/>
    <w:rsid w:val="00A72641"/>
    <w:rsid w:val="00A8112B"/>
    <w:rsid w:val="00A8247A"/>
    <w:rsid w:val="00A82D5A"/>
    <w:rsid w:val="00A8547D"/>
    <w:rsid w:val="00A869A0"/>
    <w:rsid w:val="00A908F2"/>
    <w:rsid w:val="00A962A2"/>
    <w:rsid w:val="00AA2373"/>
    <w:rsid w:val="00AB4EB3"/>
    <w:rsid w:val="00AC58F8"/>
    <w:rsid w:val="00AC7E54"/>
    <w:rsid w:val="00AD1656"/>
    <w:rsid w:val="00AD1D41"/>
    <w:rsid w:val="00AD2EBF"/>
    <w:rsid w:val="00AE0423"/>
    <w:rsid w:val="00AE1AD3"/>
    <w:rsid w:val="00B00FE5"/>
    <w:rsid w:val="00B10229"/>
    <w:rsid w:val="00B10C8D"/>
    <w:rsid w:val="00B231A6"/>
    <w:rsid w:val="00B242C1"/>
    <w:rsid w:val="00B26EAA"/>
    <w:rsid w:val="00B30302"/>
    <w:rsid w:val="00B54AE3"/>
    <w:rsid w:val="00B62818"/>
    <w:rsid w:val="00B62ECE"/>
    <w:rsid w:val="00B75F28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C74A2"/>
    <w:rsid w:val="00BD6004"/>
    <w:rsid w:val="00BF06A2"/>
    <w:rsid w:val="00BF112F"/>
    <w:rsid w:val="00BF1725"/>
    <w:rsid w:val="00BF6A74"/>
    <w:rsid w:val="00C07E42"/>
    <w:rsid w:val="00C10842"/>
    <w:rsid w:val="00C206ED"/>
    <w:rsid w:val="00C21B89"/>
    <w:rsid w:val="00C25634"/>
    <w:rsid w:val="00C74177"/>
    <w:rsid w:val="00C80765"/>
    <w:rsid w:val="00CA1056"/>
    <w:rsid w:val="00CA5342"/>
    <w:rsid w:val="00CB4A2C"/>
    <w:rsid w:val="00CB727E"/>
    <w:rsid w:val="00CC2C32"/>
    <w:rsid w:val="00D015FB"/>
    <w:rsid w:val="00D06086"/>
    <w:rsid w:val="00D10EEF"/>
    <w:rsid w:val="00D11B01"/>
    <w:rsid w:val="00D144FA"/>
    <w:rsid w:val="00D15865"/>
    <w:rsid w:val="00D2021A"/>
    <w:rsid w:val="00D21FD8"/>
    <w:rsid w:val="00D6072F"/>
    <w:rsid w:val="00D67854"/>
    <w:rsid w:val="00D73A65"/>
    <w:rsid w:val="00D7680D"/>
    <w:rsid w:val="00D841F0"/>
    <w:rsid w:val="00D8593A"/>
    <w:rsid w:val="00DA1437"/>
    <w:rsid w:val="00DA3A6A"/>
    <w:rsid w:val="00DA47B5"/>
    <w:rsid w:val="00DB064B"/>
    <w:rsid w:val="00DB338A"/>
    <w:rsid w:val="00DB3C90"/>
    <w:rsid w:val="00DB687E"/>
    <w:rsid w:val="00DB7CA4"/>
    <w:rsid w:val="00DC0F27"/>
    <w:rsid w:val="00DC1B57"/>
    <w:rsid w:val="00DC2972"/>
    <w:rsid w:val="00DD5561"/>
    <w:rsid w:val="00DF1163"/>
    <w:rsid w:val="00DF2FB4"/>
    <w:rsid w:val="00E00BFD"/>
    <w:rsid w:val="00E17D4D"/>
    <w:rsid w:val="00E2433C"/>
    <w:rsid w:val="00E24378"/>
    <w:rsid w:val="00E25414"/>
    <w:rsid w:val="00E25ADB"/>
    <w:rsid w:val="00E53122"/>
    <w:rsid w:val="00E57036"/>
    <w:rsid w:val="00E80996"/>
    <w:rsid w:val="00E83FE9"/>
    <w:rsid w:val="00EA083F"/>
    <w:rsid w:val="00EA6563"/>
    <w:rsid w:val="00EB3D36"/>
    <w:rsid w:val="00EB6658"/>
    <w:rsid w:val="00EC22F6"/>
    <w:rsid w:val="00ED1134"/>
    <w:rsid w:val="00ED1B32"/>
    <w:rsid w:val="00ED490E"/>
    <w:rsid w:val="00ED5F2C"/>
    <w:rsid w:val="00EF7A5D"/>
    <w:rsid w:val="00F02289"/>
    <w:rsid w:val="00F034D2"/>
    <w:rsid w:val="00F07FEF"/>
    <w:rsid w:val="00F34AD6"/>
    <w:rsid w:val="00F36E0E"/>
    <w:rsid w:val="00F3799D"/>
    <w:rsid w:val="00F41F4E"/>
    <w:rsid w:val="00F45B25"/>
    <w:rsid w:val="00F55CB3"/>
    <w:rsid w:val="00F75C62"/>
    <w:rsid w:val="00F80740"/>
    <w:rsid w:val="00F83226"/>
    <w:rsid w:val="00F85C1B"/>
    <w:rsid w:val="00F944F5"/>
    <w:rsid w:val="00F95D7B"/>
    <w:rsid w:val="00FA0913"/>
    <w:rsid w:val="00FA288D"/>
    <w:rsid w:val="00FD1B84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86"/>
  </w:style>
  <w:style w:type="paragraph" w:styleId="3">
    <w:name w:val="heading 3"/>
    <w:basedOn w:val="a"/>
    <w:link w:val="30"/>
    <w:uiPriority w:val="9"/>
    <w:qFormat/>
    <w:rsid w:val="00AD16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16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D16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D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165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D16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D16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5F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0936" TargetMode="External"/><Relationship Id="rId5" Type="http://schemas.openxmlformats.org/officeDocument/2006/relationships/hyperlink" Target="http://docs.cntd.ru/document/90053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4</cp:revision>
  <cp:lastPrinted>2018-12-27T07:38:00Z</cp:lastPrinted>
  <dcterms:created xsi:type="dcterms:W3CDTF">2019-01-10T04:28:00Z</dcterms:created>
  <dcterms:modified xsi:type="dcterms:W3CDTF">2019-01-11T06:36:00Z</dcterms:modified>
</cp:coreProperties>
</file>