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3F" w:rsidRPr="00E71158" w:rsidRDefault="0012351D" w:rsidP="005405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54053F" w:rsidRPr="00E7115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54053F" w:rsidRPr="00E71158">
        <w:rPr>
          <w:rFonts w:ascii="Arial" w:hAnsi="Arial" w:cs="Arial"/>
          <w:b/>
          <w:sz w:val="32"/>
          <w:szCs w:val="32"/>
        </w:rPr>
        <w:t>.201</w:t>
      </w:r>
      <w:r w:rsidR="0054053F">
        <w:rPr>
          <w:rFonts w:ascii="Arial" w:hAnsi="Arial" w:cs="Arial"/>
          <w:b/>
          <w:sz w:val="32"/>
          <w:szCs w:val="32"/>
        </w:rPr>
        <w:t xml:space="preserve">9 г. № </w:t>
      </w:r>
      <w:r>
        <w:rPr>
          <w:rFonts w:ascii="Arial" w:hAnsi="Arial" w:cs="Arial"/>
          <w:b/>
          <w:sz w:val="32"/>
          <w:szCs w:val="32"/>
        </w:rPr>
        <w:t>294</w:t>
      </w:r>
    </w:p>
    <w:p w:rsidR="0054053F" w:rsidRPr="00E71158" w:rsidRDefault="0054053F" w:rsidP="005405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711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053F" w:rsidRPr="00E71158" w:rsidRDefault="0054053F" w:rsidP="0054053F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711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4053F" w:rsidRPr="00E71158" w:rsidRDefault="0054053F" w:rsidP="0054053F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71158">
        <w:rPr>
          <w:rFonts w:ascii="Arial" w:hAnsi="Arial" w:cs="Arial"/>
          <w:b/>
          <w:sz w:val="32"/>
          <w:szCs w:val="32"/>
        </w:rPr>
        <w:t>БАЯНДАЕВСКИЙ РАЙОН</w:t>
      </w:r>
    </w:p>
    <w:p w:rsidR="0054053F" w:rsidRPr="00E71158" w:rsidRDefault="0054053F" w:rsidP="0054053F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71158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54053F" w:rsidRPr="00E71158" w:rsidRDefault="0054053F" w:rsidP="0054053F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</w:t>
      </w:r>
    </w:p>
    <w:p w:rsidR="0054053F" w:rsidRPr="00E71158" w:rsidRDefault="0054053F" w:rsidP="0054053F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71158">
        <w:rPr>
          <w:rFonts w:ascii="Arial" w:hAnsi="Arial" w:cs="Arial"/>
          <w:b/>
          <w:sz w:val="32"/>
          <w:szCs w:val="32"/>
        </w:rPr>
        <w:t>ПОСТАНОВЛЕНИЕ</w:t>
      </w:r>
    </w:p>
    <w:p w:rsidR="0054053F" w:rsidRPr="00E71158" w:rsidRDefault="0054053F" w:rsidP="0054053F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EE37A3" w:rsidRPr="0054053F" w:rsidRDefault="00EE37A3" w:rsidP="0054053F">
      <w:pPr>
        <w:spacing w:after="0"/>
        <w:jc w:val="center"/>
        <w:rPr>
          <w:rFonts w:ascii="Arial" w:hAnsi="Arial" w:cs="Arial"/>
          <w:b/>
          <w:spacing w:val="-20"/>
          <w:sz w:val="32"/>
          <w:szCs w:val="32"/>
        </w:rPr>
      </w:pP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О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ВНЕСЕНИИ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ИЗМЕНЕНИЙ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В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ПОСТАНОВЛЕНИЕ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Г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ЛАВЫ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АДМИНИСТРАЦИИ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МО «Б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АЯНДАЙ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»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ОТ</w:t>
      </w:r>
      <w:r w:rsidRPr="0054053F">
        <w:rPr>
          <w:rFonts w:ascii="Arial" w:hAnsi="Arial" w:cs="Arial"/>
          <w:b/>
          <w:spacing w:val="-20"/>
          <w:sz w:val="32"/>
          <w:szCs w:val="32"/>
        </w:rPr>
        <w:t xml:space="preserve"> 13 </w:t>
      </w:r>
      <w:r w:rsidR="0054053F" w:rsidRPr="0054053F">
        <w:rPr>
          <w:rFonts w:ascii="Arial" w:hAnsi="Arial" w:cs="Arial"/>
          <w:b/>
          <w:spacing w:val="-20"/>
          <w:sz w:val="32"/>
          <w:szCs w:val="32"/>
        </w:rPr>
        <w:t>ДЕКАБРЯ</w:t>
      </w:r>
      <w:r w:rsidR="0054053F">
        <w:rPr>
          <w:rFonts w:ascii="Arial" w:hAnsi="Arial" w:cs="Arial"/>
          <w:b/>
          <w:spacing w:val="-20"/>
          <w:sz w:val="32"/>
          <w:szCs w:val="32"/>
        </w:rPr>
        <w:t xml:space="preserve"> 2017г. </w:t>
      </w:r>
      <w:r w:rsidRPr="0054053F">
        <w:rPr>
          <w:rFonts w:ascii="Arial" w:hAnsi="Arial" w:cs="Arial"/>
          <w:b/>
          <w:spacing w:val="-20"/>
          <w:sz w:val="32"/>
          <w:szCs w:val="32"/>
        </w:rPr>
        <w:t>№ 394</w:t>
      </w:r>
      <w:bookmarkStart w:id="0" w:name="_GoBack"/>
      <w:r w:rsidR="0012008B">
        <w:rPr>
          <w:rFonts w:ascii="Arial" w:hAnsi="Arial" w:cs="Arial"/>
          <w:b/>
          <w:spacing w:val="-20"/>
          <w:sz w:val="32"/>
          <w:szCs w:val="32"/>
        </w:rPr>
        <w:t xml:space="preserve"> «ОБ УСТАНОВКЕ ДОЛГОСРОЧНЫХ ТАРИФОВ НА ПИТЬЕВУЮ ВОДУ ДЛЯ ПОТРЕБИТЕЛЕЙ ООО «ОКС»»</w:t>
      </w:r>
    </w:p>
    <w:bookmarkEnd w:id="0"/>
    <w:p w:rsidR="00EE37A3" w:rsidRPr="0054053F" w:rsidRDefault="00EE37A3" w:rsidP="0054053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E37A3" w:rsidRDefault="00EE37A3" w:rsidP="0054053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4053F">
        <w:rPr>
          <w:rFonts w:ascii="Arial" w:hAnsi="Arial" w:cs="Arial"/>
          <w:sz w:val="24"/>
          <w:szCs w:val="24"/>
        </w:rPr>
        <w:t>В соответствии с Федеральным законом от 7 декабря 2011 года №416-ФЗ «О водоснабжении и водоотведении», руководствуясь постановлением Правительства Российской Федерации от 13 мая 2013 года №406 «О государственном регулировании тарифов в сфере водоснабжения и водоотведения», законом Иркутской области от 6 ноября 2012 года №114-ОЗ «О наделении органов местного самоуправления отдельны</w:t>
      </w:r>
      <w:r w:rsidR="0054053F">
        <w:rPr>
          <w:rFonts w:ascii="Arial" w:hAnsi="Arial" w:cs="Arial"/>
          <w:sz w:val="24"/>
          <w:szCs w:val="24"/>
        </w:rPr>
        <w:t xml:space="preserve">ми областными государственными </w:t>
      </w:r>
      <w:r w:rsidRPr="0054053F">
        <w:rPr>
          <w:rFonts w:ascii="Arial" w:hAnsi="Arial" w:cs="Arial"/>
          <w:sz w:val="24"/>
          <w:szCs w:val="24"/>
        </w:rPr>
        <w:t>полномочиями в сфере водоснабжения и водоотведения», Уставом муниципального</w:t>
      </w:r>
      <w:proofErr w:type="gramEnd"/>
      <w:r w:rsidRPr="0054053F">
        <w:rPr>
          <w:rFonts w:ascii="Arial" w:hAnsi="Arial" w:cs="Arial"/>
          <w:sz w:val="24"/>
          <w:szCs w:val="24"/>
        </w:rPr>
        <w:t xml:space="preserve"> образования «Баяндай»,</w:t>
      </w:r>
    </w:p>
    <w:p w:rsidR="0054053F" w:rsidRDefault="0054053F" w:rsidP="0054053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4053F" w:rsidRDefault="0054053F" w:rsidP="005405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053F">
        <w:rPr>
          <w:rFonts w:ascii="Arial" w:hAnsi="Arial" w:cs="Arial"/>
          <w:b/>
          <w:sz w:val="32"/>
          <w:szCs w:val="32"/>
        </w:rPr>
        <w:t>ПОСТАНОВЛЯЮ:</w:t>
      </w:r>
    </w:p>
    <w:p w:rsidR="0054053F" w:rsidRPr="0054053F" w:rsidRDefault="0054053F" w:rsidP="005405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4053F" w:rsidRDefault="0054053F" w:rsidP="005405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4053F">
        <w:rPr>
          <w:rFonts w:ascii="Arial" w:hAnsi="Arial" w:cs="Arial"/>
          <w:sz w:val="24"/>
          <w:szCs w:val="24"/>
        </w:rPr>
        <w:t xml:space="preserve">Внести изменения в Приложение № 1 к Постановлению Главы Администрации МО «Баяндай» от 13.12.2017 № 394 и изложить </w:t>
      </w:r>
      <w:proofErr w:type="gramStart"/>
      <w:r w:rsidRPr="0054053F">
        <w:rPr>
          <w:rFonts w:ascii="Arial" w:hAnsi="Arial" w:cs="Arial"/>
          <w:sz w:val="24"/>
          <w:szCs w:val="24"/>
        </w:rPr>
        <w:t>в</w:t>
      </w:r>
      <w:proofErr w:type="gramEnd"/>
      <w:r w:rsidRPr="0054053F">
        <w:rPr>
          <w:rFonts w:ascii="Arial" w:hAnsi="Arial" w:cs="Arial"/>
          <w:sz w:val="24"/>
          <w:szCs w:val="24"/>
        </w:rPr>
        <w:t xml:space="preserve"> следующей </w:t>
      </w:r>
    </w:p>
    <w:p w:rsidR="00EE37A3" w:rsidRPr="0054053F" w:rsidRDefault="0012008B" w:rsidP="0054053F">
      <w:pPr>
        <w:pStyle w:val="a3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54053F">
        <w:rPr>
          <w:rFonts w:ascii="Arial" w:hAnsi="Arial" w:cs="Arial"/>
          <w:sz w:val="24"/>
          <w:szCs w:val="24"/>
        </w:rPr>
        <w:t>едакции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page" w:horzAnchor="margin" w:tblpXSpec="center" w:tblpY="1044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341"/>
        <w:gridCol w:w="1802"/>
        <w:gridCol w:w="1952"/>
      </w:tblGrid>
      <w:tr w:rsidR="0054053F" w:rsidRPr="0054053F" w:rsidTr="0012008B">
        <w:tc>
          <w:tcPr>
            <w:tcW w:w="2235" w:type="dxa"/>
            <w:vMerge w:val="restart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Наименование регулируемой организации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Период действия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 xml:space="preserve">Тариф руб./м3 </w:t>
            </w:r>
          </w:p>
        </w:tc>
      </w:tr>
      <w:tr w:rsidR="0054053F" w:rsidRPr="0054053F" w:rsidTr="0012008B">
        <w:tc>
          <w:tcPr>
            <w:tcW w:w="2235" w:type="dxa"/>
            <w:vMerge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2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Прочие потребители (без учета НДС)</w:t>
            </w:r>
          </w:p>
        </w:tc>
        <w:tc>
          <w:tcPr>
            <w:tcW w:w="1952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 xml:space="preserve">Население </w:t>
            </w:r>
          </w:p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(с учетом НДС)</w:t>
            </w:r>
          </w:p>
        </w:tc>
      </w:tr>
      <w:tr w:rsidR="0054053F" w:rsidRPr="0054053F" w:rsidTr="0012008B">
        <w:tc>
          <w:tcPr>
            <w:tcW w:w="8330" w:type="dxa"/>
            <w:gridSpan w:val="4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Питьевая вода</w:t>
            </w:r>
          </w:p>
        </w:tc>
      </w:tr>
      <w:tr w:rsidR="0054053F" w:rsidRPr="0054053F" w:rsidTr="0012008B">
        <w:tc>
          <w:tcPr>
            <w:tcW w:w="2235" w:type="dxa"/>
            <w:vMerge w:val="restart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</w:rPr>
            </w:pPr>
          </w:p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ООО «ОКС»</w:t>
            </w:r>
          </w:p>
        </w:tc>
        <w:tc>
          <w:tcPr>
            <w:tcW w:w="2341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с 01.01.2020г. по 30.06.2020 г.</w:t>
            </w:r>
          </w:p>
        </w:tc>
        <w:tc>
          <w:tcPr>
            <w:tcW w:w="1802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101,87</w:t>
            </w:r>
          </w:p>
        </w:tc>
        <w:tc>
          <w:tcPr>
            <w:tcW w:w="1952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92,32</w:t>
            </w:r>
          </w:p>
        </w:tc>
      </w:tr>
      <w:tr w:rsidR="0054053F" w:rsidRPr="0054053F" w:rsidTr="0012008B">
        <w:tc>
          <w:tcPr>
            <w:tcW w:w="2235" w:type="dxa"/>
            <w:vMerge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41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с 01.07.2020 г. по 31.12.2020 г.</w:t>
            </w:r>
          </w:p>
        </w:tc>
        <w:tc>
          <w:tcPr>
            <w:tcW w:w="1802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103,40</w:t>
            </w:r>
          </w:p>
        </w:tc>
        <w:tc>
          <w:tcPr>
            <w:tcW w:w="1952" w:type="dxa"/>
            <w:shd w:val="clear" w:color="auto" w:fill="auto"/>
          </w:tcPr>
          <w:p w:rsidR="0054053F" w:rsidRPr="0054053F" w:rsidRDefault="0054053F" w:rsidP="0012008B">
            <w:pPr>
              <w:pStyle w:val="a3"/>
              <w:spacing w:after="0" w:line="240" w:lineRule="auto"/>
              <w:ind w:left="2" w:hanging="2"/>
              <w:jc w:val="center"/>
              <w:rPr>
                <w:rFonts w:ascii="Courier New" w:hAnsi="Courier New" w:cs="Courier New"/>
              </w:rPr>
            </w:pPr>
            <w:r w:rsidRPr="0054053F">
              <w:rPr>
                <w:rFonts w:ascii="Courier New" w:hAnsi="Courier New" w:cs="Courier New"/>
              </w:rPr>
              <w:t>96,01</w:t>
            </w:r>
          </w:p>
        </w:tc>
      </w:tr>
    </w:tbl>
    <w:p w:rsidR="00EE37A3" w:rsidRPr="00E151DB" w:rsidRDefault="00EE37A3" w:rsidP="00EE37A3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E37A3" w:rsidRPr="0054053F" w:rsidRDefault="0054053F" w:rsidP="00E151DB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4053F">
        <w:rPr>
          <w:rFonts w:ascii="Arial" w:hAnsi="Arial" w:cs="Arial"/>
          <w:sz w:val="24"/>
          <w:szCs w:val="24"/>
        </w:rPr>
        <w:t xml:space="preserve">2. </w:t>
      </w:r>
      <w:r w:rsidR="00EE37A3" w:rsidRPr="0054053F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опубликованию.</w:t>
      </w:r>
    </w:p>
    <w:p w:rsidR="00EE37A3" w:rsidRPr="0054053F" w:rsidRDefault="00E151DB" w:rsidP="00E151DB">
      <w:pPr>
        <w:pStyle w:val="a3"/>
        <w:tabs>
          <w:tab w:val="left" w:pos="993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37A3" w:rsidRPr="0054053F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EE37A3" w:rsidRPr="0054053F" w:rsidRDefault="00EE37A3" w:rsidP="00EE37A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E37A3" w:rsidRPr="0054053F" w:rsidRDefault="00EE37A3" w:rsidP="00EE37A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151DB" w:rsidRDefault="00E151DB" w:rsidP="0011764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EE37A3" w:rsidRPr="00E151D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EE37A3" w:rsidRPr="00E151DB">
        <w:rPr>
          <w:rFonts w:ascii="Arial" w:hAnsi="Arial" w:cs="Arial"/>
          <w:sz w:val="24"/>
          <w:szCs w:val="24"/>
        </w:rPr>
        <w:t xml:space="preserve"> администрации МО </w:t>
      </w:r>
      <w:r>
        <w:rPr>
          <w:rFonts w:ascii="Arial" w:hAnsi="Arial" w:cs="Arial"/>
          <w:sz w:val="24"/>
          <w:szCs w:val="24"/>
        </w:rPr>
        <w:t>«Баяндай»</w:t>
      </w:r>
    </w:p>
    <w:p w:rsidR="00EE37A3" w:rsidRPr="0054053F" w:rsidRDefault="00E151DB" w:rsidP="0011764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З.И. </w:t>
      </w: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</w:p>
    <w:sectPr w:rsidR="00EE37A3" w:rsidRPr="0054053F" w:rsidSect="00F4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CD1"/>
    <w:multiLevelType w:val="hybridMultilevel"/>
    <w:tmpl w:val="B504EE74"/>
    <w:lvl w:ilvl="0" w:tplc="914C843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A3"/>
    <w:rsid w:val="00057129"/>
    <w:rsid w:val="00117640"/>
    <w:rsid w:val="0012008B"/>
    <w:rsid w:val="0012351D"/>
    <w:rsid w:val="003973D4"/>
    <w:rsid w:val="003E1E24"/>
    <w:rsid w:val="005274C5"/>
    <w:rsid w:val="0054053F"/>
    <w:rsid w:val="005442EB"/>
    <w:rsid w:val="005E628C"/>
    <w:rsid w:val="00637D9B"/>
    <w:rsid w:val="009E65A4"/>
    <w:rsid w:val="00A31A09"/>
    <w:rsid w:val="00CD3B7E"/>
    <w:rsid w:val="00E151DB"/>
    <w:rsid w:val="00EE37A3"/>
    <w:rsid w:val="00F4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8793-B818-420E-8B8D-61DD2755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Оксана1</cp:lastModifiedBy>
  <cp:revision>5</cp:revision>
  <cp:lastPrinted>2019-12-19T06:10:00Z</cp:lastPrinted>
  <dcterms:created xsi:type="dcterms:W3CDTF">2019-12-17T05:17:00Z</dcterms:created>
  <dcterms:modified xsi:type="dcterms:W3CDTF">2020-01-13T04:21:00Z</dcterms:modified>
</cp:coreProperties>
</file>