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4B" w:rsidRPr="00F10D09" w:rsidRDefault="000364B6" w:rsidP="00E9702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78244B" w:rsidRPr="00F10D0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78244B" w:rsidRPr="00F10D09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78244B" w:rsidRPr="00F10D09">
        <w:rPr>
          <w:rFonts w:ascii="Arial" w:hAnsi="Arial" w:cs="Arial"/>
          <w:b/>
          <w:sz w:val="32"/>
          <w:szCs w:val="32"/>
        </w:rPr>
        <w:t xml:space="preserve"> г. № </w:t>
      </w:r>
      <w:r w:rsidR="0078244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24</w:t>
      </w:r>
    </w:p>
    <w:p w:rsidR="0078244B" w:rsidRPr="00F10D09" w:rsidRDefault="0078244B" w:rsidP="00E9702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10D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244B" w:rsidRPr="00F10D09" w:rsidRDefault="0078244B" w:rsidP="00E9702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10D09">
        <w:rPr>
          <w:rFonts w:ascii="Arial" w:hAnsi="Arial" w:cs="Arial"/>
          <w:b/>
          <w:sz w:val="32"/>
          <w:szCs w:val="32"/>
        </w:rPr>
        <w:t>ИРКУТСКАЯ ОБЛАСТЬ</w:t>
      </w:r>
    </w:p>
    <w:p w:rsidR="0078244B" w:rsidRPr="00F10D09" w:rsidRDefault="0078244B" w:rsidP="00E9702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10D0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78244B" w:rsidRPr="00F10D09" w:rsidRDefault="0078244B" w:rsidP="00E9702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10D09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78244B" w:rsidRPr="00F10D09" w:rsidRDefault="0078244B" w:rsidP="00E9702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10D09">
        <w:rPr>
          <w:rFonts w:ascii="Arial" w:hAnsi="Arial" w:cs="Arial"/>
          <w:b/>
          <w:sz w:val="32"/>
          <w:szCs w:val="32"/>
        </w:rPr>
        <w:t>АДМИНИСТРАЦИЯ</w:t>
      </w:r>
    </w:p>
    <w:p w:rsidR="0078244B" w:rsidRDefault="0078244B" w:rsidP="00E9702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10D09">
        <w:rPr>
          <w:rFonts w:ascii="Arial" w:hAnsi="Arial" w:cs="Arial"/>
          <w:b/>
          <w:sz w:val="32"/>
          <w:szCs w:val="32"/>
        </w:rPr>
        <w:t>ПОСТАНОВЛЕНИЕ</w:t>
      </w:r>
    </w:p>
    <w:p w:rsidR="000364B6" w:rsidRDefault="000364B6" w:rsidP="00E9702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364B6" w:rsidRPr="00E97022" w:rsidRDefault="000364B6" w:rsidP="00E97022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ПЛАНА-ГРАФИКА</w:t>
      </w:r>
      <w:r w:rsidR="00CD7AD0">
        <w:rPr>
          <w:rFonts w:ascii="Arial" w:hAnsi="Arial" w:cs="Arial"/>
          <w:b/>
          <w:sz w:val="32"/>
          <w:szCs w:val="32"/>
        </w:rPr>
        <w:t xml:space="preserve"> ПОЭТАПНОГО ПЕРЕХОДА НА ПРЕДОСТАВЛЕНИЕ МУНИЦИПАЛЬНЫХ </w:t>
      </w:r>
      <w:r w:rsidR="00CD7AD0" w:rsidRPr="00E97022">
        <w:rPr>
          <w:rFonts w:ascii="Arial" w:hAnsi="Arial" w:cs="Arial"/>
          <w:b/>
          <w:color w:val="000000" w:themeColor="text1"/>
          <w:sz w:val="32"/>
          <w:szCs w:val="32"/>
        </w:rPr>
        <w:t>УСЛУГ В ЭЛЕКТРОННОЙ ФОРМЕ</w:t>
      </w:r>
    </w:p>
    <w:p w:rsidR="0078244B" w:rsidRPr="00E97022" w:rsidRDefault="0078244B" w:rsidP="00E9702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996FBD" w:rsidRPr="00ED1EB9" w:rsidRDefault="00996FBD" w:rsidP="00E9702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proofErr w:type="gramStart"/>
      <w:r w:rsidRPr="00E9702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г. № 1993</w:t>
      </w:r>
      <w:r w:rsidRPr="00ED1E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«Об утверждении сводного перечня первоочередных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Уставом муниципального</w:t>
      </w:r>
      <w:r w:rsidR="00CD7AD0" w:rsidRPr="00ED1E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образования «Баяндай»</w:t>
      </w:r>
      <w:r w:rsidRPr="00ED1E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и в целях поэтапного перехода на предоставление населению администрацией</w:t>
      </w:r>
      <w:proofErr w:type="gramEnd"/>
      <w:r w:rsidRPr="00ED1E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CD7AD0" w:rsidRPr="00ED1E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МО «Баяндай» </w:t>
      </w:r>
      <w:r w:rsidRPr="00ED1E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муниципальных услуг в электронной форме, с использованием единого портала государственных и муниципальных услуг, администрация </w:t>
      </w:r>
      <w:r w:rsidR="00CD7AD0" w:rsidRPr="00ED1E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МО «Баяндай»</w:t>
      </w:r>
    </w:p>
    <w:p w:rsidR="00CD7AD0" w:rsidRPr="00E97022" w:rsidRDefault="00CD7AD0" w:rsidP="00E9702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FBD" w:rsidRPr="00ED1EB9" w:rsidRDefault="00996FBD" w:rsidP="00E9702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ED1EB9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ПОСТАНОВЛЯЕТ:</w:t>
      </w:r>
    </w:p>
    <w:p w:rsidR="00996FBD" w:rsidRPr="00E97022" w:rsidRDefault="00996FBD" w:rsidP="00E9702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96FBD" w:rsidRPr="00ED1EB9" w:rsidRDefault="00996FBD" w:rsidP="00E9702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10"/>
      <w:r w:rsidRPr="00ED1E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 Утвердить перечень приоритетных муниципальных услуг, планируемых предоставлять администрацией в электронной форме (приложение 1).</w:t>
      </w:r>
      <w:bookmarkEnd w:id="0"/>
    </w:p>
    <w:p w:rsidR="00996FBD" w:rsidRPr="00ED1EB9" w:rsidRDefault="00996FBD" w:rsidP="00E9702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D1E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 Утвердить план-график поэтапного перехода на предоставление муниципальных услуг в электронной форме (приложение 2).</w:t>
      </w:r>
    </w:p>
    <w:p w:rsidR="00996FBD" w:rsidRDefault="00996FBD" w:rsidP="00E97022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spacing w:val="3"/>
          <w:sz w:val="24"/>
          <w:szCs w:val="24"/>
          <w:bdr w:val="none" w:sz="0" w:space="0" w:color="auto" w:frame="1"/>
          <w:lang w:eastAsia="ru-RU"/>
        </w:rPr>
      </w:pPr>
      <w:r w:rsidRPr="00ED1E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 Настоящее постановление обнародовать</w:t>
      </w:r>
      <w:r w:rsidR="00E97022">
        <w:rPr>
          <w:rFonts w:ascii="Arial" w:eastAsia="Times New Roman" w:hAnsi="Arial" w:cs="Arial"/>
          <w:spacing w:val="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D1EB9">
        <w:rPr>
          <w:rFonts w:ascii="Arial" w:eastAsia="Times New Roman" w:hAnsi="Arial" w:cs="Arial"/>
          <w:spacing w:val="6"/>
          <w:sz w:val="24"/>
          <w:szCs w:val="24"/>
          <w:bdr w:val="none" w:sz="0" w:space="0" w:color="auto" w:frame="1"/>
          <w:lang w:eastAsia="ru-RU"/>
        </w:rPr>
        <w:t xml:space="preserve">на официальном сайте муниципального образования </w:t>
      </w:r>
      <w:r w:rsidR="00ED1EB9">
        <w:rPr>
          <w:rFonts w:ascii="Arial" w:eastAsia="Times New Roman" w:hAnsi="Arial" w:cs="Arial"/>
          <w:spacing w:val="6"/>
          <w:sz w:val="24"/>
          <w:szCs w:val="24"/>
          <w:bdr w:val="none" w:sz="0" w:space="0" w:color="auto" w:frame="1"/>
          <w:lang w:eastAsia="ru-RU"/>
        </w:rPr>
        <w:t xml:space="preserve">«Баяндаевский район» </w:t>
      </w:r>
      <w:r w:rsidRPr="00ED1EB9">
        <w:rPr>
          <w:rFonts w:ascii="Arial" w:eastAsia="Times New Roman" w:hAnsi="Arial" w:cs="Arial"/>
          <w:spacing w:val="11"/>
          <w:sz w:val="24"/>
          <w:szCs w:val="24"/>
          <w:bdr w:val="none" w:sz="0" w:space="0" w:color="auto" w:frame="1"/>
          <w:lang w:eastAsia="ru-RU"/>
        </w:rPr>
        <w:t>в сети Интернет</w:t>
      </w:r>
      <w:r w:rsidR="00ED1EB9">
        <w:rPr>
          <w:rFonts w:ascii="Arial" w:eastAsia="Times New Roman" w:hAnsi="Arial" w:cs="Arial"/>
          <w:spacing w:val="11"/>
          <w:sz w:val="24"/>
          <w:szCs w:val="24"/>
          <w:bdr w:val="none" w:sz="0" w:space="0" w:color="auto" w:frame="1"/>
          <w:lang w:eastAsia="ru-RU"/>
        </w:rPr>
        <w:t>.</w:t>
      </w:r>
    </w:p>
    <w:p w:rsidR="00ED1EB9" w:rsidRPr="00E97022" w:rsidRDefault="00ED1EB9" w:rsidP="00E9702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i/>
          <w:spacing w:val="3"/>
          <w:sz w:val="24"/>
          <w:szCs w:val="24"/>
          <w:bdr w:val="none" w:sz="0" w:space="0" w:color="auto" w:frame="1"/>
          <w:lang w:eastAsia="ru-RU"/>
        </w:rPr>
      </w:pPr>
    </w:p>
    <w:p w:rsidR="00E97022" w:rsidRPr="00E97022" w:rsidRDefault="00E97022" w:rsidP="00E9702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i/>
          <w:spacing w:val="3"/>
          <w:sz w:val="24"/>
          <w:szCs w:val="24"/>
          <w:bdr w:val="none" w:sz="0" w:space="0" w:color="auto" w:frame="1"/>
          <w:lang w:eastAsia="ru-RU"/>
        </w:rPr>
      </w:pPr>
    </w:p>
    <w:p w:rsidR="00ED1EB9" w:rsidRDefault="00ED1EB9" w:rsidP="00E97022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3"/>
          <w:sz w:val="24"/>
          <w:szCs w:val="24"/>
          <w:bdr w:val="none" w:sz="0" w:space="0" w:color="auto" w:frame="1"/>
          <w:lang w:eastAsia="ru-RU"/>
        </w:rPr>
      </w:pPr>
      <w:r w:rsidRPr="00E97022">
        <w:rPr>
          <w:rFonts w:ascii="Arial" w:eastAsia="Times New Roman" w:hAnsi="Arial" w:cs="Arial"/>
          <w:spacing w:val="3"/>
          <w:sz w:val="24"/>
          <w:szCs w:val="24"/>
          <w:bdr w:val="none" w:sz="0" w:space="0" w:color="auto" w:frame="1"/>
          <w:lang w:eastAsia="ru-RU"/>
        </w:rPr>
        <w:t>Глава администрации</w:t>
      </w:r>
      <w:r>
        <w:rPr>
          <w:rFonts w:ascii="Arial" w:eastAsia="Times New Roman" w:hAnsi="Arial" w:cs="Arial"/>
          <w:spacing w:val="3"/>
          <w:sz w:val="24"/>
          <w:szCs w:val="24"/>
          <w:bdr w:val="none" w:sz="0" w:space="0" w:color="auto" w:frame="1"/>
          <w:lang w:eastAsia="ru-RU"/>
        </w:rPr>
        <w:t xml:space="preserve"> МО «Баяндай»</w:t>
      </w:r>
    </w:p>
    <w:p w:rsidR="00ED1EB9" w:rsidRDefault="00ED1EB9" w:rsidP="00E97022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3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pacing w:val="3"/>
          <w:sz w:val="24"/>
          <w:szCs w:val="24"/>
          <w:bdr w:val="none" w:sz="0" w:space="0" w:color="auto" w:frame="1"/>
          <w:lang w:eastAsia="ru-RU"/>
        </w:rPr>
        <w:t>Борхонов А.А.</w:t>
      </w:r>
    </w:p>
    <w:p w:rsidR="00ED1EB9" w:rsidRPr="00ED1EB9" w:rsidRDefault="00ED1EB9" w:rsidP="00E97022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6FBD" w:rsidRPr="00E97022" w:rsidRDefault="00996FBD" w:rsidP="00E97022">
      <w:pPr>
        <w:shd w:val="clear" w:color="auto" w:fill="FFFFFF"/>
        <w:spacing w:after="0" w:line="240" w:lineRule="auto"/>
        <w:ind w:firstLine="5245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bookmarkStart w:id="1" w:name="sub_1000"/>
      <w:r w:rsidRPr="00E97022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>Приложение 1</w:t>
      </w:r>
      <w:bookmarkEnd w:id="1"/>
    </w:p>
    <w:p w:rsidR="00996FBD" w:rsidRPr="00E97022" w:rsidRDefault="00996FBD" w:rsidP="00E97022">
      <w:pPr>
        <w:shd w:val="clear" w:color="auto" w:fill="FFFFFF"/>
        <w:spacing w:after="0" w:line="240" w:lineRule="auto"/>
        <w:ind w:firstLine="5245"/>
        <w:jc w:val="right"/>
        <w:textAlignment w:val="baseline"/>
        <w:rPr>
          <w:rFonts w:ascii="Courier New" w:eastAsia="Times New Roman" w:hAnsi="Courier New" w:cs="Courier New"/>
          <w:bdr w:val="none" w:sz="0" w:space="0" w:color="auto" w:frame="1"/>
          <w:lang w:eastAsia="ru-RU"/>
        </w:rPr>
      </w:pPr>
      <w:r w:rsidRPr="00E97022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>к постановлению администрации</w:t>
      </w:r>
    </w:p>
    <w:p w:rsidR="00ED1EB9" w:rsidRPr="00E97022" w:rsidRDefault="00ED1EB9" w:rsidP="00E97022">
      <w:pPr>
        <w:shd w:val="clear" w:color="auto" w:fill="FFFFFF"/>
        <w:spacing w:after="0" w:line="240" w:lineRule="auto"/>
        <w:ind w:firstLine="5245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E97022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>МО «Баяндай»</w:t>
      </w:r>
    </w:p>
    <w:p w:rsidR="00996FBD" w:rsidRPr="00E97022" w:rsidRDefault="00996FBD" w:rsidP="00E97022">
      <w:pPr>
        <w:shd w:val="clear" w:color="auto" w:fill="FFFFFF"/>
        <w:spacing w:after="0" w:line="240" w:lineRule="auto"/>
        <w:ind w:firstLine="5245"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E97022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 xml:space="preserve">от </w:t>
      </w:r>
      <w:r w:rsidR="00ED1EB9" w:rsidRPr="00E97022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>1</w:t>
      </w:r>
      <w:r w:rsidRPr="00E97022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 xml:space="preserve">1 </w:t>
      </w:r>
      <w:r w:rsidR="00ED1EB9" w:rsidRPr="00E97022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>апреля</w:t>
      </w:r>
      <w:r w:rsidRPr="00E97022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 xml:space="preserve"> 201</w:t>
      </w:r>
      <w:r w:rsidR="00ED1EB9" w:rsidRPr="00E97022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>9</w:t>
      </w:r>
      <w:r w:rsidRPr="00E97022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 xml:space="preserve"> г. № </w:t>
      </w:r>
      <w:r w:rsidR="00ED1EB9" w:rsidRPr="00E97022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>124</w:t>
      </w:r>
    </w:p>
    <w:p w:rsidR="00996FBD" w:rsidRPr="003B7179" w:rsidRDefault="00996FBD" w:rsidP="00996FB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B7179" w:rsidRDefault="00996FBD" w:rsidP="00996FB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9702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ПЕРЕЧЕНЬ</w:t>
      </w:r>
      <w:r w:rsidR="003B71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E9702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ПРИОРИТЕТНЫХ МУНИЦИПАЛЬНЫХ УСЛУГ, ПЛАНИРУЕМЫХ ПРЕДОСТАВЛЯТЬ АДМИНИСТРАЦИЕЙ </w:t>
      </w:r>
      <w:r w:rsidR="003B71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МО «БАЯНДАЙ»</w:t>
      </w:r>
    </w:p>
    <w:p w:rsidR="00996FBD" w:rsidRPr="00E97022" w:rsidRDefault="00996FBD" w:rsidP="00996FB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702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 ЭЛЕКТРОННОЙ ФОРМЕ</w:t>
      </w:r>
    </w:p>
    <w:p w:rsidR="00996FBD" w:rsidRPr="003B7179" w:rsidRDefault="00996FBD" w:rsidP="00996FB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996FBD" w:rsidRPr="00E97022" w:rsidRDefault="00996FBD" w:rsidP="003B717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9702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1.Прием заявлений, документов, а также принятие граждан на учет в качестве нуждающихся в</w:t>
      </w:r>
      <w:r w:rsidR="008C0E99" w:rsidRPr="00E9702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жилых помещениях</w:t>
      </w:r>
      <w:r w:rsidRPr="00E9702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996FBD" w:rsidRPr="00E97022" w:rsidRDefault="00996FBD" w:rsidP="003B717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Arial" w:eastAsia="Calibri" w:hAnsi="Arial" w:cs="Arial"/>
          <w:bCs/>
          <w:color w:val="000000" w:themeColor="text1"/>
          <w:kern w:val="2"/>
          <w:sz w:val="24"/>
          <w:szCs w:val="24"/>
        </w:rPr>
      </w:pPr>
      <w:r w:rsidRPr="00E9702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2.</w:t>
      </w:r>
      <w:r w:rsidR="00E97022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8C0E99" w:rsidRPr="00E97022">
        <w:rPr>
          <w:rFonts w:ascii="Arial" w:eastAsia="Calibri" w:hAnsi="Arial" w:cs="Arial"/>
          <w:bCs/>
          <w:color w:val="000000" w:themeColor="text1"/>
          <w:kern w:val="2"/>
          <w:sz w:val="24"/>
          <w:szCs w:val="24"/>
        </w:rPr>
        <w:t>Присвоение адреса объекту недвижимости.</w:t>
      </w:r>
    </w:p>
    <w:p w:rsidR="00ED1334" w:rsidRPr="003B7179" w:rsidRDefault="00ED1334" w:rsidP="003B717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C0E99" w:rsidRPr="003B7179" w:rsidRDefault="008C0E99" w:rsidP="003B7179">
      <w:pPr>
        <w:shd w:val="clear" w:color="auto" w:fill="FFFFFF"/>
        <w:spacing w:after="0" w:line="240" w:lineRule="auto"/>
        <w:ind w:firstLine="5245"/>
        <w:contextualSpacing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3B7179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>Приложение 2</w:t>
      </w:r>
    </w:p>
    <w:p w:rsidR="008C0E99" w:rsidRPr="003B7179" w:rsidRDefault="008C0E99" w:rsidP="003B7179">
      <w:pPr>
        <w:shd w:val="clear" w:color="auto" w:fill="FFFFFF"/>
        <w:spacing w:after="0" w:line="240" w:lineRule="auto"/>
        <w:ind w:firstLine="5245"/>
        <w:contextualSpacing/>
        <w:jc w:val="right"/>
        <w:textAlignment w:val="baseline"/>
        <w:rPr>
          <w:rFonts w:ascii="Courier New" w:eastAsia="Times New Roman" w:hAnsi="Courier New" w:cs="Courier New"/>
          <w:bdr w:val="none" w:sz="0" w:space="0" w:color="auto" w:frame="1"/>
          <w:lang w:eastAsia="ru-RU"/>
        </w:rPr>
      </w:pPr>
      <w:r w:rsidRPr="003B7179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>к постановлению администрации</w:t>
      </w:r>
    </w:p>
    <w:p w:rsidR="008C0E99" w:rsidRPr="003B7179" w:rsidRDefault="008C0E99" w:rsidP="003B7179">
      <w:pPr>
        <w:shd w:val="clear" w:color="auto" w:fill="FFFFFF"/>
        <w:spacing w:after="0" w:line="240" w:lineRule="auto"/>
        <w:ind w:firstLine="5245"/>
        <w:contextualSpacing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3B7179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>МО «Баяндай»</w:t>
      </w:r>
    </w:p>
    <w:p w:rsidR="008C0E99" w:rsidRPr="003B7179" w:rsidRDefault="008C0E99" w:rsidP="003B7179">
      <w:pPr>
        <w:shd w:val="clear" w:color="auto" w:fill="FFFFFF"/>
        <w:spacing w:after="0" w:line="240" w:lineRule="auto"/>
        <w:ind w:firstLine="5245"/>
        <w:contextualSpacing/>
        <w:jc w:val="right"/>
        <w:textAlignment w:val="baseline"/>
        <w:rPr>
          <w:rFonts w:ascii="Courier New" w:eastAsia="Times New Roman" w:hAnsi="Courier New" w:cs="Courier New"/>
          <w:lang w:eastAsia="ru-RU"/>
        </w:rPr>
      </w:pPr>
      <w:r w:rsidRPr="003B7179">
        <w:rPr>
          <w:rFonts w:ascii="Courier New" w:eastAsia="Times New Roman" w:hAnsi="Courier New" w:cs="Courier New"/>
          <w:bdr w:val="none" w:sz="0" w:space="0" w:color="auto" w:frame="1"/>
          <w:lang w:eastAsia="ru-RU"/>
        </w:rPr>
        <w:t>от 11 апреля 2019 г. № 124</w:t>
      </w:r>
    </w:p>
    <w:p w:rsidR="00996FBD" w:rsidRPr="003B7179" w:rsidRDefault="00996FBD" w:rsidP="003B717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</w:p>
    <w:p w:rsidR="00996FBD" w:rsidRPr="003B7179" w:rsidRDefault="00996FBD" w:rsidP="003B717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B71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План-график</w:t>
      </w:r>
      <w:r w:rsidR="003B717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B71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поэтапного перехода на предоставление муниципальных услуг в электронной форме</w:t>
      </w:r>
    </w:p>
    <w:p w:rsidR="00996FBD" w:rsidRPr="003B7179" w:rsidRDefault="00996FBD" w:rsidP="003B7179">
      <w:pPr>
        <w:shd w:val="clear" w:color="auto" w:fill="FFFFFF"/>
        <w:spacing w:after="0" w:line="240" w:lineRule="auto"/>
        <w:contextualSpacing/>
        <w:textAlignment w:val="baseline"/>
        <w:rPr>
          <w:rFonts w:ascii="Helvetica" w:eastAsia="Times New Roman" w:hAnsi="Helvetica" w:cs="Times New Roman"/>
          <w:color w:val="000000" w:themeColor="text1"/>
          <w:sz w:val="21"/>
          <w:szCs w:val="21"/>
          <w:lang w:eastAsia="ru-RU"/>
        </w:rPr>
      </w:pPr>
    </w:p>
    <w:tbl>
      <w:tblPr>
        <w:tblW w:w="0" w:type="auto"/>
        <w:tblInd w:w="-1026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4253"/>
        <w:gridCol w:w="1699"/>
        <w:gridCol w:w="1426"/>
        <w:gridCol w:w="1943"/>
      </w:tblGrid>
      <w:tr w:rsidR="00ED1334" w:rsidRPr="003B7179" w:rsidTr="00E97022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FBD" w:rsidRPr="003B7179" w:rsidRDefault="00996FBD" w:rsidP="00996FBD">
            <w:pPr>
              <w:spacing w:after="0" w:line="36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FBD" w:rsidRPr="003B7179" w:rsidRDefault="00996FBD" w:rsidP="00996FBD">
            <w:pPr>
              <w:spacing w:after="0" w:line="36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FBD" w:rsidRPr="003B7179" w:rsidRDefault="00996FBD" w:rsidP="00996FBD">
            <w:pPr>
              <w:spacing w:after="0" w:line="36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Ожидаемый результат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FBD" w:rsidRPr="003B7179" w:rsidRDefault="00996FBD" w:rsidP="00996FBD">
            <w:pPr>
              <w:spacing w:after="0" w:line="36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FBD" w:rsidRPr="003B7179" w:rsidRDefault="00996FBD" w:rsidP="00ED1334">
            <w:pPr>
              <w:spacing w:after="0" w:line="360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Ответствен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ный</w:t>
            </w:r>
            <w:r w:rsidR="008C0E99" w:rsidRPr="003B717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ED1334" w:rsidRPr="003B7179" w:rsidTr="00E97022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FBD" w:rsidRPr="003B7179" w:rsidRDefault="00996FBD" w:rsidP="00996FBD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val="en-US" w:eastAsia="ru-RU"/>
              </w:rPr>
              <w:t>I</w:t>
            </w:r>
            <w:r w:rsid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FBD" w:rsidRPr="003B7179" w:rsidRDefault="00996FBD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Размещение информации о муниципальной услуге (функций) в Сводном реестре государственных и муниципальных услуг и на Едином портале государственных и муниципальных услуг (функций)</w:t>
            </w:r>
            <w:r w:rsidR="008C0E99"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 Иркутской области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:</w:t>
            </w:r>
          </w:p>
          <w:p w:rsidR="00996FBD" w:rsidRPr="003B7179" w:rsidRDefault="00996FBD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1) о порядке оказания услуги (перечень документов, которые необходимо представить для получения услуги, сроки оказания услуги, стоимость услуги);</w:t>
            </w:r>
          </w:p>
          <w:p w:rsidR="00996FBD" w:rsidRPr="003B7179" w:rsidRDefault="00996FBD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2) о местах нахождения и графике работы администрации, а также о других органах и организациях, обращение в которые необходимо для предоставления услуги;</w:t>
            </w:r>
          </w:p>
          <w:p w:rsidR="00996FBD" w:rsidRPr="003B7179" w:rsidRDefault="00996FBD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3) справочные телефоны и адреса электронной почты администрации, предоставляющей услуги;</w:t>
            </w:r>
          </w:p>
          <w:p w:rsidR="00996FBD" w:rsidRPr="003B7179" w:rsidRDefault="00996FBD" w:rsidP="008C0E99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4) дополнительную информацию администрации </w:t>
            </w:r>
            <w:r w:rsidR="008C0E99"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МО «Баяндай»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FBD" w:rsidRPr="003B7179" w:rsidRDefault="00996FBD" w:rsidP="008C0E99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Обеспечение</w:t>
            </w:r>
            <w:r w:rsidR="008C0E99"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общедоступности</w:t>
            </w:r>
            <w:r w:rsidR="008C0E99" w:rsidRPr="003B717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 xml:space="preserve"> 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информации об услуге и способе её получения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FBD" w:rsidRPr="003B7179" w:rsidRDefault="00996FBD" w:rsidP="00996FBD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До 01</w:t>
            </w:r>
          </w:p>
          <w:p w:rsidR="00996FBD" w:rsidRPr="003B7179" w:rsidRDefault="008C0E99" w:rsidP="008C0E99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декабря </w:t>
            </w:r>
            <w:r w:rsidR="00996FBD"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201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9</w:t>
            </w:r>
            <w:r w:rsidR="00996FBD"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FBD" w:rsidRPr="003B7179" w:rsidRDefault="00734FAF" w:rsidP="00996FBD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МО «Баяндай»</w:t>
            </w:r>
          </w:p>
        </w:tc>
      </w:tr>
      <w:tr w:rsidR="00ED1334" w:rsidRPr="003B7179" w:rsidTr="00E97022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FBD" w:rsidRPr="003B7179" w:rsidRDefault="00996FBD" w:rsidP="00996FBD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val="en-US" w:eastAsia="ru-RU"/>
              </w:rPr>
              <w:t>II</w:t>
            </w:r>
            <w:r w:rsid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FBD" w:rsidRPr="003B7179" w:rsidRDefault="00996FBD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Размещение на Едином портале государственных и 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виде:</w:t>
            </w:r>
          </w:p>
          <w:p w:rsidR="00996FBD" w:rsidRPr="003B7179" w:rsidRDefault="003B7179" w:rsidP="00996FBD">
            <w:pPr>
              <w:spacing w:after="0" w:line="360" w:lineRule="atLeast"/>
              <w:ind w:left="-89" w:hanging="283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1)</w:t>
            </w:r>
            <w:r w:rsidR="00996FBD"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1) формы (шаблоны) документов, которые необходимо представить для получения услуги;</w:t>
            </w:r>
          </w:p>
          <w:p w:rsidR="00996FBD" w:rsidRPr="003B7179" w:rsidRDefault="003B7179" w:rsidP="00996FBD">
            <w:pPr>
              <w:spacing w:after="0" w:line="360" w:lineRule="atLeast"/>
              <w:ind w:left="-89" w:hanging="283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2)</w:t>
            </w:r>
            <w:r w:rsidR="00996FBD"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2) образцы заполнения документов, в том числе платежных документов;</w:t>
            </w:r>
          </w:p>
          <w:p w:rsidR="00996FBD" w:rsidRPr="003B7179" w:rsidRDefault="003B7179" w:rsidP="00996FBD">
            <w:pPr>
              <w:spacing w:after="0" w:line="360" w:lineRule="atLeast"/>
              <w:ind w:left="-89" w:hanging="283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3)</w:t>
            </w:r>
            <w:r w:rsidR="00996FBD"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3) подробные рекомендации по заполнению форм документов, формированию комплекта документов, необходимых</w:t>
            </w:r>
            <w:r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 для </w:t>
            </w:r>
            <w:r w:rsidR="00996FBD"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предоставления в организацию, предоставляющую услугу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FBD" w:rsidRPr="003B7179" w:rsidRDefault="00996FBD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Предоставить</w:t>
            </w:r>
          </w:p>
          <w:p w:rsidR="00996FBD" w:rsidRPr="003B7179" w:rsidRDefault="00996FBD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возможность</w:t>
            </w:r>
          </w:p>
          <w:p w:rsidR="00996FBD" w:rsidRPr="003B7179" w:rsidRDefault="00996FBD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заранее</w:t>
            </w:r>
          </w:p>
          <w:p w:rsidR="00996FBD" w:rsidRPr="003B7179" w:rsidRDefault="00996FBD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сформировать</w:t>
            </w:r>
          </w:p>
          <w:p w:rsidR="00996FBD" w:rsidRPr="003B7179" w:rsidRDefault="00996FBD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полный комплект</w:t>
            </w:r>
          </w:p>
          <w:p w:rsidR="00996FBD" w:rsidRPr="003B7179" w:rsidRDefault="00996FBD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документов,</w:t>
            </w:r>
          </w:p>
          <w:p w:rsidR="00996FBD" w:rsidRPr="003B7179" w:rsidRDefault="00996FBD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необходимых</w:t>
            </w:r>
          </w:p>
          <w:p w:rsidR="00996FBD" w:rsidRPr="003B7179" w:rsidRDefault="00996FBD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для получения услуги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FBD" w:rsidRPr="003B7179" w:rsidRDefault="003F20BC" w:rsidP="00996FBD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 xml:space="preserve">До 01 </w:t>
            </w:r>
            <w:r w:rsidR="00734FAF"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мая</w:t>
            </w:r>
          </w:p>
          <w:p w:rsidR="00996FBD" w:rsidRPr="003B7179" w:rsidRDefault="00734FAF" w:rsidP="00734FAF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2020</w:t>
            </w:r>
            <w:r w:rsidR="00996FBD"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6FBD" w:rsidRPr="003B7179" w:rsidRDefault="00734FAF" w:rsidP="00996FBD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МО «Баяндай»</w:t>
            </w:r>
          </w:p>
        </w:tc>
      </w:tr>
      <w:tr w:rsidR="00ED1334" w:rsidRPr="003B7179" w:rsidTr="00E97022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FAF" w:rsidRPr="003B7179" w:rsidRDefault="00734FAF" w:rsidP="00996FBD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val="en-US" w:eastAsia="ru-RU"/>
              </w:rPr>
              <w:lastRenderedPageBreak/>
              <w:t>III</w:t>
            </w:r>
            <w:r w:rsid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FAF" w:rsidRPr="003B7179" w:rsidRDefault="00734FAF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FAF" w:rsidRPr="003B7179" w:rsidRDefault="00734FAF" w:rsidP="008C0E99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Освобождение заявителя от необходимости посещения органа власти, 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предоставляющих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 услуги, с целью подачи документов для получения услуги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FAF" w:rsidRPr="003B7179" w:rsidRDefault="00734FAF" w:rsidP="00996FBD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До 01 августа</w:t>
            </w:r>
          </w:p>
          <w:p w:rsidR="00734FAF" w:rsidRPr="003B7179" w:rsidRDefault="00734FAF" w:rsidP="00734FAF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2020 г.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FAF" w:rsidRPr="003B7179" w:rsidRDefault="00734FAF" w:rsidP="009508FD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Администрация МО «Баяндай»</w:t>
            </w:r>
          </w:p>
        </w:tc>
      </w:tr>
      <w:tr w:rsidR="00ED1334" w:rsidRPr="003B7179" w:rsidTr="00E97022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FAF" w:rsidRPr="003B7179" w:rsidRDefault="00734FAF" w:rsidP="00996FBD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val="en-US" w:eastAsia="ru-RU"/>
              </w:rPr>
              <w:t>IV</w:t>
            </w:r>
            <w:r w:rsid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FAF" w:rsidRPr="003B7179" w:rsidRDefault="00734FAF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Обеспечение возможности для заявителей осуществлять с использованием Единого портала государственных и муниципальных услуг (функций) 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мониторинг хода предоставления услуги (исполнения функции)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FAF" w:rsidRPr="003B7179" w:rsidRDefault="00734FAF" w:rsidP="008C0E99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Обеспечение «прозрачности» процесса предоставле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 xml:space="preserve">ния услуги, так же избавления от 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документо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оборота на бумажных носителях при внутреннем и 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  <w:t>межведомст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венном взаимодействии в процессе предоставления муниципальной услуги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FAF" w:rsidRPr="003B7179" w:rsidRDefault="00734FAF" w:rsidP="00996FBD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До 01 января</w:t>
            </w:r>
          </w:p>
          <w:p w:rsidR="00734FAF" w:rsidRPr="003B7179" w:rsidRDefault="00734FAF" w:rsidP="00734FAF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2021 г.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FAF" w:rsidRPr="003B7179" w:rsidRDefault="00734FAF" w:rsidP="00996FBD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  <w:tr w:rsidR="00ED1334" w:rsidRPr="003B7179" w:rsidTr="00E97022">
        <w:trPr>
          <w:trHeight w:val="469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FAF" w:rsidRPr="003B7179" w:rsidRDefault="00734FAF" w:rsidP="00996FBD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val="en-US" w:eastAsia="ru-RU"/>
              </w:rPr>
              <w:lastRenderedPageBreak/>
              <w:t>V</w:t>
            </w:r>
            <w:r w:rsid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FAF" w:rsidRPr="003B7179" w:rsidRDefault="00734FAF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Обеспечение </w:t>
            </w:r>
            <w:proofErr w:type="gramStart"/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возможности получения результатов предоставления услуги</w:t>
            </w:r>
            <w:proofErr w:type="gramEnd"/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FAF" w:rsidRPr="003B7179" w:rsidRDefault="00734FAF" w:rsidP="00996FBD">
            <w:pPr>
              <w:spacing w:after="0" w:line="360" w:lineRule="atLeast"/>
              <w:jc w:val="both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Максимальное сокращение использования бумажных носителей в процессе предоставления услуги, в том числе обеспечение возможности получения заявителем в электронном виде результата предоставления услуги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FAF" w:rsidRPr="003B7179" w:rsidRDefault="00734FAF" w:rsidP="00996FBD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До 01 января</w:t>
            </w:r>
          </w:p>
          <w:p w:rsidR="00734FAF" w:rsidRPr="003B7179" w:rsidRDefault="00734FAF" w:rsidP="00ED1334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20</w:t>
            </w:r>
            <w:r w:rsidR="00ED1334"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>22</w:t>
            </w:r>
            <w:r w:rsidRPr="003B7179">
              <w:rPr>
                <w:rFonts w:ascii="Courier New" w:eastAsia="Times New Roman" w:hAnsi="Courier New" w:cs="Courier New"/>
                <w:color w:val="000000" w:themeColor="text1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4FAF" w:rsidRPr="003B7179" w:rsidRDefault="00734FAF" w:rsidP="00996FBD">
            <w:pPr>
              <w:spacing w:after="0" w:line="360" w:lineRule="atLeast"/>
              <w:textAlignment w:val="baseline"/>
              <w:rPr>
                <w:rFonts w:ascii="Courier New" w:eastAsia="Times New Roman" w:hAnsi="Courier New" w:cs="Courier New"/>
                <w:color w:val="000000" w:themeColor="text1"/>
                <w:lang w:eastAsia="ru-RU"/>
              </w:rPr>
            </w:pPr>
          </w:p>
        </w:tc>
      </w:tr>
    </w:tbl>
    <w:p w:rsidR="001E1C86" w:rsidRPr="003B7179" w:rsidRDefault="001E1C86" w:rsidP="003F20BC">
      <w:pPr>
        <w:rPr>
          <w:rFonts w:ascii="Arial" w:hAnsi="Arial" w:cs="Arial"/>
          <w:color w:val="000000" w:themeColor="text1"/>
        </w:rPr>
      </w:pPr>
    </w:p>
    <w:sectPr w:rsidR="001E1C86" w:rsidRPr="003B7179" w:rsidSect="00E9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FBD"/>
    <w:rsid w:val="000047E0"/>
    <w:rsid w:val="0000612F"/>
    <w:rsid w:val="000133A3"/>
    <w:rsid w:val="00014F0D"/>
    <w:rsid w:val="00026308"/>
    <w:rsid w:val="000364B6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C2A"/>
    <w:rsid w:val="000E6CAB"/>
    <w:rsid w:val="000E744F"/>
    <w:rsid w:val="000F0E29"/>
    <w:rsid w:val="000F33D0"/>
    <w:rsid w:val="000F48C1"/>
    <w:rsid w:val="00106AC4"/>
    <w:rsid w:val="00112B85"/>
    <w:rsid w:val="001214B3"/>
    <w:rsid w:val="0013296A"/>
    <w:rsid w:val="00145D3F"/>
    <w:rsid w:val="001564E3"/>
    <w:rsid w:val="001602FA"/>
    <w:rsid w:val="00186DE7"/>
    <w:rsid w:val="00193BAB"/>
    <w:rsid w:val="001B4C1B"/>
    <w:rsid w:val="001C4A49"/>
    <w:rsid w:val="001E1C86"/>
    <w:rsid w:val="001F3636"/>
    <w:rsid w:val="002258B7"/>
    <w:rsid w:val="00230683"/>
    <w:rsid w:val="00236275"/>
    <w:rsid w:val="002371B2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56B92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B23F3"/>
    <w:rsid w:val="003B7179"/>
    <w:rsid w:val="003D0AB9"/>
    <w:rsid w:val="003D74EB"/>
    <w:rsid w:val="003D78E3"/>
    <w:rsid w:val="003E2910"/>
    <w:rsid w:val="003F20BC"/>
    <w:rsid w:val="003F454C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C24AF"/>
    <w:rsid w:val="005C6F57"/>
    <w:rsid w:val="005D3D2F"/>
    <w:rsid w:val="005E0E34"/>
    <w:rsid w:val="005E41A2"/>
    <w:rsid w:val="005F3DBB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01B8"/>
    <w:rsid w:val="00704D4A"/>
    <w:rsid w:val="00722DB2"/>
    <w:rsid w:val="00722F8B"/>
    <w:rsid w:val="0072716F"/>
    <w:rsid w:val="00733521"/>
    <w:rsid w:val="00734FAF"/>
    <w:rsid w:val="007704A1"/>
    <w:rsid w:val="00777152"/>
    <w:rsid w:val="0078138A"/>
    <w:rsid w:val="0078244B"/>
    <w:rsid w:val="00792D55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5568"/>
    <w:rsid w:val="008C0E99"/>
    <w:rsid w:val="008F53D4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6FBD"/>
    <w:rsid w:val="00997D2B"/>
    <w:rsid w:val="009A5148"/>
    <w:rsid w:val="009B2789"/>
    <w:rsid w:val="009B49A7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44D57"/>
    <w:rsid w:val="00A507F9"/>
    <w:rsid w:val="00A538BB"/>
    <w:rsid w:val="00A61FD9"/>
    <w:rsid w:val="00A7038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015"/>
    <w:rsid w:val="00AC58F8"/>
    <w:rsid w:val="00AC7E54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A1056"/>
    <w:rsid w:val="00CA5342"/>
    <w:rsid w:val="00CB4A2C"/>
    <w:rsid w:val="00CB727E"/>
    <w:rsid w:val="00CC2C32"/>
    <w:rsid w:val="00CD7AD0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97022"/>
    <w:rsid w:val="00EA083F"/>
    <w:rsid w:val="00EA6563"/>
    <w:rsid w:val="00EB3D36"/>
    <w:rsid w:val="00EB6658"/>
    <w:rsid w:val="00ED1134"/>
    <w:rsid w:val="00ED1334"/>
    <w:rsid w:val="00ED1B32"/>
    <w:rsid w:val="00ED1EB9"/>
    <w:rsid w:val="00ED490E"/>
    <w:rsid w:val="00ED5F2C"/>
    <w:rsid w:val="00EF7A5D"/>
    <w:rsid w:val="00F02289"/>
    <w:rsid w:val="00F34AD6"/>
    <w:rsid w:val="00F36E0E"/>
    <w:rsid w:val="00F3799D"/>
    <w:rsid w:val="00F41F4E"/>
    <w:rsid w:val="00F45B25"/>
    <w:rsid w:val="00F55CB3"/>
    <w:rsid w:val="00F80740"/>
    <w:rsid w:val="00F83226"/>
    <w:rsid w:val="00F85C1B"/>
    <w:rsid w:val="00F944F5"/>
    <w:rsid w:val="00F95D7B"/>
    <w:rsid w:val="00FA0913"/>
    <w:rsid w:val="00FA288D"/>
    <w:rsid w:val="00FA7E76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9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996FBD"/>
  </w:style>
  <w:style w:type="paragraph" w:styleId="a3">
    <w:name w:val="Normal (Web)"/>
    <w:basedOn w:val="a"/>
    <w:uiPriority w:val="99"/>
    <w:semiHidden/>
    <w:unhideWhenUsed/>
    <w:rsid w:val="0099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4</cp:revision>
  <cp:lastPrinted>2019-04-10T08:29:00Z</cp:lastPrinted>
  <dcterms:created xsi:type="dcterms:W3CDTF">2019-05-14T04:47:00Z</dcterms:created>
  <dcterms:modified xsi:type="dcterms:W3CDTF">2019-05-15T01:21:00Z</dcterms:modified>
</cp:coreProperties>
</file>